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63" w:rsidRPr="00A43046" w:rsidRDefault="00BD69FD">
      <w:pPr>
        <w:pStyle w:val="a3"/>
        <w:kinsoku w:val="0"/>
        <w:overflowPunct w:val="0"/>
        <w:spacing w:before="52"/>
        <w:ind w:left="115"/>
        <w:rPr>
          <w:b/>
          <w:color w:val="000000" w:themeColor="text1"/>
          <w:sz w:val="28"/>
          <w:szCs w:val="28"/>
        </w:rPr>
      </w:pPr>
      <w:r w:rsidRPr="00A43046">
        <w:rPr>
          <w:rFonts w:hint="eastAsia"/>
          <w:b/>
          <w:color w:val="000000" w:themeColor="text1"/>
          <w:sz w:val="28"/>
          <w:szCs w:val="28"/>
        </w:rPr>
        <w:t>参考样式二</w:t>
      </w:r>
    </w:p>
    <w:p w:rsidR="00964163" w:rsidRPr="00BD69FD" w:rsidRDefault="00964163" w:rsidP="00981B35">
      <w:pPr>
        <w:pStyle w:val="a3"/>
        <w:kinsoku w:val="0"/>
        <w:overflowPunct w:val="0"/>
        <w:spacing w:before="0" w:line="600" w:lineRule="exact"/>
        <w:ind w:left="0"/>
        <w:rPr>
          <w:color w:val="000000" w:themeColor="text1"/>
          <w:sz w:val="20"/>
        </w:rPr>
      </w:pPr>
    </w:p>
    <w:p w:rsidR="00964163" w:rsidRPr="00BD69FD" w:rsidRDefault="00964163" w:rsidP="00981B35">
      <w:pPr>
        <w:pStyle w:val="a3"/>
        <w:kinsoku w:val="0"/>
        <w:overflowPunct w:val="0"/>
        <w:spacing w:before="0" w:line="600" w:lineRule="exact"/>
        <w:ind w:left="0"/>
        <w:rPr>
          <w:color w:val="000000" w:themeColor="text1"/>
          <w:sz w:val="20"/>
        </w:rPr>
      </w:pPr>
    </w:p>
    <w:p w:rsidR="00964163" w:rsidRPr="00BD69FD" w:rsidRDefault="00964163" w:rsidP="00981B35">
      <w:pPr>
        <w:pStyle w:val="a3"/>
        <w:kinsoku w:val="0"/>
        <w:overflowPunct w:val="0"/>
        <w:spacing w:before="0" w:line="600" w:lineRule="exact"/>
        <w:ind w:left="0"/>
        <w:rPr>
          <w:color w:val="000000" w:themeColor="text1"/>
          <w:sz w:val="20"/>
        </w:rPr>
      </w:pPr>
    </w:p>
    <w:p w:rsidR="00964163" w:rsidRPr="00BD69FD" w:rsidRDefault="00BD69FD">
      <w:pPr>
        <w:pStyle w:val="a3"/>
        <w:tabs>
          <w:tab w:val="left" w:pos="1103"/>
          <w:tab w:val="left" w:pos="2207"/>
          <w:tab w:val="left" w:pos="3311"/>
        </w:tabs>
        <w:kinsoku w:val="0"/>
        <w:overflowPunct w:val="0"/>
        <w:spacing w:before="208"/>
        <w:ind w:leftChars="-64" w:left="-141" w:right="28"/>
        <w:jc w:val="center"/>
        <w:rPr>
          <w:rFonts w:ascii="黑体" w:eastAsia="黑体" w:cs="黑体"/>
          <w:b/>
          <w:bCs/>
          <w:color w:val="000000" w:themeColor="text1"/>
          <w:sz w:val="52"/>
          <w:szCs w:val="52"/>
        </w:rPr>
      </w:pPr>
      <w:r w:rsidRPr="00BD69FD">
        <w:rPr>
          <w:rFonts w:ascii="黑体" w:eastAsia="黑体" w:cs="黑体" w:hint="eastAsia"/>
          <w:b/>
          <w:bCs/>
          <w:color w:val="000000" w:themeColor="text1"/>
          <w:sz w:val="52"/>
          <w:szCs w:val="52"/>
          <w:u w:val="thick" w:color="000000"/>
        </w:rPr>
        <w:t xml:space="preserve">项 </w:t>
      </w:r>
      <w:r w:rsidRPr="00BD69FD">
        <w:rPr>
          <w:rFonts w:ascii="黑体" w:eastAsia="黑体" w:cs="黑体"/>
          <w:b/>
          <w:bCs/>
          <w:color w:val="000000" w:themeColor="text1"/>
          <w:sz w:val="52"/>
          <w:szCs w:val="52"/>
          <w:u w:val="thick" w:color="000000"/>
        </w:rPr>
        <w:t xml:space="preserve"> </w:t>
      </w:r>
      <w:r w:rsidRPr="00BD69FD">
        <w:rPr>
          <w:rFonts w:ascii="黑体" w:eastAsia="黑体" w:cs="黑体" w:hint="eastAsia"/>
          <w:b/>
          <w:bCs/>
          <w:color w:val="000000" w:themeColor="text1"/>
          <w:sz w:val="52"/>
          <w:szCs w:val="52"/>
          <w:u w:val="thick" w:color="000000"/>
        </w:rPr>
        <w:t xml:space="preserve">目 </w:t>
      </w:r>
      <w:r w:rsidRPr="00BD69FD">
        <w:rPr>
          <w:rFonts w:ascii="黑体" w:eastAsia="黑体" w:cs="黑体"/>
          <w:b/>
          <w:bCs/>
          <w:color w:val="000000" w:themeColor="text1"/>
          <w:sz w:val="52"/>
          <w:szCs w:val="52"/>
          <w:u w:val="thick" w:color="000000"/>
        </w:rPr>
        <w:t xml:space="preserve"> </w:t>
      </w:r>
      <w:r w:rsidRPr="00BD69FD">
        <w:rPr>
          <w:rFonts w:ascii="黑体" w:eastAsia="黑体" w:cs="黑体" w:hint="eastAsia"/>
          <w:b/>
          <w:bCs/>
          <w:color w:val="000000" w:themeColor="text1"/>
          <w:sz w:val="52"/>
          <w:szCs w:val="52"/>
          <w:u w:val="thick" w:color="000000"/>
        </w:rPr>
        <w:t>名</w:t>
      </w:r>
      <w:r w:rsidRPr="00BD69FD">
        <w:rPr>
          <w:rFonts w:ascii="黑体" w:eastAsia="黑体" w:cs="黑体"/>
          <w:b/>
          <w:bCs/>
          <w:color w:val="000000" w:themeColor="text1"/>
          <w:sz w:val="52"/>
          <w:szCs w:val="52"/>
          <w:u w:val="thick" w:color="000000"/>
        </w:rPr>
        <w:t xml:space="preserve">  </w:t>
      </w:r>
      <w:r w:rsidRPr="00BD69FD">
        <w:rPr>
          <w:rFonts w:ascii="黑体" w:eastAsia="黑体" w:cs="黑体" w:hint="eastAsia"/>
          <w:b/>
          <w:bCs/>
          <w:color w:val="000000" w:themeColor="text1"/>
          <w:sz w:val="52"/>
          <w:szCs w:val="52"/>
          <w:u w:val="thick" w:color="000000"/>
        </w:rPr>
        <w:t>称</w:t>
      </w:r>
    </w:p>
    <w:p w:rsidR="00964163" w:rsidRPr="00BD69FD" w:rsidRDefault="00BD69FD">
      <w:pPr>
        <w:pStyle w:val="a3"/>
        <w:kinsoku w:val="0"/>
        <w:overflowPunct w:val="0"/>
        <w:spacing w:before="291"/>
        <w:ind w:leftChars="-64" w:left="-141" w:right="33"/>
        <w:jc w:val="center"/>
        <w:rPr>
          <w:rFonts w:ascii="黑体" w:eastAsia="黑体" w:cs="黑体"/>
          <w:color w:val="000000" w:themeColor="text1"/>
          <w:sz w:val="40"/>
          <w:szCs w:val="40"/>
        </w:rPr>
      </w:pPr>
      <w:r w:rsidRPr="00BD69FD">
        <w:rPr>
          <w:rFonts w:ascii="黑体" w:eastAsia="黑体" w:cs="黑体" w:hint="eastAsia"/>
          <w:color w:val="000000" w:themeColor="text1"/>
          <w:sz w:val="40"/>
          <w:szCs w:val="40"/>
        </w:rPr>
        <w:t>（工业建设工程）</w:t>
      </w:r>
    </w:p>
    <w:p w:rsidR="00964163" w:rsidRPr="00BD69FD" w:rsidRDefault="00BD69FD">
      <w:pPr>
        <w:pStyle w:val="a3"/>
        <w:tabs>
          <w:tab w:val="left" w:pos="883"/>
          <w:tab w:val="left" w:pos="1766"/>
          <w:tab w:val="left" w:pos="2649"/>
          <w:tab w:val="left" w:pos="3532"/>
          <w:tab w:val="left" w:pos="4418"/>
        </w:tabs>
        <w:kinsoku w:val="0"/>
        <w:overflowPunct w:val="0"/>
        <w:spacing w:before="293"/>
        <w:ind w:leftChars="-64" w:left="-141" w:right="25"/>
        <w:jc w:val="center"/>
        <w:rPr>
          <w:rFonts w:ascii="黑体" w:eastAsia="黑体" w:cs="黑体"/>
          <w:b/>
          <w:bCs/>
          <w:color w:val="000000" w:themeColor="text1"/>
          <w:sz w:val="52"/>
          <w:szCs w:val="52"/>
        </w:rPr>
      </w:pPr>
      <w:r w:rsidRPr="00BD69FD">
        <w:rPr>
          <w:rFonts w:ascii="黑体" w:eastAsia="黑体" w:cs="黑体" w:hint="eastAsia"/>
          <w:b/>
          <w:bCs/>
          <w:color w:val="000000" w:themeColor="text1"/>
          <w:sz w:val="52"/>
          <w:szCs w:val="52"/>
        </w:rPr>
        <w:t>消</w:t>
      </w:r>
      <w:r w:rsidRPr="00BD69FD">
        <w:rPr>
          <w:rFonts w:ascii="黑体" w:eastAsia="黑体" w:cs="黑体"/>
          <w:b/>
          <w:bCs/>
          <w:color w:val="000000" w:themeColor="text1"/>
          <w:sz w:val="52"/>
          <w:szCs w:val="52"/>
        </w:rPr>
        <w:t xml:space="preserve"> </w:t>
      </w:r>
      <w:r w:rsidRPr="00BD69FD">
        <w:rPr>
          <w:rFonts w:ascii="黑体" w:eastAsia="黑体" w:cs="黑体" w:hint="eastAsia"/>
          <w:b/>
          <w:bCs/>
          <w:color w:val="000000" w:themeColor="text1"/>
          <w:sz w:val="52"/>
          <w:szCs w:val="52"/>
        </w:rPr>
        <w:t>防</w:t>
      </w:r>
      <w:r w:rsidRPr="00BD69FD">
        <w:rPr>
          <w:rFonts w:ascii="黑体" w:eastAsia="黑体" w:cs="黑体"/>
          <w:b/>
          <w:bCs/>
          <w:color w:val="000000" w:themeColor="text1"/>
          <w:sz w:val="52"/>
          <w:szCs w:val="52"/>
        </w:rPr>
        <w:t xml:space="preserve"> </w:t>
      </w:r>
      <w:r w:rsidRPr="00BD69FD">
        <w:rPr>
          <w:rFonts w:ascii="黑体" w:eastAsia="黑体" w:cs="黑体" w:hint="eastAsia"/>
          <w:b/>
          <w:bCs/>
          <w:color w:val="000000" w:themeColor="text1"/>
          <w:sz w:val="52"/>
          <w:szCs w:val="52"/>
        </w:rPr>
        <w:t>设</w:t>
      </w:r>
      <w:r w:rsidRPr="00BD69FD">
        <w:rPr>
          <w:rFonts w:ascii="黑体" w:eastAsia="黑体" w:cs="黑体"/>
          <w:b/>
          <w:bCs/>
          <w:color w:val="000000" w:themeColor="text1"/>
          <w:sz w:val="52"/>
          <w:szCs w:val="52"/>
        </w:rPr>
        <w:t xml:space="preserve"> </w:t>
      </w:r>
      <w:r w:rsidRPr="00BD69FD">
        <w:rPr>
          <w:rFonts w:ascii="黑体" w:eastAsia="黑体" w:cs="黑体" w:hint="eastAsia"/>
          <w:b/>
          <w:bCs/>
          <w:color w:val="000000" w:themeColor="text1"/>
          <w:sz w:val="52"/>
          <w:szCs w:val="52"/>
        </w:rPr>
        <w:t>计</w:t>
      </w:r>
      <w:r w:rsidRPr="00BD69FD">
        <w:rPr>
          <w:rFonts w:ascii="黑体" w:eastAsia="黑体" w:cs="黑体"/>
          <w:b/>
          <w:bCs/>
          <w:color w:val="000000" w:themeColor="text1"/>
          <w:sz w:val="52"/>
          <w:szCs w:val="52"/>
        </w:rPr>
        <w:t xml:space="preserve"> </w:t>
      </w:r>
      <w:r w:rsidRPr="00BD69FD">
        <w:rPr>
          <w:rFonts w:ascii="黑体" w:eastAsia="黑体" w:cs="黑体" w:hint="eastAsia"/>
          <w:b/>
          <w:bCs/>
          <w:color w:val="000000" w:themeColor="text1"/>
          <w:sz w:val="52"/>
          <w:szCs w:val="52"/>
        </w:rPr>
        <w:t>文</w:t>
      </w:r>
      <w:r w:rsidRPr="00BD69FD">
        <w:rPr>
          <w:rFonts w:ascii="黑体" w:eastAsia="黑体" w:cs="黑体"/>
          <w:b/>
          <w:bCs/>
          <w:color w:val="000000" w:themeColor="text1"/>
          <w:sz w:val="52"/>
          <w:szCs w:val="52"/>
        </w:rPr>
        <w:t xml:space="preserve"> </w:t>
      </w:r>
      <w:r w:rsidRPr="00BD69FD">
        <w:rPr>
          <w:rFonts w:ascii="黑体" w:eastAsia="黑体" w:cs="黑体" w:hint="eastAsia"/>
          <w:b/>
          <w:bCs/>
          <w:color w:val="000000" w:themeColor="text1"/>
          <w:sz w:val="52"/>
          <w:szCs w:val="52"/>
        </w:rPr>
        <w:t>件</w:t>
      </w:r>
    </w:p>
    <w:p w:rsidR="00964163" w:rsidRPr="00BD69FD" w:rsidRDefault="00BD69FD">
      <w:pPr>
        <w:pStyle w:val="a3"/>
        <w:kinsoku w:val="0"/>
        <w:overflowPunct w:val="0"/>
        <w:spacing w:before="293"/>
        <w:ind w:leftChars="-64" w:left="-141" w:right="33"/>
        <w:jc w:val="center"/>
        <w:rPr>
          <w:rFonts w:ascii="黑体" w:eastAsia="黑体" w:cs="黑体"/>
          <w:color w:val="000000" w:themeColor="text1"/>
          <w:sz w:val="44"/>
          <w:szCs w:val="44"/>
        </w:rPr>
      </w:pPr>
      <w:r w:rsidRPr="00BD69FD">
        <w:rPr>
          <w:rFonts w:ascii="黑体" w:eastAsia="黑体" w:cs="黑体" w:hint="eastAsia"/>
          <w:color w:val="000000" w:themeColor="text1"/>
          <w:sz w:val="44"/>
          <w:szCs w:val="44"/>
        </w:rPr>
        <w:t>（既有建筑改造工程）</w:t>
      </w:r>
    </w:p>
    <w:p w:rsidR="00964163" w:rsidRPr="00BD69FD" w:rsidRDefault="00964163">
      <w:pPr>
        <w:pStyle w:val="a3"/>
        <w:kinsoku w:val="0"/>
        <w:overflowPunct w:val="0"/>
        <w:spacing w:before="0"/>
        <w:ind w:leftChars="-64" w:left="-141"/>
        <w:rPr>
          <w:rFonts w:ascii="黑体" w:eastAsia="黑体" w:cs="黑体"/>
          <w:b/>
          <w:bCs/>
          <w:color w:val="000000" w:themeColor="text1"/>
          <w:sz w:val="44"/>
          <w:szCs w:val="44"/>
        </w:rPr>
      </w:pPr>
    </w:p>
    <w:p w:rsidR="00964163" w:rsidRPr="00BD69FD" w:rsidRDefault="00964163">
      <w:pPr>
        <w:pStyle w:val="a3"/>
        <w:kinsoku w:val="0"/>
        <w:overflowPunct w:val="0"/>
        <w:spacing w:before="0"/>
        <w:ind w:leftChars="-64" w:left="-141"/>
        <w:rPr>
          <w:rFonts w:ascii="黑体" w:eastAsia="黑体" w:cs="黑体"/>
          <w:b/>
          <w:bCs/>
          <w:color w:val="000000" w:themeColor="text1"/>
          <w:sz w:val="44"/>
          <w:szCs w:val="44"/>
        </w:rPr>
      </w:pPr>
    </w:p>
    <w:p w:rsidR="00964163" w:rsidRPr="00BD69FD" w:rsidRDefault="00964163">
      <w:pPr>
        <w:pStyle w:val="a3"/>
        <w:kinsoku w:val="0"/>
        <w:overflowPunct w:val="0"/>
        <w:spacing w:before="0"/>
        <w:ind w:leftChars="-64" w:left="-141"/>
        <w:rPr>
          <w:rFonts w:ascii="黑体" w:eastAsia="黑体" w:cs="黑体"/>
          <w:b/>
          <w:bCs/>
          <w:color w:val="000000" w:themeColor="text1"/>
          <w:sz w:val="44"/>
          <w:szCs w:val="44"/>
        </w:rPr>
      </w:pPr>
    </w:p>
    <w:p w:rsidR="00964163" w:rsidRPr="00BD69FD" w:rsidRDefault="00964163">
      <w:pPr>
        <w:pStyle w:val="a3"/>
        <w:kinsoku w:val="0"/>
        <w:overflowPunct w:val="0"/>
        <w:spacing w:before="0"/>
        <w:ind w:leftChars="-64" w:left="-141"/>
        <w:rPr>
          <w:rFonts w:ascii="黑体" w:eastAsia="黑体" w:cs="黑体"/>
          <w:b/>
          <w:bCs/>
          <w:color w:val="000000" w:themeColor="text1"/>
          <w:sz w:val="44"/>
          <w:szCs w:val="44"/>
        </w:rPr>
      </w:pPr>
    </w:p>
    <w:p w:rsidR="00964163" w:rsidRPr="00BD69FD" w:rsidRDefault="00964163">
      <w:pPr>
        <w:pStyle w:val="a3"/>
        <w:kinsoku w:val="0"/>
        <w:overflowPunct w:val="0"/>
        <w:spacing w:before="0"/>
        <w:ind w:leftChars="-64" w:left="-141"/>
        <w:rPr>
          <w:rFonts w:ascii="黑体" w:eastAsia="黑体" w:cs="黑体"/>
          <w:b/>
          <w:bCs/>
          <w:color w:val="000000" w:themeColor="text1"/>
          <w:sz w:val="44"/>
          <w:szCs w:val="44"/>
        </w:rPr>
      </w:pPr>
    </w:p>
    <w:p w:rsidR="00964163" w:rsidRPr="00BD69FD" w:rsidRDefault="00964163">
      <w:pPr>
        <w:pStyle w:val="a3"/>
        <w:kinsoku w:val="0"/>
        <w:overflowPunct w:val="0"/>
        <w:spacing w:before="11"/>
        <w:ind w:leftChars="-64" w:left="-141"/>
        <w:rPr>
          <w:rFonts w:ascii="黑体" w:eastAsia="黑体" w:hAnsi="黑体" w:cs="黑体"/>
          <w:b/>
          <w:bCs/>
          <w:color w:val="000000" w:themeColor="text1"/>
          <w:sz w:val="54"/>
          <w:szCs w:val="54"/>
        </w:rPr>
      </w:pPr>
    </w:p>
    <w:p w:rsidR="00964163" w:rsidRPr="00BD69FD" w:rsidRDefault="00BD69FD">
      <w:pPr>
        <w:tabs>
          <w:tab w:val="left" w:pos="3780"/>
          <w:tab w:val="left" w:pos="5540"/>
          <w:tab w:val="left" w:pos="6740"/>
        </w:tabs>
        <w:spacing w:line="360" w:lineRule="auto"/>
        <w:ind w:leftChars="-64" w:left="-141" w:firstLineChars="338" w:firstLine="946"/>
        <w:rPr>
          <w:rFonts w:ascii="黑体" w:eastAsia="黑体" w:hAnsi="黑体" w:cs="阿里巴巴普惠体 H"/>
          <w:color w:val="000000" w:themeColor="text1"/>
          <w:sz w:val="28"/>
          <w:szCs w:val="28"/>
        </w:rPr>
      </w:pPr>
      <w:r w:rsidRPr="00BD69FD">
        <w:rPr>
          <w:rFonts w:ascii="黑体" w:eastAsia="黑体" w:hAnsi="黑体" w:cs="阿里巴巴普惠体 H"/>
          <w:color w:val="000000" w:themeColor="text1"/>
          <w:sz w:val="28"/>
          <w:szCs w:val="28"/>
        </w:rPr>
        <w:t>建</w:t>
      </w:r>
      <w:r w:rsidRPr="00BD69FD">
        <w:rPr>
          <w:rFonts w:ascii="黑体" w:eastAsia="黑体" w:hAnsi="黑体" w:cs="阿里巴巴普惠体 H"/>
          <w:color w:val="000000" w:themeColor="text1"/>
          <w:spacing w:val="3"/>
          <w:sz w:val="28"/>
          <w:szCs w:val="28"/>
        </w:rPr>
        <w:t>设</w:t>
      </w:r>
      <w:r w:rsidRPr="00BD69FD">
        <w:rPr>
          <w:rFonts w:ascii="黑体" w:eastAsia="黑体" w:hAnsi="黑体" w:cs="阿里巴巴普惠体 H"/>
          <w:color w:val="000000" w:themeColor="text1"/>
          <w:sz w:val="28"/>
          <w:szCs w:val="28"/>
        </w:rPr>
        <w:t>单</w:t>
      </w:r>
      <w:r w:rsidRPr="00BD69FD">
        <w:rPr>
          <w:rFonts w:ascii="黑体" w:eastAsia="黑体" w:hAnsi="黑体" w:cs="阿里巴巴普惠体 H"/>
          <w:color w:val="000000" w:themeColor="text1"/>
          <w:spacing w:val="3"/>
          <w:sz w:val="28"/>
          <w:szCs w:val="28"/>
        </w:rPr>
        <w:t>位</w:t>
      </w:r>
      <w:r w:rsidRPr="00BD69FD">
        <w:rPr>
          <w:rFonts w:ascii="黑体" w:eastAsia="黑体" w:hAnsi="黑体" w:cs="阿里巴巴普惠体 H"/>
          <w:color w:val="000000" w:themeColor="text1"/>
          <w:spacing w:val="-1"/>
          <w:sz w:val="28"/>
          <w:szCs w:val="28"/>
        </w:rPr>
        <w:t>：</w:t>
      </w:r>
      <w:r w:rsidRPr="00BD69FD">
        <w:rPr>
          <w:rFonts w:ascii="黑体" w:eastAsia="黑体" w:hAnsi="黑体" w:cs="阿里巴巴普惠体 H"/>
          <w:color w:val="000000" w:themeColor="text1"/>
          <w:sz w:val="28"/>
          <w:szCs w:val="28"/>
          <w:u w:val="single" w:color="000000"/>
        </w:rPr>
        <w:tab/>
      </w:r>
      <w:r w:rsidRPr="00BD69FD">
        <w:rPr>
          <w:rFonts w:ascii="黑体" w:eastAsia="黑体" w:hAnsi="黑体" w:cs="阿里巴巴普惠体 H"/>
          <w:color w:val="000000" w:themeColor="text1"/>
          <w:sz w:val="28"/>
          <w:szCs w:val="28"/>
          <w:u w:val="single" w:color="000000"/>
        </w:rPr>
        <w:tab/>
      </w:r>
      <w:r w:rsidRPr="00BD69FD">
        <w:rPr>
          <w:rFonts w:ascii="黑体" w:eastAsia="黑体" w:hAnsi="黑体" w:cs="阿里巴巴普惠体 H"/>
          <w:color w:val="000000" w:themeColor="text1"/>
          <w:sz w:val="28"/>
          <w:szCs w:val="28"/>
          <w:u w:val="single" w:color="000000"/>
        </w:rPr>
        <w:tab/>
      </w:r>
      <w:r w:rsidRPr="00BD69FD">
        <w:rPr>
          <w:rFonts w:ascii="黑体" w:eastAsia="黑体" w:hAnsi="黑体" w:cs="阿里巴巴普惠体 H" w:hint="eastAsia"/>
          <w:color w:val="000000" w:themeColor="text1"/>
          <w:sz w:val="28"/>
          <w:szCs w:val="28"/>
          <w:u w:val="single" w:color="000000"/>
        </w:rPr>
        <w:t>（章）</w:t>
      </w:r>
    </w:p>
    <w:p w:rsidR="00964163" w:rsidRPr="00BD69FD" w:rsidRDefault="00BD69FD">
      <w:pPr>
        <w:tabs>
          <w:tab w:val="left" w:pos="3780"/>
          <w:tab w:val="left" w:pos="5540"/>
          <w:tab w:val="left" w:pos="6740"/>
        </w:tabs>
        <w:spacing w:line="360" w:lineRule="auto"/>
        <w:ind w:leftChars="-64" w:left="-141" w:firstLineChars="338" w:firstLine="946"/>
        <w:rPr>
          <w:rFonts w:ascii="黑体" w:eastAsia="黑体" w:hAnsi="黑体" w:cs="阿里巴巴普惠体 H"/>
          <w:color w:val="000000" w:themeColor="text1"/>
          <w:sz w:val="28"/>
          <w:szCs w:val="28"/>
        </w:rPr>
      </w:pPr>
      <w:r w:rsidRPr="00BD69FD">
        <w:rPr>
          <w:rFonts w:ascii="黑体" w:eastAsia="黑体" w:hAnsi="黑体" w:cs="阿里巴巴普惠体 H"/>
          <w:color w:val="000000" w:themeColor="text1"/>
          <w:sz w:val="28"/>
          <w:szCs w:val="28"/>
        </w:rPr>
        <w:t>设</w:t>
      </w:r>
      <w:r w:rsidRPr="00BD69FD">
        <w:rPr>
          <w:rFonts w:ascii="黑体" w:eastAsia="黑体" w:hAnsi="黑体" w:cs="阿里巴巴普惠体 H"/>
          <w:color w:val="000000" w:themeColor="text1"/>
          <w:spacing w:val="3"/>
          <w:sz w:val="28"/>
          <w:szCs w:val="28"/>
        </w:rPr>
        <w:t>计</w:t>
      </w:r>
      <w:r w:rsidRPr="00BD69FD">
        <w:rPr>
          <w:rFonts w:ascii="黑体" w:eastAsia="黑体" w:hAnsi="黑体" w:cs="阿里巴巴普惠体 H"/>
          <w:color w:val="000000" w:themeColor="text1"/>
          <w:sz w:val="28"/>
          <w:szCs w:val="28"/>
        </w:rPr>
        <w:t>单</w:t>
      </w:r>
      <w:r w:rsidRPr="00BD69FD">
        <w:rPr>
          <w:rFonts w:ascii="黑体" w:eastAsia="黑体" w:hAnsi="黑体" w:cs="阿里巴巴普惠体 H"/>
          <w:color w:val="000000" w:themeColor="text1"/>
          <w:spacing w:val="3"/>
          <w:sz w:val="28"/>
          <w:szCs w:val="28"/>
        </w:rPr>
        <w:t>位</w:t>
      </w:r>
      <w:r w:rsidRPr="00BD69FD">
        <w:rPr>
          <w:rFonts w:ascii="黑体" w:eastAsia="黑体" w:hAnsi="黑体" w:cs="阿里巴巴普惠体 H"/>
          <w:color w:val="000000" w:themeColor="text1"/>
          <w:spacing w:val="-1"/>
          <w:sz w:val="28"/>
          <w:szCs w:val="28"/>
        </w:rPr>
        <w:t>：</w:t>
      </w:r>
      <w:r w:rsidRPr="00BD69FD">
        <w:rPr>
          <w:rFonts w:ascii="黑体" w:eastAsia="黑体" w:hAnsi="黑体" w:cs="阿里巴巴普惠体 H"/>
          <w:color w:val="000000" w:themeColor="text1"/>
          <w:sz w:val="28"/>
          <w:szCs w:val="28"/>
          <w:u w:val="single" w:color="000000"/>
        </w:rPr>
        <w:tab/>
      </w:r>
      <w:r w:rsidRPr="00BD69FD">
        <w:rPr>
          <w:rFonts w:ascii="黑体" w:eastAsia="黑体" w:hAnsi="黑体" w:cs="阿里巴巴普惠体 H"/>
          <w:color w:val="000000" w:themeColor="text1"/>
          <w:sz w:val="28"/>
          <w:szCs w:val="28"/>
          <w:u w:val="single" w:color="000000"/>
        </w:rPr>
        <w:tab/>
      </w:r>
      <w:r w:rsidRPr="00BD69FD">
        <w:rPr>
          <w:rFonts w:ascii="黑体" w:eastAsia="黑体" w:hAnsi="黑体" w:cs="阿里巴巴普惠体 H"/>
          <w:color w:val="000000" w:themeColor="text1"/>
          <w:sz w:val="28"/>
          <w:szCs w:val="28"/>
          <w:u w:val="single" w:color="000000"/>
        </w:rPr>
        <w:tab/>
      </w:r>
      <w:r w:rsidRPr="00BD69FD">
        <w:rPr>
          <w:rFonts w:ascii="黑体" w:eastAsia="黑体" w:hAnsi="黑体" w:cs="阿里巴巴普惠体 H" w:hint="eastAsia"/>
          <w:color w:val="000000" w:themeColor="text1"/>
          <w:sz w:val="28"/>
          <w:szCs w:val="28"/>
          <w:u w:val="single" w:color="000000"/>
        </w:rPr>
        <w:t>（章）</w:t>
      </w:r>
    </w:p>
    <w:p w:rsidR="00964163" w:rsidRPr="00BD69FD" w:rsidRDefault="00BD69FD">
      <w:pPr>
        <w:tabs>
          <w:tab w:val="left" w:pos="3780"/>
          <w:tab w:val="left" w:pos="5540"/>
          <w:tab w:val="left" w:pos="7300"/>
        </w:tabs>
        <w:spacing w:line="360" w:lineRule="auto"/>
        <w:ind w:leftChars="-64" w:left="-141" w:firstLineChars="338" w:firstLine="946"/>
        <w:rPr>
          <w:rFonts w:ascii="黑体" w:eastAsia="黑体" w:hAnsi="黑体" w:cs="阿里巴巴普惠体 H"/>
          <w:color w:val="000000" w:themeColor="text1"/>
          <w:sz w:val="28"/>
          <w:szCs w:val="28"/>
        </w:rPr>
      </w:pPr>
      <w:r w:rsidRPr="00BD69FD">
        <w:rPr>
          <w:rFonts w:ascii="黑体" w:eastAsia="黑体" w:hAnsi="黑体" w:cs="阿里巴巴普惠体 H"/>
          <w:color w:val="000000" w:themeColor="text1"/>
          <w:sz w:val="28"/>
          <w:szCs w:val="28"/>
        </w:rPr>
        <w:t>编</w:t>
      </w:r>
      <w:r w:rsidRPr="00BD69FD">
        <w:rPr>
          <w:rFonts w:ascii="黑体" w:eastAsia="黑体" w:hAnsi="黑体" w:cs="阿里巴巴普惠体 H"/>
          <w:color w:val="000000" w:themeColor="text1"/>
          <w:spacing w:val="3"/>
          <w:sz w:val="28"/>
          <w:szCs w:val="28"/>
        </w:rPr>
        <w:t>制</w:t>
      </w:r>
      <w:r w:rsidRPr="00BD69FD">
        <w:rPr>
          <w:rFonts w:ascii="黑体" w:eastAsia="黑体" w:hAnsi="黑体" w:cs="阿里巴巴普惠体 H"/>
          <w:color w:val="000000" w:themeColor="text1"/>
          <w:sz w:val="28"/>
          <w:szCs w:val="28"/>
        </w:rPr>
        <w:t>时</w:t>
      </w:r>
      <w:r w:rsidRPr="00BD69FD">
        <w:rPr>
          <w:rFonts w:ascii="黑体" w:eastAsia="黑体" w:hAnsi="黑体" w:cs="阿里巴巴普惠体 H"/>
          <w:color w:val="000000" w:themeColor="text1"/>
          <w:spacing w:val="3"/>
          <w:sz w:val="28"/>
          <w:szCs w:val="28"/>
        </w:rPr>
        <w:t>间</w:t>
      </w:r>
      <w:r w:rsidRPr="00BD69FD">
        <w:rPr>
          <w:rFonts w:ascii="黑体" w:eastAsia="黑体" w:hAnsi="黑体" w:cs="阿里巴巴普惠体 H"/>
          <w:color w:val="000000" w:themeColor="text1"/>
          <w:spacing w:val="-1"/>
          <w:sz w:val="28"/>
          <w:szCs w:val="28"/>
        </w:rPr>
        <w:t>：</w:t>
      </w:r>
      <w:r w:rsidRPr="00BD69FD">
        <w:rPr>
          <w:rFonts w:ascii="黑体" w:eastAsia="黑体" w:hAnsi="黑体" w:cs="阿里巴巴普惠体 H"/>
          <w:color w:val="000000" w:themeColor="text1"/>
          <w:sz w:val="28"/>
          <w:szCs w:val="28"/>
          <w:u w:val="single" w:color="000000"/>
        </w:rPr>
        <w:tab/>
      </w:r>
      <w:r w:rsidRPr="00BD69FD">
        <w:rPr>
          <w:rFonts w:ascii="黑体" w:eastAsia="黑体" w:hAnsi="黑体" w:cs="阿里巴巴普惠体 H"/>
          <w:color w:val="000000" w:themeColor="text1"/>
          <w:sz w:val="28"/>
          <w:szCs w:val="28"/>
        </w:rPr>
        <w:t>年</w:t>
      </w:r>
      <w:r w:rsidRPr="00BD69FD">
        <w:rPr>
          <w:rFonts w:ascii="黑体" w:eastAsia="黑体" w:hAnsi="黑体" w:cs="阿里巴巴普惠体 H"/>
          <w:color w:val="000000" w:themeColor="text1"/>
          <w:sz w:val="28"/>
          <w:szCs w:val="28"/>
          <w:u w:val="single" w:color="000000"/>
        </w:rPr>
        <w:tab/>
      </w:r>
      <w:r w:rsidRPr="00BD69FD">
        <w:rPr>
          <w:rFonts w:ascii="黑体" w:eastAsia="黑体" w:hAnsi="黑体" w:cs="阿里巴巴普惠体 H"/>
          <w:color w:val="000000" w:themeColor="text1"/>
          <w:spacing w:val="2"/>
          <w:sz w:val="28"/>
          <w:szCs w:val="28"/>
        </w:rPr>
        <w:t>月</w:t>
      </w:r>
      <w:r w:rsidRPr="00BD69FD">
        <w:rPr>
          <w:rFonts w:ascii="黑体" w:eastAsia="黑体" w:hAnsi="黑体" w:cs="阿里巴巴普惠体 H"/>
          <w:color w:val="000000" w:themeColor="text1"/>
          <w:sz w:val="28"/>
          <w:szCs w:val="28"/>
          <w:u w:val="single" w:color="000000"/>
        </w:rPr>
        <w:tab/>
      </w:r>
      <w:r w:rsidRPr="00BD69FD">
        <w:rPr>
          <w:rFonts w:ascii="黑体" w:eastAsia="黑体" w:hAnsi="黑体" w:cs="阿里巴巴普惠体 H"/>
          <w:color w:val="000000" w:themeColor="text1"/>
          <w:sz w:val="28"/>
          <w:szCs w:val="28"/>
        </w:rPr>
        <w:t>日</w:t>
      </w:r>
    </w:p>
    <w:p w:rsidR="00964163" w:rsidRPr="00BD69FD" w:rsidRDefault="00964163">
      <w:pPr>
        <w:pStyle w:val="11"/>
        <w:tabs>
          <w:tab w:val="left" w:pos="3795"/>
          <w:tab w:val="left" w:pos="5554"/>
          <w:tab w:val="left" w:pos="7315"/>
          <w:tab w:val="left" w:pos="7553"/>
        </w:tabs>
        <w:kinsoku w:val="0"/>
        <w:overflowPunct w:val="0"/>
        <w:spacing w:before="0" w:line="364" w:lineRule="auto"/>
        <w:ind w:leftChars="-64" w:left="-141" w:right="1470"/>
        <w:jc w:val="both"/>
        <w:outlineLvl w:val="9"/>
        <w:rPr>
          <w:color w:val="000000" w:themeColor="text1"/>
        </w:rPr>
      </w:pPr>
    </w:p>
    <w:p w:rsidR="00964163" w:rsidRPr="00BD69FD" w:rsidRDefault="00964163">
      <w:pPr>
        <w:pStyle w:val="11"/>
        <w:tabs>
          <w:tab w:val="left" w:pos="3795"/>
          <w:tab w:val="left" w:pos="5554"/>
          <w:tab w:val="left" w:pos="7315"/>
          <w:tab w:val="left" w:pos="7553"/>
        </w:tabs>
        <w:kinsoku w:val="0"/>
        <w:overflowPunct w:val="0"/>
        <w:spacing w:before="0" w:line="364" w:lineRule="auto"/>
        <w:ind w:left="754" w:right="1470"/>
        <w:jc w:val="both"/>
        <w:outlineLvl w:val="9"/>
        <w:rPr>
          <w:color w:val="000000" w:themeColor="text1"/>
        </w:rPr>
      </w:pPr>
    </w:p>
    <w:p w:rsidR="00964163" w:rsidRPr="00BD69FD" w:rsidRDefault="00964163">
      <w:pPr>
        <w:pStyle w:val="a3"/>
        <w:kinsoku w:val="0"/>
        <w:overflowPunct w:val="0"/>
        <w:spacing w:before="2"/>
        <w:ind w:left="0"/>
        <w:jc w:val="center"/>
        <w:rPr>
          <w:color w:val="000000" w:themeColor="text1"/>
        </w:rPr>
      </w:pPr>
    </w:p>
    <w:p w:rsidR="00964163" w:rsidRPr="00BD69FD" w:rsidRDefault="00964163">
      <w:pPr>
        <w:pStyle w:val="a3"/>
        <w:kinsoku w:val="0"/>
        <w:overflowPunct w:val="0"/>
        <w:spacing w:before="2"/>
        <w:ind w:left="0"/>
        <w:jc w:val="center"/>
        <w:rPr>
          <w:rFonts w:ascii="黑体" w:eastAsia="黑体" w:cs="黑体"/>
          <w:color w:val="000000" w:themeColor="text1"/>
          <w:sz w:val="19"/>
          <w:szCs w:val="19"/>
        </w:rPr>
      </w:pPr>
    </w:p>
    <w:p w:rsidR="00964163" w:rsidRPr="00BD69FD" w:rsidRDefault="00964163">
      <w:pPr>
        <w:pStyle w:val="a3"/>
        <w:kinsoku w:val="0"/>
        <w:overflowPunct w:val="0"/>
        <w:spacing w:before="67"/>
        <w:ind w:left="3814"/>
        <w:rPr>
          <w:rFonts w:ascii="黑体" w:eastAsia="黑体" w:hAnsi="黑体"/>
          <w:color w:val="000000" w:themeColor="text1"/>
          <w:sz w:val="30"/>
          <w:szCs w:val="30"/>
        </w:rPr>
      </w:pPr>
    </w:p>
    <w:p w:rsidR="00BD69FD" w:rsidRDefault="00BD69FD">
      <w:pPr>
        <w:pStyle w:val="a3"/>
        <w:kinsoku w:val="0"/>
        <w:overflowPunct w:val="0"/>
        <w:spacing w:before="67"/>
        <w:ind w:left="3814"/>
        <w:rPr>
          <w:rFonts w:hAnsi="宋体" w:hint="eastAsia"/>
          <w:b/>
          <w:color w:val="000000" w:themeColor="text1"/>
          <w:sz w:val="36"/>
          <w:szCs w:val="36"/>
        </w:rPr>
      </w:pPr>
    </w:p>
    <w:p w:rsidR="00964163" w:rsidRPr="00BD69FD" w:rsidRDefault="00BD69FD" w:rsidP="00BD69FD">
      <w:pPr>
        <w:pStyle w:val="a3"/>
        <w:kinsoku w:val="0"/>
        <w:overflowPunct w:val="0"/>
        <w:spacing w:before="67"/>
        <w:ind w:left="0"/>
        <w:jc w:val="center"/>
        <w:rPr>
          <w:rFonts w:hAnsi="宋体"/>
          <w:b/>
          <w:color w:val="000000" w:themeColor="text1"/>
          <w:sz w:val="36"/>
          <w:szCs w:val="36"/>
        </w:rPr>
      </w:pPr>
      <w:r w:rsidRPr="00BD69FD">
        <w:rPr>
          <w:rFonts w:hAnsi="宋体" w:hint="eastAsia"/>
          <w:b/>
          <w:color w:val="000000" w:themeColor="text1"/>
          <w:sz w:val="36"/>
          <w:szCs w:val="36"/>
        </w:rPr>
        <w:t>参考样式说明</w:t>
      </w:r>
    </w:p>
    <w:p w:rsidR="00964163" w:rsidRPr="00BD69FD" w:rsidRDefault="00964163">
      <w:pPr>
        <w:pStyle w:val="a3"/>
        <w:kinsoku w:val="0"/>
        <w:overflowPunct w:val="0"/>
        <w:spacing w:before="158" w:line="364" w:lineRule="auto"/>
        <w:ind w:left="115" w:right="109" w:firstLine="480"/>
        <w:jc w:val="both"/>
        <w:rPr>
          <w:color w:val="000000" w:themeColor="text1"/>
          <w:sz w:val="28"/>
          <w:szCs w:val="28"/>
        </w:rPr>
      </w:pPr>
    </w:p>
    <w:p w:rsidR="00BD69FD" w:rsidRDefault="00BD69FD">
      <w:pPr>
        <w:pStyle w:val="a3"/>
        <w:kinsoku w:val="0"/>
        <w:overflowPunct w:val="0"/>
        <w:spacing w:before="158" w:line="364" w:lineRule="auto"/>
        <w:ind w:left="115" w:right="109" w:firstLine="480"/>
        <w:jc w:val="both"/>
        <w:rPr>
          <w:color w:val="000000" w:themeColor="text1"/>
          <w:sz w:val="28"/>
          <w:szCs w:val="28"/>
        </w:rPr>
        <w:sectPr w:rsidR="00BD69FD" w:rsidSect="00BD69FD">
          <w:headerReference w:type="even" r:id="rId8"/>
          <w:headerReference w:type="default" r:id="rId9"/>
          <w:footerReference w:type="even" r:id="rId10"/>
          <w:footerReference w:type="default" r:id="rId11"/>
          <w:pgSz w:w="11910" w:h="16840" w:code="9"/>
          <w:pgMar w:top="1701" w:right="1531" w:bottom="1701" w:left="1531" w:header="851" w:footer="1304" w:gutter="0"/>
          <w:cols w:space="720"/>
        </w:sectPr>
      </w:pPr>
      <w:r w:rsidRPr="00BD69FD">
        <w:rPr>
          <w:rFonts w:hint="eastAsia"/>
          <w:color w:val="000000" w:themeColor="text1"/>
          <w:sz w:val="28"/>
          <w:szCs w:val="28"/>
        </w:rPr>
        <w:t>参考样式提供消防设计文件的基本框架，不涉及具体设计内容及规范执行情况，设计单位可根据参考样式，按照工程自身特点对其中的内容进行修改、补充、删减。样式中红色字体或者下划线用于提示、举例，均不予打印。</w:t>
      </w:r>
    </w:p>
    <w:p w:rsidR="00964163" w:rsidRPr="00BD69FD" w:rsidRDefault="00BD69FD">
      <w:pPr>
        <w:pStyle w:val="a3"/>
        <w:kinsoku w:val="0"/>
        <w:overflowPunct w:val="0"/>
        <w:spacing w:before="42"/>
        <w:ind w:left="0"/>
        <w:rPr>
          <w:color w:val="000000" w:themeColor="text1"/>
          <w:sz w:val="28"/>
          <w:szCs w:val="28"/>
        </w:rPr>
      </w:pPr>
      <w:r w:rsidRPr="00BD69FD">
        <w:rPr>
          <w:rFonts w:hint="eastAsia"/>
          <w:color w:val="000000" w:themeColor="text1"/>
          <w:sz w:val="28"/>
          <w:szCs w:val="28"/>
        </w:rPr>
        <w:lastRenderedPageBreak/>
        <w:t>设计单位签章页</w:t>
      </w:r>
    </w:p>
    <w:p w:rsidR="00BD69FD" w:rsidRDefault="00BD69FD" w:rsidP="00BD69FD">
      <w:pPr>
        <w:pStyle w:val="a3"/>
        <w:tabs>
          <w:tab w:val="left" w:pos="4337"/>
          <w:tab w:val="left" w:pos="7175"/>
        </w:tabs>
        <w:kinsoku w:val="0"/>
        <w:overflowPunct w:val="0"/>
        <w:spacing w:before="0" w:line="400" w:lineRule="exact"/>
        <w:ind w:left="0" w:right="448"/>
        <w:jc w:val="both"/>
        <w:rPr>
          <w:rFonts w:hint="eastAsia"/>
          <w:color w:val="000000" w:themeColor="text1"/>
          <w:sz w:val="28"/>
          <w:szCs w:val="28"/>
        </w:rPr>
      </w:pPr>
      <w:r w:rsidRPr="00BD69FD">
        <w:rPr>
          <w:rFonts w:hint="eastAsia"/>
          <w:color w:val="000000" w:themeColor="text1"/>
          <w:sz w:val="28"/>
          <w:szCs w:val="28"/>
        </w:rPr>
        <w:t>法定代表人</w:t>
      </w:r>
      <w:r w:rsidRPr="00BD69FD">
        <w:rPr>
          <w:color w:val="000000" w:themeColor="text1"/>
          <w:spacing w:val="118"/>
          <w:sz w:val="28"/>
          <w:szCs w:val="28"/>
        </w:rPr>
        <w:t xml:space="preserve"> </w:t>
      </w:r>
      <w:r w:rsidRPr="00BD69FD">
        <w:rPr>
          <w:rFonts w:hint="eastAsia"/>
          <w:color w:val="000000" w:themeColor="text1"/>
          <w:sz w:val="28"/>
          <w:szCs w:val="28"/>
        </w:rPr>
        <w:t>：</w:t>
      </w:r>
      <w:r w:rsidRPr="00BD69FD">
        <w:rPr>
          <w:color w:val="000000" w:themeColor="text1"/>
          <w:sz w:val="28"/>
          <w:szCs w:val="28"/>
          <w:u w:val="single" w:color="000000"/>
        </w:rPr>
        <w:t xml:space="preserve"> </w:t>
      </w:r>
      <w:r w:rsidRPr="00BD69FD">
        <w:rPr>
          <w:color w:val="000000" w:themeColor="text1"/>
          <w:sz w:val="28"/>
          <w:szCs w:val="28"/>
          <w:u w:val="single" w:color="000000"/>
        </w:rPr>
        <w:tab/>
      </w:r>
      <w:r w:rsidRPr="00BD69FD">
        <w:rPr>
          <w:rFonts w:hint="eastAsia"/>
          <w:color w:val="000000" w:themeColor="text1"/>
          <w:sz w:val="28"/>
          <w:szCs w:val="28"/>
        </w:rPr>
        <w:t>【印刷体】</w:t>
      </w:r>
      <w:r w:rsidRPr="00BD69FD">
        <w:rPr>
          <w:color w:val="000000" w:themeColor="text1"/>
          <w:sz w:val="28"/>
          <w:szCs w:val="28"/>
          <w:u w:val="single" w:color="000000"/>
        </w:rPr>
        <w:t xml:space="preserve"> </w:t>
      </w:r>
      <w:r>
        <w:rPr>
          <w:rFonts w:hint="eastAsia"/>
          <w:color w:val="000000" w:themeColor="text1"/>
          <w:sz w:val="28"/>
          <w:szCs w:val="28"/>
          <w:u w:val="single" w:color="000000"/>
        </w:rPr>
        <w:t xml:space="preserve">        </w:t>
      </w:r>
      <w:r w:rsidRPr="00BD69FD">
        <w:rPr>
          <w:rFonts w:hint="eastAsia"/>
          <w:b/>
          <w:bCs/>
          <w:color w:val="000000" w:themeColor="text1"/>
          <w:sz w:val="28"/>
          <w:szCs w:val="28"/>
        </w:rPr>
        <w:t>【</w:t>
      </w:r>
      <w:r w:rsidRPr="00BD69FD">
        <w:rPr>
          <w:rFonts w:hint="eastAsia"/>
          <w:color w:val="000000" w:themeColor="text1"/>
          <w:sz w:val="28"/>
          <w:szCs w:val="28"/>
        </w:rPr>
        <w:t>签名栏】</w:t>
      </w:r>
    </w:p>
    <w:p w:rsidR="00BD69FD" w:rsidRDefault="00BD69FD" w:rsidP="00BD69FD">
      <w:pPr>
        <w:pStyle w:val="a3"/>
        <w:tabs>
          <w:tab w:val="left" w:pos="4337"/>
          <w:tab w:val="left" w:pos="7175"/>
        </w:tabs>
        <w:kinsoku w:val="0"/>
        <w:overflowPunct w:val="0"/>
        <w:spacing w:before="0" w:line="400" w:lineRule="exact"/>
        <w:ind w:left="0" w:right="448"/>
        <w:jc w:val="both"/>
        <w:rPr>
          <w:rFonts w:hint="eastAsia"/>
          <w:color w:val="000000" w:themeColor="text1"/>
          <w:sz w:val="28"/>
          <w:szCs w:val="28"/>
        </w:rPr>
      </w:pPr>
      <w:r w:rsidRPr="00BD69FD">
        <w:rPr>
          <w:rFonts w:hint="eastAsia"/>
          <w:color w:val="000000" w:themeColor="text1"/>
          <w:sz w:val="28"/>
          <w:szCs w:val="28"/>
        </w:rPr>
        <w:t>技术总负责人：</w:t>
      </w:r>
      <w:r w:rsidRPr="00BD69FD">
        <w:rPr>
          <w:color w:val="000000" w:themeColor="text1"/>
          <w:sz w:val="28"/>
          <w:szCs w:val="28"/>
          <w:u w:val="single" w:color="000000"/>
        </w:rPr>
        <w:t xml:space="preserve"> </w:t>
      </w:r>
      <w:r w:rsidRPr="00BD69FD">
        <w:rPr>
          <w:color w:val="000000" w:themeColor="text1"/>
          <w:sz w:val="28"/>
          <w:szCs w:val="28"/>
          <w:u w:val="single" w:color="000000"/>
        </w:rPr>
        <w:tab/>
      </w:r>
      <w:r w:rsidRPr="00BD69FD">
        <w:rPr>
          <w:rFonts w:hint="eastAsia"/>
          <w:color w:val="000000" w:themeColor="text1"/>
          <w:sz w:val="28"/>
          <w:szCs w:val="28"/>
        </w:rPr>
        <w:t>【印刷体】</w:t>
      </w:r>
      <w:r w:rsidRPr="00BD69FD">
        <w:rPr>
          <w:color w:val="000000" w:themeColor="text1"/>
          <w:sz w:val="28"/>
          <w:szCs w:val="28"/>
          <w:u w:val="single" w:color="000000"/>
        </w:rPr>
        <w:t xml:space="preserve"> </w:t>
      </w:r>
      <w:r>
        <w:rPr>
          <w:rFonts w:hint="eastAsia"/>
          <w:color w:val="000000" w:themeColor="text1"/>
          <w:sz w:val="28"/>
          <w:szCs w:val="28"/>
          <w:u w:val="single" w:color="000000"/>
        </w:rPr>
        <w:t xml:space="preserve">        </w:t>
      </w:r>
      <w:r w:rsidRPr="00BD69FD">
        <w:rPr>
          <w:rFonts w:hint="eastAsia"/>
          <w:b/>
          <w:bCs/>
          <w:color w:val="000000" w:themeColor="text1"/>
          <w:sz w:val="28"/>
          <w:szCs w:val="28"/>
        </w:rPr>
        <w:t>【</w:t>
      </w:r>
      <w:r w:rsidRPr="00BD69FD">
        <w:rPr>
          <w:rFonts w:hint="eastAsia"/>
          <w:color w:val="000000" w:themeColor="text1"/>
          <w:sz w:val="28"/>
          <w:szCs w:val="28"/>
        </w:rPr>
        <w:t>签名栏】</w:t>
      </w:r>
    </w:p>
    <w:p w:rsidR="00964163" w:rsidRPr="00BD69FD" w:rsidRDefault="00BD69FD" w:rsidP="00BD69FD">
      <w:pPr>
        <w:pStyle w:val="a3"/>
        <w:tabs>
          <w:tab w:val="left" w:pos="4337"/>
          <w:tab w:val="left" w:pos="7175"/>
        </w:tabs>
        <w:kinsoku w:val="0"/>
        <w:overflowPunct w:val="0"/>
        <w:spacing w:before="0" w:line="400" w:lineRule="exact"/>
        <w:ind w:left="0" w:right="448"/>
        <w:jc w:val="both"/>
        <w:rPr>
          <w:color w:val="000000" w:themeColor="text1"/>
          <w:sz w:val="28"/>
          <w:szCs w:val="28"/>
        </w:rPr>
      </w:pPr>
      <w:r w:rsidRPr="00BD69FD">
        <w:rPr>
          <w:rFonts w:hint="eastAsia"/>
          <w:color w:val="000000" w:themeColor="text1"/>
          <w:sz w:val="28"/>
          <w:szCs w:val="28"/>
        </w:rPr>
        <w:t>项目负责人</w:t>
      </w:r>
      <w:r w:rsidRPr="00BD69FD">
        <w:rPr>
          <w:color w:val="000000" w:themeColor="text1"/>
          <w:spacing w:val="118"/>
          <w:sz w:val="28"/>
          <w:szCs w:val="28"/>
        </w:rPr>
        <w:t xml:space="preserve"> </w:t>
      </w:r>
      <w:r w:rsidRPr="00BD69FD">
        <w:rPr>
          <w:rFonts w:hint="eastAsia"/>
          <w:color w:val="000000" w:themeColor="text1"/>
          <w:sz w:val="28"/>
          <w:szCs w:val="28"/>
        </w:rPr>
        <w:t>：</w:t>
      </w:r>
      <w:r w:rsidRPr="00BD69FD">
        <w:rPr>
          <w:color w:val="000000" w:themeColor="text1"/>
          <w:sz w:val="28"/>
          <w:szCs w:val="28"/>
          <w:u w:val="single" w:color="000000"/>
        </w:rPr>
        <w:t xml:space="preserve"> </w:t>
      </w:r>
      <w:r w:rsidRPr="00BD69FD">
        <w:rPr>
          <w:color w:val="000000" w:themeColor="text1"/>
          <w:sz w:val="28"/>
          <w:szCs w:val="28"/>
          <w:u w:val="single" w:color="000000"/>
        </w:rPr>
        <w:tab/>
      </w:r>
      <w:r w:rsidRPr="00BD69FD">
        <w:rPr>
          <w:rFonts w:hint="eastAsia"/>
          <w:color w:val="000000" w:themeColor="text1"/>
          <w:sz w:val="28"/>
          <w:szCs w:val="28"/>
        </w:rPr>
        <w:t>【印刷体】</w:t>
      </w:r>
      <w:r w:rsidRPr="00BD69FD">
        <w:rPr>
          <w:color w:val="000000" w:themeColor="text1"/>
          <w:sz w:val="28"/>
          <w:szCs w:val="28"/>
          <w:u w:val="single" w:color="000000"/>
        </w:rPr>
        <w:t xml:space="preserve"> </w:t>
      </w:r>
      <w:r>
        <w:rPr>
          <w:rFonts w:hint="eastAsia"/>
          <w:color w:val="000000" w:themeColor="text1"/>
          <w:sz w:val="28"/>
          <w:szCs w:val="28"/>
          <w:u w:val="single" w:color="000000"/>
        </w:rPr>
        <w:t xml:space="preserve">        </w:t>
      </w:r>
      <w:r w:rsidRPr="00BD69FD">
        <w:rPr>
          <w:rFonts w:hint="eastAsia"/>
          <w:b/>
          <w:bCs/>
          <w:color w:val="000000" w:themeColor="text1"/>
          <w:sz w:val="28"/>
          <w:szCs w:val="28"/>
        </w:rPr>
        <w:t>【</w:t>
      </w:r>
      <w:r w:rsidRPr="00BD69FD">
        <w:rPr>
          <w:rFonts w:hint="eastAsia"/>
          <w:color w:val="000000" w:themeColor="text1"/>
          <w:sz w:val="28"/>
          <w:szCs w:val="28"/>
        </w:rPr>
        <w:t>签名栏】</w:t>
      </w:r>
    </w:p>
    <w:p w:rsidR="00964163" w:rsidRPr="00BD69FD" w:rsidRDefault="00BD69FD">
      <w:pPr>
        <w:pStyle w:val="21"/>
        <w:kinsoku w:val="0"/>
        <w:overflowPunct w:val="0"/>
        <w:spacing w:before="116"/>
        <w:ind w:right="159"/>
        <w:outlineLvl w:val="9"/>
        <w:rPr>
          <w:color w:val="000000" w:themeColor="text1"/>
        </w:rPr>
      </w:pPr>
      <w:r w:rsidRPr="00BD69FD">
        <w:rPr>
          <w:rFonts w:hint="eastAsia"/>
          <w:color w:val="000000" w:themeColor="text1"/>
        </w:rPr>
        <w:t>项目组设计人员</w:t>
      </w:r>
    </w:p>
    <w:p w:rsidR="00964163" w:rsidRPr="00BD69FD" w:rsidRDefault="00964163">
      <w:pPr>
        <w:pStyle w:val="a3"/>
        <w:kinsoku w:val="0"/>
        <w:overflowPunct w:val="0"/>
        <w:spacing w:before="3"/>
        <w:ind w:left="0"/>
        <w:rPr>
          <w:b/>
          <w:bCs/>
          <w:color w:val="000000" w:themeColor="text1"/>
          <w:sz w:val="15"/>
          <w:szCs w:val="15"/>
        </w:rPr>
      </w:pPr>
    </w:p>
    <w:tbl>
      <w:tblPr>
        <w:tblW w:w="0" w:type="auto"/>
        <w:tblInd w:w="274" w:type="dxa"/>
        <w:tblLayout w:type="fixed"/>
        <w:tblCellMar>
          <w:left w:w="0" w:type="dxa"/>
          <w:right w:w="0" w:type="dxa"/>
        </w:tblCellMar>
        <w:tblLook w:val="04A0"/>
      </w:tblPr>
      <w:tblGrid>
        <w:gridCol w:w="660"/>
        <w:gridCol w:w="1470"/>
        <w:gridCol w:w="1364"/>
        <w:gridCol w:w="2001"/>
        <w:gridCol w:w="1518"/>
        <w:gridCol w:w="1515"/>
      </w:tblGrid>
      <w:tr w:rsidR="00964163" w:rsidRPr="00BD69FD" w:rsidTr="00BD69FD">
        <w:trPr>
          <w:trHeight w:val="397"/>
        </w:trPr>
        <w:tc>
          <w:tcPr>
            <w:tcW w:w="2130" w:type="dxa"/>
            <w:gridSpan w:val="2"/>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583"/>
              <w:rPr>
                <w:rFonts w:ascii="方正黑体_GBK" w:eastAsia="方正黑体_GBK" w:hint="eastAsia"/>
                <w:color w:val="000000" w:themeColor="text1"/>
              </w:rPr>
            </w:pPr>
            <w:r w:rsidRPr="00BD69FD">
              <w:rPr>
                <w:rFonts w:ascii="方正黑体_GBK" w:eastAsia="方正黑体_GBK" w:hint="eastAsia"/>
                <w:color w:val="000000" w:themeColor="text1"/>
              </w:rPr>
              <w:t>人员组成</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440"/>
              <w:rPr>
                <w:rFonts w:ascii="方正黑体_GBK" w:eastAsia="方正黑体_GBK" w:hint="eastAsia"/>
                <w:color w:val="000000" w:themeColor="text1"/>
              </w:rPr>
            </w:pPr>
            <w:r w:rsidRPr="00BD69FD">
              <w:rPr>
                <w:rFonts w:ascii="方正黑体_GBK" w:eastAsia="方正黑体_GBK" w:hint="eastAsia"/>
                <w:color w:val="000000" w:themeColor="text1"/>
              </w:rPr>
              <w:t>姓名</w:t>
            </w: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499" w:right="492"/>
              <w:jc w:val="center"/>
              <w:rPr>
                <w:rFonts w:ascii="方正黑体_GBK" w:eastAsia="方正黑体_GBK" w:hint="eastAsia"/>
                <w:color w:val="000000" w:themeColor="text1"/>
              </w:rPr>
            </w:pPr>
            <w:r w:rsidRPr="00BD69FD">
              <w:rPr>
                <w:rFonts w:ascii="方正黑体_GBK" w:eastAsia="方正黑体_GBK" w:hint="eastAsia"/>
                <w:color w:val="000000" w:themeColor="text1"/>
              </w:rPr>
              <w:t>执业资格</w:t>
            </w: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499" w:right="488"/>
              <w:jc w:val="center"/>
              <w:rPr>
                <w:rFonts w:ascii="方正黑体_GBK" w:eastAsia="方正黑体_GBK" w:hint="eastAsia"/>
                <w:color w:val="000000" w:themeColor="text1"/>
              </w:rPr>
            </w:pPr>
            <w:r w:rsidRPr="00BD69FD">
              <w:rPr>
                <w:rFonts w:ascii="方正黑体_GBK" w:eastAsia="方正黑体_GBK" w:hint="eastAsia"/>
                <w:color w:val="000000" w:themeColor="text1"/>
              </w:rPr>
              <w:t>职称</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210" w:right="203"/>
              <w:jc w:val="center"/>
              <w:rPr>
                <w:rFonts w:ascii="方正黑体_GBK" w:eastAsia="方正黑体_GBK" w:hint="eastAsia"/>
                <w:color w:val="000000" w:themeColor="text1"/>
              </w:rPr>
            </w:pPr>
            <w:r w:rsidRPr="00BD69FD">
              <w:rPr>
                <w:rFonts w:ascii="方正黑体_GBK" w:eastAsia="方正黑体_GBK" w:hint="eastAsia"/>
                <w:color w:val="000000" w:themeColor="text1"/>
              </w:rPr>
              <w:t>签名</w:t>
            </w:r>
          </w:p>
        </w:tc>
      </w:tr>
      <w:tr w:rsidR="00964163" w:rsidRPr="00BD69FD" w:rsidTr="00BD69FD">
        <w:trPr>
          <w:trHeight w:val="397"/>
        </w:trPr>
        <w:tc>
          <w:tcPr>
            <w:tcW w:w="2130" w:type="dxa"/>
            <w:gridSpan w:val="2"/>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463"/>
              <w:rPr>
                <w:color w:val="000000" w:themeColor="text1"/>
              </w:rPr>
            </w:pPr>
            <w:r w:rsidRPr="00BD69FD">
              <w:rPr>
                <w:rFonts w:hint="eastAsia"/>
                <w:color w:val="000000" w:themeColor="text1"/>
              </w:rPr>
              <w:t>项目负责人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r w:rsidR="00964163" w:rsidRPr="00BD69FD" w:rsidTr="00BD69FD">
        <w:trPr>
          <w:trHeight w:val="397"/>
        </w:trPr>
        <w:tc>
          <w:tcPr>
            <w:tcW w:w="660"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8"/>
              <w:rPr>
                <w:b/>
                <w:bCs/>
                <w:color w:val="000000" w:themeColor="text1"/>
                <w:sz w:val="19"/>
                <w:szCs w:val="19"/>
              </w:rPr>
            </w:pPr>
          </w:p>
          <w:p w:rsidR="00964163" w:rsidRPr="00BD69FD" w:rsidRDefault="00BD69FD">
            <w:pPr>
              <w:pStyle w:val="TableParagraph"/>
              <w:kinsoku w:val="0"/>
              <w:overflowPunct w:val="0"/>
              <w:spacing w:before="1" w:line="242" w:lineRule="auto"/>
              <w:ind w:left="209" w:right="198"/>
              <w:rPr>
                <w:color w:val="000000" w:themeColor="text1"/>
              </w:rPr>
            </w:pPr>
            <w:r w:rsidRPr="00BD69FD">
              <w:rPr>
                <w:rFonts w:hint="eastAsia"/>
                <w:color w:val="000000" w:themeColor="text1"/>
              </w:rPr>
              <w:t>建筑</w:t>
            </w:r>
          </w:p>
        </w:tc>
        <w:tc>
          <w:tcPr>
            <w:tcW w:w="147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108"/>
              <w:rPr>
                <w:color w:val="000000" w:themeColor="text1"/>
              </w:rPr>
            </w:pPr>
            <w:r w:rsidRPr="00BD69FD">
              <w:rPr>
                <w:rFonts w:hint="eastAsia"/>
                <w:color w:val="000000" w:themeColor="text1"/>
              </w:rPr>
              <w:t>专业负责人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firstLineChars="400" w:firstLine="960"/>
              <w:rPr>
                <w:rFonts w:asciiTheme="minorEastAsia" w:eastAsiaTheme="minorEastAsia" w:hAnsiTheme="minorEastAsia"/>
                <w:color w:val="000000" w:themeColor="text1"/>
              </w:rPr>
            </w:pP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r w:rsidR="00964163" w:rsidRPr="00BD69FD" w:rsidTr="00BD69FD">
        <w:trPr>
          <w:trHeight w:val="397"/>
        </w:trPr>
        <w:tc>
          <w:tcPr>
            <w:tcW w:w="660"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3"/>
              <w:ind w:left="0"/>
              <w:rPr>
                <w:rFonts w:cs="宋体"/>
                <w:b/>
                <w:bCs/>
                <w:color w:val="000000" w:themeColor="text1"/>
                <w:sz w:val="2"/>
                <w:szCs w:val="2"/>
                <w:lang w:val="en-US"/>
              </w:rPr>
            </w:pPr>
          </w:p>
        </w:tc>
        <w:tc>
          <w:tcPr>
            <w:tcW w:w="147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108"/>
              <w:rPr>
                <w:color w:val="000000" w:themeColor="text1"/>
              </w:rPr>
            </w:pPr>
            <w:r w:rsidRPr="00BD69FD">
              <w:rPr>
                <w:rFonts w:hint="eastAsia"/>
                <w:color w:val="000000" w:themeColor="text1"/>
              </w:rPr>
              <w:t>设计人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rFonts w:asciiTheme="minorEastAsia" w:eastAsiaTheme="minorEastAsia" w:hAnsiTheme="minorEastAsia"/>
                <w:color w:val="000000" w:themeColor="text1"/>
              </w:rPr>
            </w:pPr>
            <w:r w:rsidRPr="00BD69FD">
              <w:rPr>
                <w:rFonts w:asciiTheme="minorEastAsia" w:eastAsiaTheme="minorEastAsia" w:hAnsiTheme="minorEastAsia"/>
                <w:color w:val="000000" w:themeColor="text1"/>
              </w:rPr>
              <w:t>/</w:t>
            </w: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r w:rsidR="00964163" w:rsidRPr="00BD69FD" w:rsidTr="00BD69FD">
        <w:trPr>
          <w:trHeight w:val="397"/>
        </w:trPr>
        <w:tc>
          <w:tcPr>
            <w:tcW w:w="660"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0"/>
              <w:rPr>
                <w:b/>
                <w:bCs/>
                <w:color w:val="000000" w:themeColor="text1"/>
                <w:sz w:val="19"/>
                <w:szCs w:val="19"/>
              </w:rPr>
            </w:pPr>
          </w:p>
          <w:p w:rsidR="00964163" w:rsidRPr="00BD69FD" w:rsidRDefault="00BD69FD">
            <w:pPr>
              <w:pStyle w:val="TableParagraph"/>
              <w:kinsoku w:val="0"/>
              <w:overflowPunct w:val="0"/>
              <w:spacing w:line="242" w:lineRule="auto"/>
              <w:ind w:left="209" w:right="198"/>
              <w:rPr>
                <w:color w:val="000000" w:themeColor="text1"/>
              </w:rPr>
            </w:pPr>
            <w:r w:rsidRPr="00BD69FD">
              <w:rPr>
                <w:rFonts w:hint="eastAsia"/>
                <w:color w:val="000000" w:themeColor="text1"/>
              </w:rPr>
              <w:t>结构</w:t>
            </w:r>
          </w:p>
        </w:tc>
        <w:tc>
          <w:tcPr>
            <w:tcW w:w="147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108"/>
              <w:rPr>
                <w:color w:val="000000" w:themeColor="text1"/>
              </w:rPr>
            </w:pPr>
            <w:r w:rsidRPr="00BD69FD">
              <w:rPr>
                <w:rFonts w:hint="eastAsia"/>
                <w:color w:val="000000" w:themeColor="text1"/>
              </w:rPr>
              <w:t>专业负责人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firstLineChars="400" w:firstLine="960"/>
              <w:rPr>
                <w:rFonts w:asciiTheme="minorEastAsia" w:eastAsiaTheme="minorEastAsia" w:hAnsiTheme="minorEastAsia"/>
                <w:color w:val="000000" w:themeColor="text1"/>
              </w:rPr>
            </w:pP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r w:rsidR="00964163" w:rsidRPr="00BD69FD" w:rsidTr="00BD69FD">
        <w:trPr>
          <w:trHeight w:val="397"/>
        </w:trPr>
        <w:tc>
          <w:tcPr>
            <w:tcW w:w="660"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3"/>
              <w:ind w:left="0"/>
              <w:rPr>
                <w:rFonts w:cs="宋体"/>
                <w:b/>
                <w:bCs/>
                <w:color w:val="000000" w:themeColor="text1"/>
                <w:sz w:val="2"/>
                <w:szCs w:val="2"/>
                <w:lang w:val="en-US"/>
              </w:rPr>
            </w:pPr>
          </w:p>
        </w:tc>
        <w:tc>
          <w:tcPr>
            <w:tcW w:w="147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6"/>
              <w:ind w:left="108"/>
              <w:rPr>
                <w:color w:val="000000" w:themeColor="text1"/>
              </w:rPr>
            </w:pPr>
            <w:r w:rsidRPr="00BD69FD">
              <w:rPr>
                <w:rFonts w:hint="eastAsia"/>
                <w:color w:val="000000" w:themeColor="text1"/>
              </w:rPr>
              <w:t>设计人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rFonts w:asciiTheme="minorEastAsia" w:eastAsiaTheme="minorEastAsia" w:hAnsiTheme="minorEastAsia"/>
                <w:color w:val="000000" w:themeColor="text1"/>
              </w:rPr>
            </w:pPr>
            <w:r w:rsidRPr="00BD69FD">
              <w:rPr>
                <w:rFonts w:asciiTheme="minorEastAsia" w:eastAsiaTheme="minorEastAsia" w:hAnsiTheme="minorEastAsia"/>
                <w:color w:val="000000" w:themeColor="text1"/>
              </w:rPr>
              <w:t>/</w:t>
            </w: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r w:rsidR="00964163" w:rsidRPr="00BD69FD" w:rsidTr="00BD69FD">
        <w:trPr>
          <w:trHeight w:val="397"/>
        </w:trPr>
        <w:tc>
          <w:tcPr>
            <w:tcW w:w="660"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96" w:line="242" w:lineRule="auto"/>
              <w:ind w:left="209" w:right="198"/>
              <w:jc w:val="both"/>
              <w:rPr>
                <w:color w:val="000000" w:themeColor="text1"/>
              </w:rPr>
            </w:pPr>
            <w:r w:rsidRPr="00BD69FD">
              <w:rPr>
                <w:rFonts w:hint="eastAsia"/>
                <w:color w:val="000000" w:themeColor="text1"/>
              </w:rPr>
              <w:t>给排水</w:t>
            </w:r>
          </w:p>
        </w:tc>
        <w:tc>
          <w:tcPr>
            <w:tcW w:w="147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108"/>
              <w:rPr>
                <w:color w:val="000000" w:themeColor="text1"/>
              </w:rPr>
            </w:pPr>
            <w:r w:rsidRPr="00BD69FD">
              <w:rPr>
                <w:rFonts w:hint="eastAsia"/>
                <w:color w:val="000000" w:themeColor="text1"/>
              </w:rPr>
              <w:t>专业负责人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rFonts w:asciiTheme="minorEastAsia" w:eastAsiaTheme="minorEastAsia" w:hAnsiTheme="minorEastAsia"/>
                <w:color w:val="000000" w:themeColor="text1"/>
              </w:rPr>
            </w:pPr>
            <w:r w:rsidRPr="00BD69FD">
              <w:rPr>
                <w:rFonts w:asciiTheme="minorEastAsia" w:eastAsiaTheme="minorEastAsia" w:hAnsiTheme="minorEastAsia"/>
                <w:color w:val="000000" w:themeColor="text1"/>
              </w:rPr>
              <w:t>/</w:t>
            </w: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r w:rsidR="00964163" w:rsidRPr="00BD69FD" w:rsidTr="00BD69FD">
        <w:trPr>
          <w:trHeight w:val="397"/>
        </w:trPr>
        <w:tc>
          <w:tcPr>
            <w:tcW w:w="660"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3"/>
              <w:ind w:left="0"/>
              <w:rPr>
                <w:rFonts w:cs="宋体"/>
                <w:b/>
                <w:bCs/>
                <w:color w:val="000000" w:themeColor="text1"/>
                <w:sz w:val="2"/>
                <w:szCs w:val="2"/>
                <w:lang w:val="en-US"/>
              </w:rPr>
            </w:pPr>
          </w:p>
        </w:tc>
        <w:tc>
          <w:tcPr>
            <w:tcW w:w="147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108"/>
              <w:rPr>
                <w:color w:val="000000" w:themeColor="text1"/>
              </w:rPr>
            </w:pPr>
            <w:r w:rsidRPr="00BD69FD">
              <w:rPr>
                <w:rFonts w:hint="eastAsia"/>
                <w:color w:val="000000" w:themeColor="text1"/>
              </w:rPr>
              <w:t>设计人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rFonts w:asciiTheme="minorEastAsia" w:eastAsiaTheme="minorEastAsia" w:hAnsiTheme="minorEastAsia"/>
                <w:color w:val="000000" w:themeColor="text1"/>
              </w:rPr>
            </w:pPr>
            <w:r w:rsidRPr="00BD69FD">
              <w:rPr>
                <w:rFonts w:asciiTheme="minorEastAsia" w:eastAsiaTheme="minorEastAsia" w:hAnsiTheme="minorEastAsia"/>
                <w:color w:val="000000" w:themeColor="text1"/>
              </w:rPr>
              <w:t>/</w:t>
            </w: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r w:rsidR="00964163" w:rsidRPr="00BD69FD" w:rsidTr="00BD69FD">
        <w:trPr>
          <w:trHeight w:val="397"/>
        </w:trPr>
        <w:tc>
          <w:tcPr>
            <w:tcW w:w="660"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0"/>
              <w:rPr>
                <w:b/>
                <w:bCs/>
                <w:color w:val="000000" w:themeColor="text1"/>
                <w:sz w:val="19"/>
                <w:szCs w:val="19"/>
              </w:rPr>
            </w:pPr>
          </w:p>
          <w:p w:rsidR="00964163" w:rsidRPr="00BD69FD" w:rsidRDefault="00BD69FD">
            <w:pPr>
              <w:pStyle w:val="TableParagraph"/>
              <w:kinsoku w:val="0"/>
              <w:overflowPunct w:val="0"/>
              <w:spacing w:line="242" w:lineRule="auto"/>
              <w:ind w:left="209" w:right="198"/>
              <w:rPr>
                <w:color w:val="000000" w:themeColor="text1"/>
              </w:rPr>
            </w:pPr>
            <w:r w:rsidRPr="00BD69FD">
              <w:rPr>
                <w:rFonts w:hint="eastAsia"/>
                <w:color w:val="000000" w:themeColor="text1"/>
              </w:rPr>
              <w:t>电气</w:t>
            </w:r>
          </w:p>
        </w:tc>
        <w:tc>
          <w:tcPr>
            <w:tcW w:w="147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108"/>
              <w:rPr>
                <w:color w:val="000000" w:themeColor="text1"/>
              </w:rPr>
            </w:pPr>
            <w:r w:rsidRPr="00BD69FD">
              <w:rPr>
                <w:rFonts w:hint="eastAsia"/>
                <w:color w:val="000000" w:themeColor="text1"/>
              </w:rPr>
              <w:t>专业负责人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rFonts w:asciiTheme="minorEastAsia" w:eastAsiaTheme="minorEastAsia" w:hAnsiTheme="minorEastAsia"/>
                <w:color w:val="000000" w:themeColor="text1"/>
              </w:rPr>
            </w:pPr>
            <w:r w:rsidRPr="00BD69FD">
              <w:rPr>
                <w:rFonts w:asciiTheme="minorEastAsia" w:eastAsiaTheme="minorEastAsia" w:hAnsiTheme="minorEastAsia"/>
                <w:color w:val="000000" w:themeColor="text1"/>
              </w:rPr>
              <w:t>/</w:t>
            </w: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r w:rsidR="00964163" w:rsidRPr="00BD69FD" w:rsidTr="00BD69FD">
        <w:trPr>
          <w:trHeight w:val="397"/>
        </w:trPr>
        <w:tc>
          <w:tcPr>
            <w:tcW w:w="660"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3"/>
              <w:ind w:left="0"/>
              <w:rPr>
                <w:rFonts w:cs="宋体"/>
                <w:b/>
                <w:bCs/>
                <w:color w:val="000000" w:themeColor="text1"/>
                <w:sz w:val="2"/>
                <w:szCs w:val="2"/>
                <w:lang w:val="en-US"/>
              </w:rPr>
            </w:pPr>
          </w:p>
        </w:tc>
        <w:tc>
          <w:tcPr>
            <w:tcW w:w="147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108"/>
              <w:rPr>
                <w:color w:val="000000" w:themeColor="text1"/>
              </w:rPr>
            </w:pPr>
            <w:r w:rsidRPr="00BD69FD">
              <w:rPr>
                <w:rFonts w:hint="eastAsia"/>
                <w:color w:val="000000" w:themeColor="text1"/>
              </w:rPr>
              <w:t>设计人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rFonts w:asciiTheme="minorEastAsia" w:eastAsiaTheme="minorEastAsia" w:hAnsiTheme="minorEastAsia"/>
                <w:color w:val="000000" w:themeColor="text1"/>
              </w:rPr>
            </w:pPr>
            <w:r w:rsidRPr="00BD69FD">
              <w:rPr>
                <w:rFonts w:asciiTheme="minorEastAsia" w:eastAsiaTheme="minorEastAsia" w:hAnsiTheme="minorEastAsia"/>
                <w:color w:val="000000" w:themeColor="text1"/>
              </w:rPr>
              <w:t>/</w:t>
            </w: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r w:rsidR="00964163" w:rsidRPr="00BD69FD" w:rsidTr="00BD69FD">
        <w:trPr>
          <w:trHeight w:val="397"/>
        </w:trPr>
        <w:tc>
          <w:tcPr>
            <w:tcW w:w="660"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8"/>
              <w:rPr>
                <w:b/>
                <w:bCs/>
                <w:color w:val="000000" w:themeColor="text1"/>
                <w:sz w:val="19"/>
                <w:szCs w:val="19"/>
              </w:rPr>
            </w:pPr>
          </w:p>
          <w:p w:rsidR="00964163" w:rsidRPr="00BD69FD" w:rsidRDefault="00BD69FD">
            <w:pPr>
              <w:pStyle w:val="TableParagraph"/>
              <w:kinsoku w:val="0"/>
              <w:overflowPunct w:val="0"/>
              <w:spacing w:before="1" w:line="242" w:lineRule="auto"/>
              <w:ind w:left="209" w:right="198"/>
              <w:rPr>
                <w:color w:val="000000" w:themeColor="text1"/>
              </w:rPr>
            </w:pPr>
            <w:r w:rsidRPr="00BD69FD">
              <w:rPr>
                <w:rFonts w:hint="eastAsia"/>
                <w:color w:val="000000" w:themeColor="text1"/>
              </w:rPr>
              <w:t>暖通</w:t>
            </w:r>
          </w:p>
        </w:tc>
        <w:tc>
          <w:tcPr>
            <w:tcW w:w="147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108"/>
              <w:rPr>
                <w:color w:val="000000" w:themeColor="text1"/>
              </w:rPr>
            </w:pPr>
            <w:r w:rsidRPr="00BD69FD">
              <w:rPr>
                <w:rFonts w:hint="eastAsia"/>
                <w:color w:val="000000" w:themeColor="text1"/>
              </w:rPr>
              <w:t>专业负责人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rFonts w:asciiTheme="minorEastAsia" w:eastAsiaTheme="minorEastAsia" w:hAnsiTheme="minorEastAsia"/>
                <w:color w:val="000000" w:themeColor="text1"/>
              </w:rPr>
            </w:pPr>
            <w:r w:rsidRPr="00BD69FD">
              <w:rPr>
                <w:rFonts w:asciiTheme="minorEastAsia" w:eastAsiaTheme="minorEastAsia" w:hAnsiTheme="minorEastAsia"/>
                <w:color w:val="000000" w:themeColor="text1"/>
              </w:rPr>
              <w:t>/</w:t>
            </w: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r w:rsidR="00964163" w:rsidRPr="00BD69FD" w:rsidTr="00BD69FD">
        <w:trPr>
          <w:trHeight w:val="397"/>
        </w:trPr>
        <w:tc>
          <w:tcPr>
            <w:tcW w:w="660"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3"/>
              <w:ind w:left="0"/>
              <w:rPr>
                <w:rFonts w:cs="宋体"/>
                <w:b/>
                <w:bCs/>
                <w:color w:val="000000" w:themeColor="text1"/>
                <w:sz w:val="2"/>
                <w:szCs w:val="2"/>
                <w:lang w:val="en-US"/>
              </w:rPr>
            </w:pPr>
          </w:p>
        </w:tc>
        <w:tc>
          <w:tcPr>
            <w:tcW w:w="147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108"/>
              <w:rPr>
                <w:color w:val="000000" w:themeColor="text1"/>
              </w:rPr>
            </w:pPr>
            <w:r w:rsidRPr="00BD69FD">
              <w:rPr>
                <w:rFonts w:hint="eastAsia"/>
                <w:color w:val="000000" w:themeColor="text1"/>
              </w:rPr>
              <w:t>设计人</w:t>
            </w:r>
          </w:p>
        </w:tc>
        <w:tc>
          <w:tcPr>
            <w:tcW w:w="136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20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rFonts w:asciiTheme="minorEastAsia" w:eastAsiaTheme="minorEastAsia" w:hAnsiTheme="minorEastAsia"/>
                <w:color w:val="000000" w:themeColor="text1"/>
              </w:rPr>
            </w:pPr>
            <w:r w:rsidRPr="00BD69FD">
              <w:rPr>
                <w:rFonts w:asciiTheme="minorEastAsia" w:eastAsiaTheme="minorEastAsia" w:hAnsiTheme="minorEastAsia"/>
                <w:color w:val="000000" w:themeColor="text1"/>
              </w:rPr>
              <w:t>/</w:t>
            </w:r>
          </w:p>
        </w:tc>
        <w:tc>
          <w:tcPr>
            <w:tcW w:w="151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24"/>
              <w:ind w:left="7"/>
              <w:jc w:val="center"/>
              <w:rPr>
                <w:rFonts w:asciiTheme="minorEastAsia" w:eastAsiaTheme="minorEastAsia" w:hAnsiTheme="minorEastAsia"/>
                <w:color w:val="000000" w:themeColor="text1"/>
              </w:rPr>
            </w:pPr>
          </w:p>
        </w:tc>
      </w:tr>
    </w:tbl>
    <w:p w:rsidR="00964163" w:rsidRPr="00BD69FD" w:rsidRDefault="00964163">
      <w:pPr>
        <w:pStyle w:val="a3"/>
        <w:kinsoku w:val="0"/>
        <w:overflowPunct w:val="0"/>
        <w:spacing w:before="1"/>
        <w:ind w:left="0"/>
        <w:rPr>
          <w:color w:val="000000" w:themeColor="text1"/>
          <w:sz w:val="14"/>
          <w:szCs w:val="14"/>
        </w:rPr>
      </w:pPr>
    </w:p>
    <w:p w:rsidR="00964163" w:rsidRPr="00BD69FD" w:rsidRDefault="00BD69FD">
      <w:pPr>
        <w:spacing w:line="360" w:lineRule="auto"/>
        <w:ind w:firstLineChars="200" w:firstLine="480"/>
        <w:rPr>
          <w:color w:val="000000" w:themeColor="text1"/>
          <w:sz w:val="24"/>
          <w:szCs w:val="24"/>
        </w:rPr>
      </w:pPr>
      <w:r w:rsidRPr="00BD69FD">
        <w:rPr>
          <w:color w:val="000000" w:themeColor="text1"/>
          <w:sz w:val="24"/>
          <w:szCs w:val="24"/>
        </w:rPr>
        <w:t>（所从事专业技术岗位国家或地方相关部门有执业资格准入要求的，</w:t>
      </w:r>
      <w:r w:rsidRPr="00BD69FD">
        <w:rPr>
          <w:rFonts w:hint="eastAsia"/>
          <w:color w:val="000000" w:themeColor="text1"/>
          <w:sz w:val="24"/>
          <w:szCs w:val="24"/>
        </w:rPr>
        <w:t>应具备相应的执业资格</w:t>
      </w:r>
      <w:r w:rsidRPr="00BD69FD">
        <w:rPr>
          <w:color w:val="000000" w:themeColor="text1"/>
          <w:sz w:val="24"/>
          <w:szCs w:val="24"/>
        </w:rPr>
        <w:t>）</w:t>
      </w:r>
    </w:p>
    <w:p w:rsidR="00964163" w:rsidRPr="00BD69FD" w:rsidRDefault="00BD69FD">
      <w:pPr>
        <w:pStyle w:val="a3"/>
        <w:kinsoku w:val="0"/>
        <w:overflowPunct w:val="0"/>
        <w:spacing w:before="0"/>
        <w:ind w:left="377"/>
        <w:jc w:val="both"/>
        <w:rPr>
          <w:color w:val="000000" w:themeColor="text1"/>
          <w:sz w:val="28"/>
          <w:szCs w:val="28"/>
          <w:lang w:val="en-US"/>
        </w:rPr>
      </w:pPr>
      <w:r w:rsidRPr="00BD69FD">
        <w:rPr>
          <w:rFonts w:hint="eastAsia"/>
          <w:color w:val="000000" w:themeColor="text1"/>
          <w:sz w:val="28"/>
          <w:szCs w:val="28"/>
        </w:rPr>
        <w:t>项目负责人注册章：</w:t>
      </w:r>
    </w:p>
    <w:p w:rsidR="00964163" w:rsidRPr="00BD69FD" w:rsidRDefault="00964163">
      <w:pPr>
        <w:pStyle w:val="a3"/>
        <w:kinsoku w:val="0"/>
        <w:overflowPunct w:val="0"/>
        <w:spacing w:before="0"/>
        <w:ind w:left="0"/>
        <w:rPr>
          <w:color w:val="000000" w:themeColor="text1"/>
          <w:sz w:val="28"/>
          <w:szCs w:val="28"/>
        </w:rPr>
      </w:pPr>
    </w:p>
    <w:p w:rsidR="00964163" w:rsidRPr="00BD69FD" w:rsidRDefault="00964163">
      <w:pPr>
        <w:pStyle w:val="a3"/>
        <w:kinsoku w:val="0"/>
        <w:overflowPunct w:val="0"/>
        <w:spacing w:before="0"/>
        <w:ind w:left="0"/>
        <w:rPr>
          <w:color w:val="000000" w:themeColor="text1"/>
          <w:sz w:val="28"/>
          <w:szCs w:val="28"/>
          <w:lang w:val="en-US"/>
        </w:rPr>
      </w:pPr>
    </w:p>
    <w:p w:rsidR="00964163" w:rsidRPr="00BD69FD" w:rsidRDefault="00BD69FD">
      <w:pPr>
        <w:pStyle w:val="a3"/>
        <w:kinsoku w:val="0"/>
        <w:overflowPunct w:val="0"/>
        <w:spacing w:before="174"/>
        <w:ind w:left="377"/>
        <w:jc w:val="both"/>
        <w:rPr>
          <w:color w:val="000000" w:themeColor="text1"/>
          <w:sz w:val="28"/>
          <w:szCs w:val="28"/>
        </w:rPr>
      </w:pPr>
      <w:r w:rsidRPr="00BD69FD">
        <w:rPr>
          <w:rFonts w:hint="eastAsia"/>
          <w:color w:val="000000" w:themeColor="text1"/>
          <w:sz w:val="28"/>
          <w:szCs w:val="28"/>
        </w:rPr>
        <w:t>专业负责人注册章：</w:t>
      </w:r>
    </w:p>
    <w:p w:rsidR="00964163" w:rsidRPr="00BD69FD" w:rsidRDefault="00964163">
      <w:pPr>
        <w:pStyle w:val="a3"/>
        <w:kinsoku w:val="0"/>
        <w:overflowPunct w:val="0"/>
        <w:spacing w:before="0"/>
        <w:ind w:left="0"/>
        <w:rPr>
          <w:color w:val="000000" w:themeColor="text1"/>
          <w:sz w:val="28"/>
          <w:szCs w:val="28"/>
        </w:rPr>
      </w:pPr>
    </w:p>
    <w:p w:rsidR="00964163" w:rsidRPr="00BD69FD" w:rsidRDefault="00964163">
      <w:pPr>
        <w:pStyle w:val="a3"/>
        <w:kinsoku w:val="0"/>
        <w:overflowPunct w:val="0"/>
        <w:spacing w:before="0"/>
        <w:ind w:left="0"/>
        <w:rPr>
          <w:color w:val="000000" w:themeColor="text1"/>
          <w:sz w:val="28"/>
          <w:szCs w:val="28"/>
        </w:rPr>
      </w:pPr>
    </w:p>
    <w:p w:rsidR="00964163" w:rsidRPr="00BD69FD" w:rsidRDefault="00BD69FD">
      <w:pPr>
        <w:pStyle w:val="a3"/>
        <w:kinsoku w:val="0"/>
        <w:overflowPunct w:val="0"/>
        <w:spacing w:before="174"/>
        <w:ind w:left="377"/>
        <w:jc w:val="both"/>
        <w:rPr>
          <w:color w:val="000000" w:themeColor="text1"/>
          <w:sz w:val="28"/>
          <w:szCs w:val="28"/>
        </w:rPr>
      </w:pPr>
      <w:r w:rsidRPr="00BD69FD">
        <w:rPr>
          <w:rFonts w:hint="eastAsia"/>
          <w:color w:val="000000" w:themeColor="text1"/>
          <w:sz w:val="28"/>
          <w:szCs w:val="28"/>
        </w:rPr>
        <w:t>工程设计出图专用章：</w:t>
      </w:r>
    </w:p>
    <w:p w:rsidR="00964163" w:rsidRPr="00BD69FD" w:rsidRDefault="00BD69FD">
      <w:pPr>
        <w:pStyle w:val="a3"/>
        <w:kinsoku w:val="0"/>
        <w:overflowPunct w:val="0"/>
        <w:spacing w:before="52"/>
        <w:ind w:left="115"/>
        <w:rPr>
          <w:color w:val="000000" w:themeColor="text1"/>
          <w:sz w:val="28"/>
          <w:szCs w:val="28"/>
        </w:rPr>
      </w:pPr>
      <w:r w:rsidRPr="00BD69FD">
        <w:rPr>
          <w:rFonts w:hint="eastAsia"/>
          <w:color w:val="000000" w:themeColor="text1"/>
          <w:sz w:val="28"/>
          <w:szCs w:val="28"/>
        </w:rPr>
        <w:t>设计单位资质证书（原件彩色扫描）</w:t>
      </w:r>
    </w:p>
    <w:p w:rsidR="00964163" w:rsidRPr="00BD69FD" w:rsidRDefault="00964163">
      <w:pPr>
        <w:pStyle w:val="a3"/>
        <w:kinsoku w:val="0"/>
        <w:overflowPunct w:val="0"/>
        <w:spacing w:before="0"/>
        <w:ind w:left="0"/>
        <w:rPr>
          <w:color w:val="000000" w:themeColor="text1"/>
          <w:sz w:val="20"/>
        </w:rPr>
      </w:pPr>
    </w:p>
    <w:p w:rsidR="00964163" w:rsidRPr="00BD69FD" w:rsidRDefault="00964163">
      <w:pPr>
        <w:pStyle w:val="a3"/>
        <w:kinsoku w:val="0"/>
        <w:overflowPunct w:val="0"/>
        <w:spacing w:before="0"/>
        <w:ind w:left="0"/>
        <w:rPr>
          <w:color w:val="000000" w:themeColor="text1"/>
          <w:sz w:val="20"/>
        </w:rPr>
      </w:pPr>
    </w:p>
    <w:p w:rsidR="00964163" w:rsidRPr="00BD69FD" w:rsidRDefault="00964163">
      <w:pPr>
        <w:pStyle w:val="a3"/>
        <w:kinsoku w:val="0"/>
        <w:overflowPunct w:val="0"/>
        <w:spacing w:before="12"/>
        <w:ind w:left="0"/>
        <w:rPr>
          <w:color w:val="000000" w:themeColor="text1"/>
          <w:sz w:val="17"/>
          <w:szCs w:val="17"/>
        </w:rPr>
      </w:pPr>
    </w:p>
    <w:p w:rsidR="00964163" w:rsidRPr="00BD69FD" w:rsidRDefault="00BD69FD" w:rsidP="00981B35">
      <w:pPr>
        <w:pStyle w:val="11"/>
        <w:kinsoku w:val="0"/>
        <w:overflowPunct w:val="0"/>
        <w:jc w:val="center"/>
        <w:outlineLvl w:val="9"/>
        <w:rPr>
          <w:rFonts w:ascii="宋体" w:eastAsia="宋体" w:hAnsi="宋体"/>
          <w:b/>
          <w:color w:val="000000" w:themeColor="text1"/>
          <w:sz w:val="36"/>
          <w:szCs w:val="36"/>
        </w:rPr>
      </w:pPr>
      <w:r w:rsidRPr="00BD69FD">
        <w:rPr>
          <w:rFonts w:ascii="宋体" w:eastAsia="宋体" w:hAnsi="宋体" w:hint="eastAsia"/>
          <w:b/>
          <w:color w:val="000000" w:themeColor="text1"/>
          <w:sz w:val="36"/>
          <w:szCs w:val="36"/>
        </w:rPr>
        <w:t>消防设计文件目录</w:t>
      </w:r>
    </w:p>
    <w:p w:rsidR="00964163" w:rsidRPr="00BD69FD" w:rsidRDefault="00964163">
      <w:pPr>
        <w:pStyle w:val="a3"/>
        <w:kinsoku w:val="0"/>
        <w:overflowPunct w:val="0"/>
        <w:spacing w:before="0"/>
        <w:ind w:left="0"/>
        <w:rPr>
          <w:rFonts w:ascii="黑体" w:eastAsia="黑体" w:cs="黑体"/>
          <w:color w:val="000000" w:themeColor="text1"/>
          <w:sz w:val="32"/>
          <w:szCs w:val="32"/>
        </w:rPr>
      </w:pPr>
    </w:p>
    <w:p w:rsidR="00964163" w:rsidRPr="00BD69FD" w:rsidRDefault="00964163">
      <w:pPr>
        <w:pStyle w:val="TOC1"/>
        <w:spacing w:before="0" w:line="360" w:lineRule="auto"/>
        <w:rPr>
          <w:color w:val="000000" w:themeColor="text1"/>
          <w:sz w:val="28"/>
          <w:szCs w:val="28"/>
        </w:rPr>
      </w:pPr>
    </w:p>
    <w:p w:rsidR="00964163" w:rsidRPr="00E362DC" w:rsidRDefault="00964163">
      <w:pPr>
        <w:pStyle w:val="10"/>
        <w:rPr>
          <w:rFonts w:ascii="Times New Roman" w:cs="Times New Roman"/>
          <w:noProof/>
          <w:color w:val="000000" w:themeColor="text1"/>
          <w:kern w:val="2"/>
        </w:rPr>
      </w:pPr>
      <w:r w:rsidRPr="00E362DC">
        <w:rPr>
          <w:rFonts w:ascii="Times New Roman" w:cs="Times New Roman"/>
          <w:color w:val="000000" w:themeColor="text1"/>
        </w:rPr>
        <w:fldChar w:fldCharType="begin"/>
      </w:r>
      <w:r w:rsidR="00BD69FD" w:rsidRPr="00E362DC">
        <w:rPr>
          <w:rFonts w:ascii="Times New Roman" w:cs="Times New Roman"/>
          <w:color w:val="000000" w:themeColor="text1"/>
        </w:rPr>
        <w:instrText xml:space="preserve"> TOC \o "1-3" \h \z \u </w:instrText>
      </w:r>
      <w:r w:rsidRPr="00E362DC">
        <w:rPr>
          <w:rFonts w:ascii="Times New Roman" w:cs="Times New Roman"/>
          <w:color w:val="000000" w:themeColor="text1"/>
        </w:rPr>
        <w:fldChar w:fldCharType="separate"/>
      </w:r>
      <w:hyperlink w:anchor="_Toc115447863" w:history="1">
        <w:r w:rsidR="00BD69FD" w:rsidRPr="00E362DC">
          <w:rPr>
            <w:rStyle w:val="a8"/>
            <w:rFonts w:ascii="Times New Roman" w:cs="Times New Roman"/>
            <w:b w:val="0"/>
            <w:bCs/>
            <w:noProof/>
            <w:color w:val="000000" w:themeColor="text1"/>
          </w:rPr>
          <w:t>第一部分</w:t>
        </w:r>
        <w:r w:rsidR="00BD69FD" w:rsidRPr="00E362DC">
          <w:rPr>
            <w:rFonts w:ascii="Times New Roman" w:cs="Times New Roman"/>
            <w:bCs/>
            <w:noProof/>
            <w:color w:val="000000" w:themeColor="text1"/>
            <w:kern w:val="2"/>
          </w:rPr>
          <w:tab/>
        </w:r>
        <w:r w:rsidR="00BD69FD" w:rsidRPr="00E362DC">
          <w:rPr>
            <w:rStyle w:val="a8"/>
            <w:rFonts w:ascii="Times New Roman" w:cs="Times New Roman"/>
            <w:b w:val="0"/>
            <w:bCs/>
            <w:noProof/>
            <w:color w:val="000000" w:themeColor="text1"/>
          </w:rPr>
          <w:t>消防设计说明书</w:t>
        </w:r>
        <w:r w:rsidR="00BD69FD" w:rsidRPr="00E362DC">
          <w:rPr>
            <w:rFonts w:ascii="Times New Roman" w:cs="Times New Roman"/>
            <w:noProof/>
            <w:color w:val="000000" w:themeColor="text1"/>
          </w:rPr>
          <w:tab/>
        </w:r>
        <w:r w:rsidRPr="00E362DC">
          <w:rPr>
            <w:rFonts w:ascii="Times New Roman" w:cs="Times New Roman"/>
            <w:b w:val="0"/>
            <w:noProof/>
            <w:color w:val="000000" w:themeColor="text1"/>
          </w:rPr>
          <w:fldChar w:fldCharType="begin"/>
        </w:r>
        <w:r w:rsidR="00BD69FD" w:rsidRPr="00E362DC">
          <w:rPr>
            <w:rFonts w:ascii="Times New Roman" w:cs="Times New Roman"/>
            <w:b w:val="0"/>
            <w:noProof/>
            <w:color w:val="000000" w:themeColor="text1"/>
          </w:rPr>
          <w:instrText xml:space="preserve"> PAGEREF _Toc115447863 \h </w:instrText>
        </w:r>
        <w:r w:rsidRPr="00E362DC">
          <w:rPr>
            <w:rFonts w:ascii="Times New Roman" w:cs="Times New Roman"/>
            <w:b w:val="0"/>
            <w:noProof/>
            <w:color w:val="000000" w:themeColor="text1"/>
          </w:rPr>
        </w:r>
        <w:r w:rsidRPr="00E362DC">
          <w:rPr>
            <w:rFonts w:ascii="Times New Roman" w:cs="Times New Roman"/>
            <w:b w:val="0"/>
            <w:noProof/>
            <w:color w:val="000000" w:themeColor="text1"/>
          </w:rPr>
          <w:fldChar w:fldCharType="separate"/>
        </w:r>
        <w:r w:rsidR="008B6472">
          <w:rPr>
            <w:rFonts w:ascii="Times New Roman" w:cs="Times New Roman"/>
            <w:b w:val="0"/>
            <w:noProof/>
            <w:color w:val="000000" w:themeColor="text1"/>
          </w:rPr>
          <w:t>3</w:t>
        </w:r>
        <w:r w:rsidRPr="00E362DC">
          <w:rPr>
            <w:rFonts w:ascii="Times New Roman" w:cs="Times New Roman"/>
            <w:b w:val="0"/>
            <w:noProof/>
            <w:color w:val="000000" w:themeColor="text1"/>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64" w:history="1">
        <w:r w:rsidR="00BD69FD" w:rsidRPr="00E362DC">
          <w:rPr>
            <w:rStyle w:val="a8"/>
            <w:rFonts w:ascii="Times New Roman" w:cs="Times New Roman"/>
            <w:noProof/>
            <w:color w:val="000000" w:themeColor="text1"/>
            <w:sz w:val="28"/>
            <w:szCs w:val="28"/>
          </w:rPr>
          <w:t xml:space="preserve">1 </w:t>
        </w:r>
        <w:r w:rsidR="00BD69FD" w:rsidRPr="00E362DC">
          <w:rPr>
            <w:rStyle w:val="a8"/>
            <w:rFonts w:ascii="Times New Roman" w:cs="Times New Roman"/>
            <w:noProof/>
            <w:color w:val="000000" w:themeColor="text1"/>
            <w:sz w:val="28"/>
            <w:szCs w:val="28"/>
          </w:rPr>
          <w:t>总说明</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_Toc115447864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4</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65" w:history="1">
        <w:r w:rsidR="00BD69FD" w:rsidRPr="00E362DC">
          <w:rPr>
            <w:rStyle w:val="a8"/>
            <w:rFonts w:ascii="Times New Roman" w:cs="Times New Roman"/>
            <w:noProof/>
            <w:color w:val="000000" w:themeColor="text1"/>
            <w:sz w:val="28"/>
            <w:szCs w:val="28"/>
          </w:rPr>
          <w:t xml:space="preserve">2 </w:t>
        </w:r>
        <w:r w:rsidR="00BD69FD" w:rsidRPr="00E362DC">
          <w:rPr>
            <w:rStyle w:val="a8"/>
            <w:rFonts w:ascii="Times New Roman" w:cs="Times New Roman"/>
            <w:noProof/>
            <w:color w:val="000000" w:themeColor="text1"/>
            <w:sz w:val="28"/>
            <w:szCs w:val="28"/>
          </w:rPr>
          <w:t>建筑专业</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_Toc115447865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10</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66" w:history="1">
        <w:r w:rsidR="00BD69FD" w:rsidRPr="00E362DC">
          <w:rPr>
            <w:rStyle w:val="a8"/>
            <w:rFonts w:ascii="Times New Roman" w:cs="Times New Roman"/>
            <w:noProof/>
            <w:color w:val="000000" w:themeColor="text1"/>
            <w:sz w:val="28"/>
            <w:szCs w:val="28"/>
          </w:rPr>
          <w:t xml:space="preserve">3 </w:t>
        </w:r>
        <w:r w:rsidR="00BD69FD" w:rsidRPr="00E362DC">
          <w:rPr>
            <w:rStyle w:val="a8"/>
            <w:rFonts w:ascii="Times New Roman" w:hAnsi="宋体" w:cs="Times New Roman"/>
            <w:noProof/>
            <w:color w:val="000000" w:themeColor="text1"/>
            <w:sz w:val="28"/>
            <w:szCs w:val="28"/>
          </w:rPr>
          <w:t>结构专业</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_Toc115447866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20</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67" w:history="1">
        <w:r w:rsidR="00BD69FD" w:rsidRPr="00E362DC">
          <w:rPr>
            <w:rStyle w:val="a8"/>
            <w:rFonts w:ascii="Times New Roman" w:cs="Times New Roman"/>
            <w:noProof/>
            <w:color w:val="000000" w:themeColor="text1"/>
            <w:sz w:val="28"/>
            <w:szCs w:val="28"/>
          </w:rPr>
          <w:t xml:space="preserve">4 </w:t>
        </w:r>
        <w:r w:rsidR="00BD69FD" w:rsidRPr="00E362DC">
          <w:rPr>
            <w:rStyle w:val="a8"/>
            <w:rFonts w:ascii="Times New Roman" w:cs="Times New Roman"/>
            <w:noProof/>
            <w:color w:val="000000" w:themeColor="text1"/>
            <w:sz w:val="28"/>
            <w:szCs w:val="28"/>
          </w:rPr>
          <w:t>给水排水专业</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_Toc115447867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23</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68" w:history="1">
        <w:r w:rsidR="00BD69FD" w:rsidRPr="00E362DC">
          <w:rPr>
            <w:rStyle w:val="a8"/>
            <w:rFonts w:ascii="Times New Roman" w:cs="Times New Roman"/>
            <w:noProof/>
            <w:color w:val="000000" w:themeColor="text1"/>
            <w:sz w:val="28"/>
            <w:szCs w:val="28"/>
          </w:rPr>
          <w:t xml:space="preserve">5 </w:t>
        </w:r>
        <w:r w:rsidR="00BD69FD" w:rsidRPr="00E362DC">
          <w:rPr>
            <w:rStyle w:val="a8"/>
            <w:rFonts w:ascii="Times New Roman" w:cs="Times New Roman"/>
            <w:noProof/>
            <w:color w:val="000000" w:themeColor="text1"/>
            <w:sz w:val="28"/>
            <w:szCs w:val="28"/>
          </w:rPr>
          <w:t>电气专业</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_Toc115447868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30</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69" w:history="1">
        <w:r w:rsidR="00BD69FD" w:rsidRPr="00E362DC">
          <w:rPr>
            <w:rStyle w:val="a8"/>
            <w:rFonts w:ascii="Times New Roman" w:cs="Times New Roman"/>
            <w:noProof/>
            <w:color w:val="000000" w:themeColor="text1"/>
            <w:sz w:val="28"/>
            <w:szCs w:val="28"/>
          </w:rPr>
          <w:t xml:space="preserve">6 </w:t>
        </w:r>
        <w:r w:rsidR="00BD69FD" w:rsidRPr="00E362DC">
          <w:rPr>
            <w:rStyle w:val="a8"/>
            <w:rFonts w:ascii="Times New Roman" w:cs="Times New Roman"/>
            <w:noProof/>
            <w:color w:val="000000" w:themeColor="text1"/>
            <w:sz w:val="28"/>
            <w:szCs w:val="28"/>
          </w:rPr>
          <w:t>暖通专业</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_Toc115447869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42</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70" w:history="1">
        <w:r w:rsidR="00BD69FD" w:rsidRPr="00E362DC">
          <w:rPr>
            <w:rStyle w:val="a8"/>
            <w:rFonts w:ascii="Times New Roman" w:cs="Times New Roman"/>
            <w:noProof/>
            <w:color w:val="000000" w:themeColor="text1"/>
            <w:sz w:val="28"/>
            <w:szCs w:val="28"/>
          </w:rPr>
          <w:t xml:space="preserve">7 </w:t>
        </w:r>
        <w:r w:rsidR="00BD69FD" w:rsidRPr="00E362DC">
          <w:rPr>
            <w:rStyle w:val="a8"/>
            <w:rFonts w:ascii="Times New Roman" w:cs="Times New Roman"/>
            <w:noProof/>
            <w:color w:val="000000" w:themeColor="text1"/>
            <w:sz w:val="28"/>
            <w:szCs w:val="28"/>
          </w:rPr>
          <w:t>设计变更</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_Toc115447870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56</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71" w:history="1">
        <w:r w:rsidR="00BD69FD" w:rsidRPr="00E362DC">
          <w:rPr>
            <w:rStyle w:val="a8"/>
            <w:rFonts w:ascii="Times New Roman" w:cs="Times New Roman"/>
            <w:noProof/>
            <w:color w:val="000000" w:themeColor="text1"/>
            <w:sz w:val="28"/>
            <w:szCs w:val="28"/>
          </w:rPr>
          <w:t xml:space="preserve">8 </w:t>
        </w:r>
        <w:r w:rsidR="00BD69FD" w:rsidRPr="00E362DC">
          <w:rPr>
            <w:rStyle w:val="a8"/>
            <w:rFonts w:ascii="Times New Roman" w:cs="Times New Roman"/>
            <w:noProof/>
            <w:color w:val="000000" w:themeColor="text1"/>
            <w:sz w:val="28"/>
            <w:szCs w:val="28"/>
          </w:rPr>
          <w:t>室内装饰装修专项设计</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_Toc115447871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57</w:t>
        </w:r>
        <w:r w:rsidRPr="00E362DC">
          <w:rPr>
            <w:rFonts w:ascii="Times New Roman" w:cs="Times New Roman"/>
            <w:noProof/>
            <w:color w:val="000000" w:themeColor="text1"/>
            <w:sz w:val="28"/>
            <w:szCs w:val="28"/>
          </w:rPr>
          <w:fldChar w:fldCharType="end"/>
        </w:r>
      </w:hyperlink>
    </w:p>
    <w:p w:rsidR="00964163" w:rsidRPr="00E362DC" w:rsidRDefault="00964163">
      <w:pPr>
        <w:pStyle w:val="10"/>
        <w:rPr>
          <w:rFonts w:ascii="Times New Roman" w:cs="Times New Roman"/>
          <w:noProof/>
          <w:color w:val="000000" w:themeColor="text1"/>
          <w:kern w:val="2"/>
        </w:rPr>
      </w:pPr>
      <w:hyperlink w:anchor="_Toc115447872" w:history="1">
        <w:r w:rsidR="00BD69FD" w:rsidRPr="00E362DC">
          <w:rPr>
            <w:rStyle w:val="a8"/>
            <w:rFonts w:ascii="Times New Roman" w:cs="Times New Roman"/>
            <w:b w:val="0"/>
            <w:bCs/>
            <w:noProof/>
            <w:color w:val="000000" w:themeColor="text1"/>
          </w:rPr>
          <w:t>第二部分</w:t>
        </w:r>
        <w:r w:rsidR="00BD69FD" w:rsidRPr="00E362DC">
          <w:rPr>
            <w:rFonts w:ascii="Times New Roman" w:cs="Times New Roman"/>
            <w:noProof/>
            <w:color w:val="000000" w:themeColor="text1"/>
            <w:kern w:val="2"/>
          </w:rPr>
          <w:tab/>
        </w:r>
        <w:r w:rsidR="00BD69FD" w:rsidRPr="00E362DC">
          <w:rPr>
            <w:rStyle w:val="a8"/>
            <w:rFonts w:ascii="Times New Roman" w:cs="Times New Roman"/>
            <w:b w:val="0"/>
            <w:bCs/>
            <w:noProof/>
            <w:color w:val="000000" w:themeColor="text1"/>
          </w:rPr>
          <w:t>消防设计图纸</w:t>
        </w:r>
        <w:r w:rsidR="00BD69FD" w:rsidRPr="00E362DC">
          <w:rPr>
            <w:rFonts w:ascii="Times New Roman" w:cs="Times New Roman"/>
            <w:noProof/>
            <w:color w:val="000000" w:themeColor="text1"/>
          </w:rPr>
          <w:tab/>
        </w:r>
        <w:r w:rsidRPr="00E362DC">
          <w:rPr>
            <w:rFonts w:ascii="Times New Roman" w:cs="Times New Roman"/>
            <w:b w:val="0"/>
            <w:bCs/>
            <w:noProof/>
            <w:color w:val="000000" w:themeColor="text1"/>
          </w:rPr>
          <w:fldChar w:fldCharType="begin"/>
        </w:r>
        <w:r w:rsidR="00BD69FD" w:rsidRPr="00E362DC">
          <w:rPr>
            <w:rFonts w:ascii="Times New Roman" w:cs="Times New Roman"/>
            <w:b w:val="0"/>
            <w:bCs/>
            <w:noProof/>
            <w:color w:val="000000" w:themeColor="text1"/>
          </w:rPr>
          <w:instrText xml:space="preserve"> PAGEREF _Toc115447872 \h </w:instrText>
        </w:r>
        <w:r w:rsidRPr="00E362DC">
          <w:rPr>
            <w:rFonts w:ascii="Times New Roman" w:cs="Times New Roman"/>
            <w:b w:val="0"/>
            <w:bCs/>
            <w:noProof/>
            <w:color w:val="000000" w:themeColor="text1"/>
          </w:rPr>
        </w:r>
        <w:r w:rsidRPr="00E362DC">
          <w:rPr>
            <w:rFonts w:ascii="Times New Roman" w:cs="Times New Roman"/>
            <w:b w:val="0"/>
            <w:bCs/>
            <w:noProof/>
            <w:color w:val="000000" w:themeColor="text1"/>
          </w:rPr>
          <w:fldChar w:fldCharType="separate"/>
        </w:r>
        <w:r w:rsidR="008B6472">
          <w:rPr>
            <w:rFonts w:ascii="Times New Roman" w:cs="Times New Roman"/>
            <w:b w:val="0"/>
            <w:bCs/>
            <w:noProof/>
            <w:color w:val="000000" w:themeColor="text1"/>
          </w:rPr>
          <w:t>64</w:t>
        </w:r>
        <w:r w:rsidRPr="00E362DC">
          <w:rPr>
            <w:rFonts w:ascii="Times New Roman" w:cs="Times New Roman"/>
            <w:b w:val="0"/>
            <w:bCs/>
            <w:noProof/>
            <w:color w:val="000000" w:themeColor="text1"/>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73" w:history="1">
        <w:r w:rsidR="00BD69FD" w:rsidRPr="00E362DC">
          <w:rPr>
            <w:rStyle w:val="a8"/>
            <w:rFonts w:ascii="Times New Roman" w:cs="Times New Roman"/>
            <w:noProof/>
            <w:color w:val="000000" w:themeColor="text1"/>
            <w:sz w:val="28"/>
            <w:szCs w:val="28"/>
          </w:rPr>
          <w:t xml:space="preserve">1 </w:t>
        </w:r>
        <w:r w:rsidR="00BD69FD" w:rsidRPr="00E362DC">
          <w:rPr>
            <w:rStyle w:val="a8"/>
            <w:rFonts w:ascii="Times New Roman" w:cs="Times New Roman"/>
            <w:noProof/>
            <w:color w:val="000000" w:themeColor="text1"/>
            <w:sz w:val="28"/>
            <w:szCs w:val="28"/>
          </w:rPr>
          <w:t>建筑专业</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_Toc115447873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65</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74" w:history="1">
        <w:r w:rsidR="00BD69FD" w:rsidRPr="00E362DC">
          <w:rPr>
            <w:rStyle w:val="a8"/>
            <w:rFonts w:ascii="Times New Roman" w:cs="Times New Roman"/>
            <w:noProof/>
            <w:color w:val="000000" w:themeColor="text1"/>
            <w:sz w:val="28"/>
            <w:szCs w:val="28"/>
          </w:rPr>
          <w:t xml:space="preserve">2 </w:t>
        </w:r>
        <w:r w:rsidR="00BD69FD" w:rsidRPr="00E362DC">
          <w:rPr>
            <w:rStyle w:val="a8"/>
            <w:rFonts w:ascii="Times New Roman" w:cs="Times New Roman"/>
            <w:noProof/>
            <w:color w:val="000000" w:themeColor="text1"/>
            <w:sz w:val="28"/>
            <w:szCs w:val="28"/>
          </w:rPr>
          <w:t>结构专业</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_Toc115447874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66</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75" w:history="1">
        <w:r w:rsidR="00BD69FD" w:rsidRPr="00E362DC">
          <w:rPr>
            <w:rStyle w:val="a8"/>
            <w:rFonts w:ascii="Times New Roman" w:cs="Times New Roman"/>
            <w:noProof/>
            <w:color w:val="000000" w:themeColor="text1"/>
            <w:sz w:val="28"/>
            <w:szCs w:val="28"/>
          </w:rPr>
          <w:t xml:space="preserve">3 </w:t>
        </w:r>
        <w:r w:rsidR="00BD69FD" w:rsidRPr="00E362DC">
          <w:rPr>
            <w:rStyle w:val="a8"/>
            <w:rFonts w:ascii="Times New Roman" w:cs="Times New Roman"/>
            <w:noProof/>
            <w:color w:val="000000" w:themeColor="text1"/>
            <w:sz w:val="28"/>
            <w:szCs w:val="28"/>
          </w:rPr>
          <w:t>给水排水专业</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_Toc115447875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67</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76" w:history="1">
        <w:r w:rsidR="00BD69FD" w:rsidRPr="00E362DC">
          <w:rPr>
            <w:rStyle w:val="a8"/>
            <w:rFonts w:ascii="Times New Roman" w:cs="Times New Roman"/>
            <w:noProof/>
            <w:color w:val="000000" w:themeColor="text1"/>
            <w:sz w:val="28"/>
            <w:szCs w:val="28"/>
          </w:rPr>
          <w:t xml:space="preserve">4 </w:t>
        </w:r>
        <w:r w:rsidR="00BD69FD" w:rsidRPr="00E362DC">
          <w:rPr>
            <w:rStyle w:val="a8"/>
            <w:rFonts w:ascii="Times New Roman" w:cs="Times New Roman"/>
            <w:noProof/>
            <w:color w:val="000000" w:themeColor="text1"/>
            <w:sz w:val="28"/>
            <w:szCs w:val="28"/>
          </w:rPr>
          <w:t>电气专业</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_Toc115447876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68</w:t>
        </w:r>
        <w:r w:rsidRPr="00E362DC">
          <w:rPr>
            <w:rFonts w:ascii="Times New Roman" w:cs="Times New Roman"/>
            <w:noProof/>
            <w:color w:val="000000" w:themeColor="text1"/>
            <w:sz w:val="28"/>
            <w:szCs w:val="28"/>
          </w:rPr>
          <w:fldChar w:fldCharType="end"/>
        </w:r>
      </w:hyperlink>
    </w:p>
    <w:p w:rsidR="00964163" w:rsidRPr="00E362DC" w:rsidRDefault="00964163">
      <w:pPr>
        <w:pStyle w:val="20"/>
        <w:tabs>
          <w:tab w:val="right" w:leader="dot" w:pos="9100"/>
        </w:tabs>
        <w:spacing w:line="360" w:lineRule="auto"/>
        <w:ind w:left="440"/>
        <w:rPr>
          <w:rFonts w:ascii="Times New Roman" w:cs="Times New Roman"/>
          <w:noProof/>
          <w:color w:val="000000" w:themeColor="text1"/>
          <w:kern w:val="2"/>
          <w:sz w:val="28"/>
          <w:szCs w:val="28"/>
        </w:rPr>
      </w:pPr>
      <w:hyperlink w:anchor="_Toc115447877" w:history="1">
        <w:r w:rsidR="00BD69FD" w:rsidRPr="00E362DC">
          <w:rPr>
            <w:rStyle w:val="a8"/>
            <w:rFonts w:ascii="Times New Roman" w:cs="Times New Roman"/>
            <w:noProof/>
            <w:color w:val="000000" w:themeColor="text1"/>
            <w:sz w:val="28"/>
            <w:szCs w:val="28"/>
          </w:rPr>
          <w:t xml:space="preserve">5 </w:t>
        </w:r>
        <w:r w:rsidR="00BD69FD" w:rsidRPr="00E362DC">
          <w:rPr>
            <w:rStyle w:val="a8"/>
            <w:rFonts w:ascii="Times New Roman" w:cs="Times New Roman"/>
            <w:noProof/>
            <w:color w:val="000000" w:themeColor="text1"/>
            <w:sz w:val="28"/>
            <w:szCs w:val="28"/>
          </w:rPr>
          <w:t>暖通专业</w:t>
        </w:r>
        <w:r w:rsidR="00BD69FD" w:rsidRPr="00E362DC">
          <w:rPr>
            <w:rFonts w:ascii="Times New Roman" w:cs="Times New Roman"/>
            <w:noProof/>
            <w:color w:val="000000" w:themeColor="text1"/>
            <w:sz w:val="28"/>
            <w:szCs w:val="28"/>
          </w:rPr>
          <w:tab/>
        </w:r>
        <w:r w:rsidRPr="00E362DC">
          <w:rPr>
            <w:rFonts w:ascii="Times New Roman" w:cs="Times New Roman"/>
            <w:noProof/>
            <w:color w:val="000000" w:themeColor="text1"/>
            <w:sz w:val="28"/>
            <w:szCs w:val="28"/>
          </w:rPr>
          <w:fldChar w:fldCharType="begin"/>
        </w:r>
        <w:r w:rsidR="00BD69FD" w:rsidRPr="00E362DC">
          <w:rPr>
            <w:rFonts w:ascii="Times New Roman" w:cs="Times New Roman"/>
            <w:noProof/>
            <w:color w:val="000000" w:themeColor="text1"/>
            <w:sz w:val="28"/>
            <w:szCs w:val="28"/>
          </w:rPr>
          <w:instrText xml:space="preserve"> PAGEREF _Toc115447877 \h </w:instrText>
        </w:r>
        <w:r w:rsidRPr="00E362DC">
          <w:rPr>
            <w:rFonts w:ascii="Times New Roman" w:cs="Times New Roman"/>
            <w:noProof/>
            <w:color w:val="000000" w:themeColor="text1"/>
            <w:sz w:val="28"/>
            <w:szCs w:val="28"/>
          </w:rPr>
        </w:r>
        <w:r w:rsidRPr="00E362DC">
          <w:rPr>
            <w:rFonts w:ascii="Times New Roman" w:cs="Times New Roman"/>
            <w:noProof/>
            <w:color w:val="000000" w:themeColor="text1"/>
            <w:sz w:val="28"/>
            <w:szCs w:val="28"/>
          </w:rPr>
          <w:fldChar w:fldCharType="separate"/>
        </w:r>
        <w:r w:rsidR="008B6472">
          <w:rPr>
            <w:rFonts w:ascii="Times New Roman" w:cs="Times New Roman"/>
            <w:noProof/>
            <w:color w:val="000000" w:themeColor="text1"/>
            <w:sz w:val="28"/>
            <w:szCs w:val="28"/>
          </w:rPr>
          <w:t>69</w:t>
        </w:r>
        <w:r w:rsidRPr="00E362DC">
          <w:rPr>
            <w:rFonts w:ascii="Times New Roman" w:cs="Times New Roman"/>
            <w:noProof/>
            <w:color w:val="000000" w:themeColor="text1"/>
            <w:sz w:val="28"/>
            <w:szCs w:val="28"/>
          </w:rPr>
          <w:fldChar w:fldCharType="end"/>
        </w:r>
      </w:hyperlink>
    </w:p>
    <w:p w:rsidR="00964163" w:rsidRPr="00E362DC" w:rsidRDefault="00964163">
      <w:pPr>
        <w:pStyle w:val="10"/>
        <w:rPr>
          <w:rFonts w:ascii="Times New Roman" w:cs="Times New Roman"/>
          <w:noProof/>
          <w:color w:val="000000" w:themeColor="text1"/>
          <w:kern w:val="2"/>
        </w:rPr>
      </w:pPr>
      <w:hyperlink w:anchor="_Toc115447878" w:history="1">
        <w:r w:rsidR="00BD69FD" w:rsidRPr="00E362DC">
          <w:rPr>
            <w:rStyle w:val="a8"/>
            <w:rFonts w:ascii="Times New Roman" w:cs="Times New Roman"/>
            <w:b w:val="0"/>
            <w:bCs/>
            <w:noProof/>
            <w:color w:val="000000" w:themeColor="text1"/>
          </w:rPr>
          <w:t>第三部分</w:t>
        </w:r>
        <w:r w:rsidR="00BD69FD" w:rsidRPr="00E362DC">
          <w:rPr>
            <w:rFonts w:ascii="Times New Roman" w:cs="Times New Roman"/>
            <w:noProof/>
            <w:color w:val="000000" w:themeColor="text1"/>
            <w:kern w:val="2"/>
          </w:rPr>
          <w:tab/>
        </w:r>
        <w:r w:rsidR="00BD69FD" w:rsidRPr="00E362DC">
          <w:rPr>
            <w:rStyle w:val="a8"/>
            <w:rFonts w:ascii="Times New Roman" w:cs="Times New Roman"/>
            <w:b w:val="0"/>
            <w:bCs/>
            <w:noProof/>
            <w:color w:val="000000" w:themeColor="text1"/>
          </w:rPr>
          <w:t>计算书</w:t>
        </w:r>
        <w:r w:rsidR="00BD69FD" w:rsidRPr="00E362DC">
          <w:rPr>
            <w:rStyle w:val="a8"/>
            <w:rFonts w:ascii="Times New Roman" w:cs="Times New Roman"/>
            <w:b w:val="0"/>
            <w:bCs/>
            <w:noProof/>
            <w:color w:val="000000" w:themeColor="text1"/>
          </w:rPr>
          <w:t>(</w:t>
        </w:r>
        <w:r w:rsidR="00BD69FD" w:rsidRPr="00E362DC">
          <w:rPr>
            <w:rStyle w:val="a8"/>
            <w:rFonts w:ascii="Times New Roman" w:cs="Times New Roman"/>
            <w:b w:val="0"/>
            <w:bCs/>
            <w:noProof/>
            <w:color w:val="000000" w:themeColor="text1"/>
          </w:rPr>
          <w:t>另册</w:t>
        </w:r>
        <w:r w:rsidR="00BD69FD" w:rsidRPr="00E362DC">
          <w:rPr>
            <w:rStyle w:val="a8"/>
            <w:rFonts w:ascii="Times New Roman" w:cs="Times New Roman"/>
            <w:b w:val="0"/>
            <w:bCs/>
            <w:noProof/>
            <w:color w:val="000000" w:themeColor="text1"/>
          </w:rPr>
          <w:t>)</w:t>
        </w:r>
        <w:r w:rsidR="00BD69FD" w:rsidRPr="00E362DC">
          <w:rPr>
            <w:rFonts w:ascii="Times New Roman" w:cs="Times New Roman"/>
            <w:noProof/>
            <w:color w:val="000000" w:themeColor="text1"/>
          </w:rPr>
          <w:tab/>
        </w:r>
        <w:r w:rsidRPr="00E362DC">
          <w:rPr>
            <w:rFonts w:ascii="Times New Roman" w:cs="Times New Roman"/>
            <w:b w:val="0"/>
            <w:bCs/>
            <w:noProof/>
            <w:color w:val="000000" w:themeColor="text1"/>
          </w:rPr>
          <w:fldChar w:fldCharType="begin"/>
        </w:r>
        <w:r w:rsidR="00BD69FD" w:rsidRPr="00E362DC">
          <w:rPr>
            <w:rFonts w:ascii="Times New Roman" w:cs="Times New Roman"/>
            <w:b w:val="0"/>
            <w:bCs/>
            <w:noProof/>
            <w:color w:val="000000" w:themeColor="text1"/>
          </w:rPr>
          <w:instrText xml:space="preserve"> PAGEREF _Toc115447878 \h </w:instrText>
        </w:r>
        <w:r w:rsidRPr="00E362DC">
          <w:rPr>
            <w:rFonts w:ascii="Times New Roman" w:cs="Times New Roman"/>
            <w:b w:val="0"/>
            <w:bCs/>
            <w:noProof/>
            <w:color w:val="000000" w:themeColor="text1"/>
          </w:rPr>
        </w:r>
        <w:r w:rsidRPr="00E362DC">
          <w:rPr>
            <w:rFonts w:ascii="Times New Roman" w:cs="Times New Roman"/>
            <w:b w:val="0"/>
            <w:bCs/>
            <w:noProof/>
            <w:color w:val="000000" w:themeColor="text1"/>
          </w:rPr>
          <w:fldChar w:fldCharType="separate"/>
        </w:r>
        <w:r w:rsidR="008B6472">
          <w:rPr>
            <w:rFonts w:ascii="Times New Roman" w:cs="Times New Roman"/>
            <w:b w:val="0"/>
            <w:bCs/>
            <w:noProof/>
            <w:color w:val="000000" w:themeColor="text1"/>
          </w:rPr>
          <w:t>71</w:t>
        </w:r>
        <w:r w:rsidRPr="00E362DC">
          <w:rPr>
            <w:rFonts w:ascii="Times New Roman" w:cs="Times New Roman"/>
            <w:b w:val="0"/>
            <w:bCs/>
            <w:noProof/>
            <w:color w:val="000000" w:themeColor="text1"/>
          </w:rPr>
          <w:fldChar w:fldCharType="end"/>
        </w:r>
      </w:hyperlink>
    </w:p>
    <w:p w:rsidR="00964163" w:rsidRPr="00E362DC" w:rsidRDefault="00964163">
      <w:pPr>
        <w:pStyle w:val="10"/>
        <w:rPr>
          <w:rFonts w:ascii="Times New Roman" w:cs="Times New Roman"/>
          <w:noProof/>
          <w:color w:val="000000" w:themeColor="text1"/>
          <w:kern w:val="2"/>
        </w:rPr>
      </w:pPr>
      <w:hyperlink w:anchor="_Toc115447879" w:history="1">
        <w:r w:rsidR="00BD69FD" w:rsidRPr="00E362DC">
          <w:rPr>
            <w:rStyle w:val="a8"/>
            <w:rFonts w:ascii="Times New Roman" w:cs="Times New Roman"/>
            <w:b w:val="0"/>
            <w:bCs/>
            <w:noProof/>
            <w:color w:val="000000" w:themeColor="text1"/>
          </w:rPr>
          <w:t>第四部分</w:t>
        </w:r>
        <w:r w:rsidR="00BD69FD" w:rsidRPr="00E362DC">
          <w:rPr>
            <w:rFonts w:ascii="Times New Roman" w:cs="Times New Roman"/>
            <w:noProof/>
            <w:color w:val="000000" w:themeColor="text1"/>
            <w:kern w:val="2"/>
          </w:rPr>
          <w:tab/>
        </w:r>
        <w:r w:rsidR="00BD69FD" w:rsidRPr="00E362DC">
          <w:rPr>
            <w:rStyle w:val="a8"/>
            <w:rFonts w:ascii="Times New Roman" w:cs="Times New Roman"/>
            <w:b w:val="0"/>
            <w:bCs/>
            <w:noProof/>
            <w:color w:val="000000" w:themeColor="text1"/>
          </w:rPr>
          <w:t>相关资料文件</w:t>
        </w:r>
        <w:r w:rsidR="00BD69FD" w:rsidRPr="00E362DC">
          <w:rPr>
            <w:rStyle w:val="a8"/>
            <w:rFonts w:ascii="Times New Roman" w:cs="Times New Roman"/>
            <w:b w:val="0"/>
            <w:bCs/>
            <w:noProof/>
            <w:color w:val="000000" w:themeColor="text1"/>
          </w:rPr>
          <w:t>(</w:t>
        </w:r>
        <w:r w:rsidR="00BD69FD" w:rsidRPr="00E362DC">
          <w:rPr>
            <w:rStyle w:val="a8"/>
            <w:rFonts w:ascii="Times New Roman" w:cs="Times New Roman"/>
            <w:b w:val="0"/>
            <w:bCs/>
            <w:noProof/>
            <w:color w:val="000000" w:themeColor="text1"/>
          </w:rPr>
          <w:t>另册</w:t>
        </w:r>
        <w:r w:rsidR="00BD69FD" w:rsidRPr="00E362DC">
          <w:rPr>
            <w:rStyle w:val="a8"/>
            <w:rFonts w:ascii="Times New Roman" w:cs="Times New Roman"/>
            <w:b w:val="0"/>
            <w:bCs/>
            <w:noProof/>
            <w:color w:val="000000" w:themeColor="text1"/>
          </w:rPr>
          <w:t>)</w:t>
        </w:r>
        <w:r w:rsidR="00BD69FD" w:rsidRPr="00E362DC">
          <w:rPr>
            <w:rFonts w:ascii="Times New Roman" w:cs="Times New Roman"/>
            <w:noProof/>
            <w:color w:val="000000" w:themeColor="text1"/>
          </w:rPr>
          <w:tab/>
        </w:r>
        <w:r w:rsidRPr="00E362DC">
          <w:rPr>
            <w:rFonts w:ascii="Times New Roman" w:cs="Times New Roman"/>
            <w:b w:val="0"/>
            <w:bCs/>
            <w:noProof/>
            <w:color w:val="000000" w:themeColor="text1"/>
          </w:rPr>
          <w:fldChar w:fldCharType="begin"/>
        </w:r>
        <w:r w:rsidR="00BD69FD" w:rsidRPr="00E362DC">
          <w:rPr>
            <w:rFonts w:ascii="Times New Roman" w:cs="Times New Roman"/>
            <w:b w:val="0"/>
            <w:bCs/>
            <w:noProof/>
            <w:color w:val="000000" w:themeColor="text1"/>
          </w:rPr>
          <w:instrText xml:space="preserve"> PAGEREF _Toc115447879 \h </w:instrText>
        </w:r>
        <w:r w:rsidRPr="00E362DC">
          <w:rPr>
            <w:rFonts w:ascii="Times New Roman" w:cs="Times New Roman"/>
            <w:b w:val="0"/>
            <w:bCs/>
            <w:noProof/>
            <w:color w:val="000000" w:themeColor="text1"/>
          </w:rPr>
        </w:r>
        <w:r w:rsidRPr="00E362DC">
          <w:rPr>
            <w:rFonts w:ascii="Times New Roman" w:cs="Times New Roman"/>
            <w:b w:val="0"/>
            <w:bCs/>
            <w:noProof/>
            <w:color w:val="000000" w:themeColor="text1"/>
          </w:rPr>
          <w:fldChar w:fldCharType="separate"/>
        </w:r>
        <w:r w:rsidR="008B6472">
          <w:rPr>
            <w:rFonts w:ascii="Times New Roman" w:cs="Times New Roman"/>
            <w:b w:val="0"/>
            <w:bCs/>
            <w:noProof/>
            <w:color w:val="000000" w:themeColor="text1"/>
          </w:rPr>
          <w:t>71</w:t>
        </w:r>
        <w:r w:rsidRPr="00E362DC">
          <w:rPr>
            <w:rFonts w:ascii="Times New Roman" w:cs="Times New Roman"/>
            <w:b w:val="0"/>
            <w:bCs/>
            <w:noProof/>
            <w:color w:val="000000" w:themeColor="text1"/>
          </w:rPr>
          <w:fldChar w:fldCharType="end"/>
        </w:r>
      </w:hyperlink>
    </w:p>
    <w:p w:rsidR="00964163" w:rsidRPr="00E362DC" w:rsidRDefault="00964163">
      <w:pPr>
        <w:spacing w:line="360" w:lineRule="auto"/>
        <w:rPr>
          <w:rFonts w:ascii="Times New Roman" w:cs="Times New Roman"/>
          <w:color w:val="000000" w:themeColor="text1"/>
        </w:rPr>
      </w:pPr>
      <w:r w:rsidRPr="00E362DC">
        <w:rPr>
          <w:rFonts w:ascii="Times New Roman" w:cs="Times New Roman"/>
          <w:bCs/>
          <w:color w:val="000000" w:themeColor="text1"/>
          <w:sz w:val="28"/>
          <w:szCs w:val="28"/>
          <w:lang w:val="zh-CN"/>
        </w:rPr>
        <w:fldChar w:fldCharType="end"/>
      </w:r>
    </w:p>
    <w:p w:rsidR="00964163" w:rsidRPr="00E362DC" w:rsidRDefault="00964163">
      <w:pPr>
        <w:pStyle w:val="a3"/>
        <w:kinsoku w:val="0"/>
        <w:overflowPunct w:val="0"/>
        <w:spacing w:before="0" w:line="360" w:lineRule="auto"/>
        <w:ind w:left="0"/>
        <w:rPr>
          <w:rFonts w:ascii="Times New Roman" w:eastAsia="黑体"/>
          <w:color w:val="000000" w:themeColor="text1"/>
          <w:sz w:val="20"/>
        </w:rPr>
      </w:pPr>
    </w:p>
    <w:p w:rsidR="00964163" w:rsidRPr="00E362DC" w:rsidRDefault="00964163">
      <w:pPr>
        <w:pStyle w:val="a3"/>
        <w:kinsoku w:val="0"/>
        <w:overflowPunct w:val="0"/>
        <w:spacing w:before="0" w:line="360" w:lineRule="auto"/>
        <w:ind w:left="0"/>
        <w:rPr>
          <w:rFonts w:ascii="Times New Roman" w:eastAsia="黑体"/>
          <w:color w:val="000000" w:themeColor="text1"/>
          <w:sz w:val="20"/>
        </w:rPr>
      </w:pPr>
    </w:p>
    <w:p w:rsidR="00964163" w:rsidRPr="00E362DC" w:rsidRDefault="00964163">
      <w:pPr>
        <w:pStyle w:val="a3"/>
        <w:kinsoku w:val="0"/>
        <w:overflowPunct w:val="0"/>
        <w:spacing w:before="0" w:line="360" w:lineRule="auto"/>
        <w:ind w:left="0"/>
        <w:rPr>
          <w:rFonts w:ascii="Times New Roman" w:eastAsia="黑体"/>
          <w:color w:val="000000" w:themeColor="text1"/>
          <w:sz w:val="20"/>
        </w:rPr>
      </w:pPr>
    </w:p>
    <w:p w:rsidR="00964163" w:rsidRPr="00BD69FD" w:rsidRDefault="00964163">
      <w:pPr>
        <w:pStyle w:val="a3"/>
        <w:kinsoku w:val="0"/>
        <w:overflowPunct w:val="0"/>
        <w:spacing w:before="0" w:line="360" w:lineRule="auto"/>
        <w:ind w:left="0"/>
        <w:rPr>
          <w:rFonts w:ascii="黑体" w:eastAsia="黑体" w:cs="黑体"/>
          <w:color w:val="000000" w:themeColor="text1"/>
          <w:sz w:val="20"/>
        </w:rPr>
      </w:pPr>
    </w:p>
    <w:p w:rsidR="00964163" w:rsidRPr="00BD69FD" w:rsidRDefault="00964163">
      <w:pPr>
        <w:pStyle w:val="a3"/>
        <w:kinsoku w:val="0"/>
        <w:overflowPunct w:val="0"/>
        <w:spacing w:before="0" w:line="360" w:lineRule="auto"/>
        <w:ind w:left="0"/>
        <w:rPr>
          <w:rFonts w:ascii="黑体" w:eastAsia="黑体" w:cs="黑体"/>
          <w:color w:val="000000" w:themeColor="text1"/>
          <w:sz w:val="20"/>
        </w:rPr>
      </w:pPr>
    </w:p>
    <w:p w:rsidR="00964163" w:rsidRPr="00BD69FD" w:rsidRDefault="00964163">
      <w:pPr>
        <w:rPr>
          <w:color w:val="000000" w:themeColor="text1"/>
          <w:lang w:val="zh-CN"/>
        </w:rPr>
      </w:pPr>
      <w:bookmarkStart w:id="0" w:name="_第一部分_消防设计说明书"/>
      <w:bookmarkEnd w:id="0"/>
    </w:p>
    <w:p w:rsidR="00964163" w:rsidRPr="00BD69FD" w:rsidRDefault="00964163">
      <w:pPr>
        <w:pStyle w:val="1"/>
        <w:jc w:val="left"/>
        <w:rPr>
          <w:color w:val="000000" w:themeColor="text1"/>
        </w:rPr>
      </w:pPr>
    </w:p>
    <w:p w:rsidR="00964163" w:rsidRPr="00BD69FD" w:rsidRDefault="00BD69FD">
      <w:pPr>
        <w:pStyle w:val="1"/>
        <w:rPr>
          <w:rFonts w:ascii="黑体" w:eastAsia="黑体" w:hAnsi="黑体"/>
          <w:color w:val="000000" w:themeColor="text1"/>
          <w:sz w:val="36"/>
          <w:szCs w:val="36"/>
        </w:rPr>
      </w:pPr>
      <w:bookmarkStart w:id="1" w:name="_Toc115447863"/>
      <w:r w:rsidRPr="00BD69FD">
        <w:rPr>
          <w:rFonts w:ascii="黑体" w:eastAsia="黑体" w:hAnsi="黑体" w:hint="eastAsia"/>
          <w:color w:val="000000" w:themeColor="text1"/>
          <w:sz w:val="36"/>
          <w:szCs w:val="36"/>
        </w:rPr>
        <w:t>第一部分</w:t>
      </w:r>
      <w:r w:rsidRPr="00BD69FD">
        <w:rPr>
          <w:rFonts w:ascii="黑体" w:eastAsia="黑体" w:hAnsi="黑体"/>
          <w:color w:val="000000" w:themeColor="text1"/>
          <w:sz w:val="36"/>
          <w:szCs w:val="36"/>
        </w:rPr>
        <w:tab/>
      </w:r>
      <w:r w:rsidRPr="00BD69FD">
        <w:rPr>
          <w:rFonts w:ascii="黑体" w:eastAsia="黑体" w:hAnsi="黑体" w:hint="eastAsia"/>
          <w:color w:val="000000" w:themeColor="text1"/>
          <w:sz w:val="36"/>
          <w:szCs w:val="36"/>
        </w:rPr>
        <w:t>消防设计说明书</w:t>
      </w:r>
      <w:bookmarkEnd w:id="1"/>
    </w:p>
    <w:p w:rsidR="00964163" w:rsidRPr="00BD69FD" w:rsidRDefault="00964163">
      <w:pPr>
        <w:pStyle w:val="a3"/>
        <w:kinsoku w:val="0"/>
        <w:overflowPunct w:val="0"/>
        <w:spacing w:before="0"/>
        <w:ind w:left="0"/>
        <w:rPr>
          <w:rFonts w:ascii="黑体" w:eastAsia="黑体" w:cs="黑体"/>
          <w:color w:val="000000" w:themeColor="text1"/>
          <w:sz w:val="32"/>
          <w:szCs w:val="32"/>
        </w:rPr>
      </w:pPr>
    </w:p>
    <w:p w:rsidR="00964163" w:rsidRPr="00BD69FD" w:rsidRDefault="00964163">
      <w:pPr>
        <w:pStyle w:val="a3"/>
        <w:kinsoku w:val="0"/>
        <w:overflowPunct w:val="0"/>
        <w:spacing w:before="0"/>
        <w:ind w:left="0"/>
        <w:rPr>
          <w:rFonts w:ascii="黑体" w:eastAsia="黑体" w:cs="黑体"/>
          <w:color w:val="000000" w:themeColor="text1"/>
          <w:sz w:val="32"/>
          <w:szCs w:val="32"/>
        </w:rPr>
      </w:pPr>
    </w:p>
    <w:p w:rsidR="00964163" w:rsidRPr="00BD69FD" w:rsidRDefault="00964163">
      <w:pPr>
        <w:pStyle w:val="31"/>
        <w:tabs>
          <w:tab w:val="left" w:pos="3740"/>
        </w:tabs>
        <w:kinsoku w:val="0"/>
        <w:overflowPunct w:val="0"/>
        <w:ind w:leftChars="258" w:left="1318" w:rightChars="484" w:right="1065" w:hangingChars="268" w:hanging="750"/>
        <w:jc w:val="center"/>
        <w:outlineLvl w:val="9"/>
        <w:rPr>
          <w:color w:val="000000" w:themeColor="text1"/>
          <w:spacing w:val="-2"/>
        </w:rPr>
      </w:pPr>
      <w:hyperlink w:anchor="_1_总说明" w:history="1">
        <w:r w:rsidR="00BD69FD" w:rsidRPr="00BD69FD">
          <w:rPr>
            <w:rStyle w:val="a8"/>
            <w:rFonts w:hint="eastAsia"/>
            <w:color w:val="000000" w:themeColor="text1"/>
            <w:spacing w:val="-2"/>
            <w:u w:val="none"/>
          </w:rPr>
          <w:t>1</w:t>
        </w:r>
        <w:r w:rsidR="00BD69FD" w:rsidRPr="00BD69FD">
          <w:rPr>
            <w:rStyle w:val="a8"/>
            <w:color w:val="000000" w:themeColor="text1"/>
            <w:spacing w:val="-2"/>
            <w:u w:val="none"/>
          </w:rPr>
          <w:t xml:space="preserve"> </w:t>
        </w:r>
        <w:r w:rsidR="00BD69FD" w:rsidRPr="00BD69FD">
          <w:rPr>
            <w:rStyle w:val="a8"/>
            <w:rFonts w:hint="eastAsia"/>
            <w:color w:val="000000" w:themeColor="text1"/>
            <w:spacing w:val="-2"/>
            <w:u w:val="none"/>
          </w:rPr>
          <w:t>总说明</w:t>
        </w:r>
      </w:hyperlink>
    </w:p>
    <w:p w:rsidR="00964163" w:rsidRPr="00BD69FD" w:rsidRDefault="00964163">
      <w:pPr>
        <w:pStyle w:val="a3"/>
        <w:kinsoku w:val="0"/>
        <w:overflowPunct w:val="0"/>
        <w:spacing w:before="9"/>
        <w:ind w:leftChars="258" w:left="1104" w:hangingChars="268" w:hanging="536"/>
        <w:jc w:val="center"/>
        <w:rPr>
          <w:color w:val="000000" w:themeColor="text1"/>
          <w:sz w:val="20"/>
        </w:rPr>
      </w:pPr>
    </w:p>
    <w:p w:rsidR="00964163" w:rsidRPr="00BD69FD" w:rsidRDefault="00964163">
      <w:pPr>
        <w:pStyle w:val="a9"/>
        <w:tabs>
          <w:tab w:val="left" w:pos="3740"/>
        </w:tabs>
        <w:kinsoku w:val="0"/>
        <w:overflowPunct w:val="0"/>
        <w:spacing w:before="0"/>
        <w:ind w:leftChars="258" w:left="1211" w:rightChars="356" w:right="783" w:hangingChars="268" w:hanging="643"/>
        <w:jc w:val="center"/>
        <w:rPr>
          <w:color w:val="000000" w:themeColor="text1"/>
          <w:spacing w:val="-2"/>
          <w:sz w:val="28"/>
          <w:szCs w:val="28"/>
        </w:rPr>
      </w:pPr>
      <w:hyperlink w:anchor="_2_建筑专业" w:history="1">
        <w:r w:rsidR="00BD69FD" w:rsidRPr="00BD69FD">
          <w:rPr>
            <w:rStyle w:val="a8"/>
            <w:color w:val="000000" w:themeColor="text1"/>
            <w:spacing w:val="-2"/>
            <w:sz w:val="28"/>
            <w:szCs w:val="28"/>
            <w:u w:val="none"/>
            <w:lang w:val="zh-CN"/>
          </w:rPr>
          <w:t xml:space="preserve">2 </w:t>
        </w:r>
        <w:r w:rsidR="00BD69FD" w:rsidRPr="00BD69FD">
          <w:rPr>
            <w:rStyle w:val="a8"/>
            <w:rFonts w:hint="eastAsia"/>
            <w:color w:val="000000" w:themeColor="text1"/>
            <w:spacing w:val="-2"/>
            <w:sz w:val="28"/>
            <w:szCs w:val="28"/>
            <w:u w:val="none"/>
          </w:rPr>
          <w:t>建筑专业</w:t>
        </w:r>
      </w:hyperlink>
    </w:p>
    <w:p w:rsidR="00964163" w:rsidRPr="00BD69FD" w:rsidRDefault="00964163">
      <w:pPr>
        <w:pStyle w:val="a3"/>
        <w:kinsoku w:val="0"/>
        <w:overflowPunct w:val="0"/>
        <w:spacing w:before="9"/>
        <w:ind w:leftChars="258" w:left="1104" w:hangingChars="268" w:hanging="536"/>
        <w:jc w:val="center"/>
        <w:rPr>
          <w:color w:val="000000" w:themeColor="text1"/>
          <w:sz w:val="20"/>
        </w:rPr>
      </w:pPr>
    </w:p>
    <w:p w:rsidR="00964163" w:rsidRPr="00BD69FD" w:rsidRDefault="00964163">
      <w:pPr>
        <w:pStyle w:val="a9"/>
        <w:tabs>
          <w:tab w:val="left" w:pos="3740"/>
        </w:tabs>
        <w:kinsoku w:val="0"/>
        <w:overflowPunct w:val="0"/>
        <w:spacing w:before="0"/>
        <w:ind w:leftChars="258" w:left="1211" w:rightChars="356" w:right="783" w:hangingChars="268" w:hanging="643"/>
        <w:jc w:val="center"/>
        <w:rPr>
          <w:color w:val="000000" w:themeColor="text1"/>
          <w:spacing w:val="-2"/>
          <w:sz w:val="28"/>
          <w:szCs w:val="28"/>
        </w:rPr>
      </w:pPr>
      <w:hyperlink w:anchor="_3结构专业" w:history="1">
        <w:r w:rsidR="00BD69FD" w:rsidRPr="00BD69FD">
          <w:rPr>
            <w:rStyle w:val="a8"/>
            <w:rFonts w:hint="eastAsia"/>
            <w:color w:val="000000" w:themeColor="text1"/>
            <w:spacing w:val="-2"/>
            <w:sz w:val="28"/>
            <w:szCs w:val="28"/>
            <w:u w:val="none"/>
          </w:rPr>
          <w:t>3</w:t>
        </w:r>
        <w:r w:rsidR="00BD69FD" w:rsidRPr="00BD69FD">
          <w:rPr>
            <w:rStyle w:val="a8"/>
            <w:color w:val="000000" w:themeColor="text1"/>
            <w:spacing w:val="-2"/>
            <w:sz w:val="28"/>
            <w:szCs w:val="28"/>
            <w:u w:val="none"/>
          </w:rPr>
          <w:t xml:space="preserve"> </w:t>
        </w:r>
        <w:r w:rsidR="00BD69FD" w:rsidRPr="00BD69FD">
          <w:rPr>
            <w:rStyle w:val="a8"/>
            <w:rFonts w:hint="eastAsia"/>
            <w:color w:val="000000" w:themeColor="text1"/>
            <w:spacing w:val="-2"/>
            <w:sz w:val="28"/>
            <w:szCs w:val="28"/>
            <w:u w:val="none"/>
          </w:rPr>
          <w:t>结构专业</w:t>
        </w:r>
      </w:hyperlink>
    </w:p>
    <w:p w:rsidR="00964163" w:rsidRPr="00BD69FD" w:rsidRDefault="00964163">
      <w:pPr>
        <w:pStyle w:val="a3"/>
        <w:kinsoku w:val="0"/>
        <w:overflowPunct w:val="0"/>
        <w:spacing w:before="9"/>
        <w:ind w:leftChars="258" w:left="1104" w:hangingChars="268" w:hanging="536"/>
        <w:jc w:val="center"/>
        <w:rPr>
          <w:color w:val="000000" w:themeColor="text1"/>
          <w:sz w:val="20"/>
        </w:rPr>
      </w:pPr>
    </w:p>
    <w:p w:rsidR="00964163" w:rsidRPr="00BD69FD" w:rsidRDefault="00964163">
      <w:pPr>
        <w:pStyle w:val="a9"/>
        <w:tabs>
          <w:tab w:val="left" w:pos="3740"/>
        </w:tabs>
        <w:kinsoku w:val="0"/>
        <w:overflowPunct w:val="0"/>
        <w:spacing w:before="0"/>
        <w:ind w:leftChars="258" w:left="1211" w:rightChars="102" w:right="224" w:hangingChars="268" w:hanging="643"/>
        <w:jc w:val="center"/>
        <w:rPr>
          <w:color w:val="000000" w:themeColor="text1"/>
          <w:spacing w:val="-3"/>
          <w:sz w:val="28"/>
          <w:szCs w:val="28"/>
        </w:rPr>
      </w:pPr>
      <w:hyperlink w:anchor="_4给水排水专业" w:history="1">
        <w:r w:rsidR="00BD69FD" w:rsidRPr="00BD69FD">
          <w:rPr>
            <w:rStyle w:val="a8"/>
            <w:rFonts w:hint="eastAsia"/>
            <w:color w:val="000000" w:themeColor="text1"/>
            <w:spacing w:val="-3"/>
            <w:sz w:val="28"/>
            <w:szCs w:val="28"/>
            <w:u w:val="none"/>
          </w:rPr>
          <w:t>4</w:t>
        </w:r>
        <w:r w:rsidR="00BD69FD" w:rsidRPr="00BD69FD">
          <w:rPr>
            <w:rStyle w:val="a8"/>
            <w:color w:val="000000" w:themeColor="text1"/>
            <w:spacing w:val="-3"/>
            <w:sz w:val="28"/>
            <w:szCs w:val="28"/>
            <w:u w:val="none"/>
          </w:rPr>
          <w:t xml:space="preserve"> </w:t>
        </w:r>
        <w:r w:rsidR="00BD69FD" w:rsidRPr="00BD69FD">
          <w:rPr>
            <w:rStyle w:val="a8"/>
            <w:rFonts w:hint="eastAsia"/>
            <w:color w:val="000000" w:themeColor="text1"/>
            <w:spacing w:val="-3"/>
            <w:sz w:val="28"/>
            <w:szCs w:val="28"/>
            <w:u w:val="none"/>
          </w:rPr>
          <w:t>给水排水专业</w:t>
        </w:r>
      </w:hyperlink>
    </w:p>
    <w:p w:rsidR="00964163" w:rsidRPr="00BD69FD" w:rsidRDefault="00964163">
      <w:pPr>
        <w:pStyle w:val="a3"/>
        <w:kinsoku w:val="0"/>
        <w:overflowPunct w:val="0"/>
        <w:spacing w:before="9"/>
        <w:ind w:leftChars="258" w:left="1104" w:hangingChars="268" w:hanging="536"/>
        <w:jc w:val="center"/>
        <w:rPr>
          <w:color w:val="000000" w:themeColor="text1"/>
          <w:sz w:val="20"/>
        </w:rPr>
      </w:pPr>
    </w:p>
    <w:p w:rsidR="00964163" w:rsidRPr="00BD69FD" w:rsidRDefault="00964163">
      <w:pPr>
        <w:pStyle w:val="a9"/>
        <w:tabs>
          <w:tab w:val="left" w:pos="3740"/>
        </w:tabs>
        <w:kinsoku w:val="0"/>
        <w:overflowPunct w:val="0"/>
        <w:spacing w:before="0"/>
        <w:ind w:leftChars="258" w:left="1211" w:rightChars="356" w:right="783" w:hangingChars="268" w:hanging="643"/>
        <w:jc w:val="center"/>
        <w:rPr>
          <w:color w:val="000000" w:themeColor="text1"/>
          <w:spacing w:val="-2"/>
          <w:sz w:val="28"/>
          <w:szCs w:val="28"/>
        </w:rPr>
      </w:pPr>
      <w:hyperlink w:anchor="_5电气专业" w:history="1">
        <w:r w:rsidR="00BD69FD" w:rsidRPr="00BD69FD">
          <w:rPr>
            <w:rStyle w:val="a8"/>
            <w:color w:val="000000" w:themeColor="text1"/>
            <w:spacing w:val="-2"/>
            <w:sz w:val="28"/>
            <w:szCs w:val="28"/>
            <w:u w:val="none"/>
            <w:lang w:val="zh-CN"/>
          </w:rPr>
          <w:t xml:space="preserve">5 </w:t>
        </w:r>
        <w:r w:rsidR="00BD69FD" w:rsidRPr="00BD69FD">
          <w:rPr>
            <w:rStyle w:val="a8"/>
            <w:rFonts w:hint="eastAsia"/>
            <w:color w:val="000000" w:themeColor="text1"/>
            <w:spacing w:val="-2"/>
            <w:sz w:val="28"/>
            <w:szCs w:val="28"/>
            <w:u w:val="none"/>
          </w:rPr>
          <w:t>电气专业</w:t>
        </w:r>
      </w:hyperlink>
    </w:p>
    <w:p w:rsidR="00964163" w:rsidRPr="00BD69FD" w:rsidRDefault="00964163">
      <w:pPr>
        <w:pStyle w:val="a3"/>
        <w:kinsoku w:val="0"/>
        <w:overflowPunct w:val="0"/>
        <w:spacing w:before="9"/>
        <w:ind w:leftChars="258" w:left="1104" w:hangingChars="268" w:hanging="536"/>
        <w:jc w:val="center"/>
        <w:rPr>
          <w:color w:val="000000" w:themeColor="text1"/>
          <w:sz w:val="20"/>
        </w:rPr>
      </w:pPr>
    </w:p>
    <w:p w:rsidR="00964163" w:rsidRPr="00BD69FD" w:rsidRDefault="00964163">
      <w:pPr>
        <w:pStyle w:val="a9"/>
        <w:tabs>
          <w:tab w:val="left" w:pos="3740"/>
        </w:tabs>
        <w:kinsoku w:val="0"/>
        <w:overflowPunct w:val="0"/>
        <w:spacing w:before="0"/>
        <w:ind w:leftChars="258" w:left="1211" w:rightChars="356" w:right="783" w:hangingChars="268" w:hanging="643"/>
        <w:jc w:val="center"/>
        <w:rPr>
          <w:color w:val="000000" w:themeColor="text1"/>
          <w:spacing w:val="-2"/>
          <w:sz w:val="28"/>
          <w:szCs w:val="28"/>
        </w:rPr>
      </w:pPr>
      <w:hyperlink w:anchor="_6_暖通专业" w:history="1">
        <w:r w:rsidR="00BD69FD" w:rsidRPr="00BD69FD">
          <w:rPr>
            <w:rStyle w:val="a8"/>
            <w:rFonts w:hint="eastAsia"/>
            <w:color w:val="000000" w:themeColor="text1"/>
            <w:spacing w:val="-2"/>
            <w:sz w:val="28"/>
            <w:szCs w:val="28"/>
            <w:u w:val="none"/>
          </w:rPr>
          <w:t>6</w:t>
        </w:r>
        <w:r w:rsidR="00BD69FD" w:rsidRPr="00BD69FD">
          <w:rPr>
            <w:rStyle w:val="a8"/>
            <w:color w:val="000000" w:themeColor="text1"/>
            <w:spacing w:val="-2"/>
            <w:sz w:val="28"/>
            <w:szCs w:val="28"/>
            <w:u w:val="none"/>
          </w:rPr>
          <w:t xml:space="preserve"> </w:t>
        </w:r>
        <w:r w:rsidR="00BD69FD" w:rsidRPr="00BD69FD">
          <w:rPr>
            <w:rStyle w:val="a8"/>
            <w:rFonts w:hint="eastAsia"/>
            <w:color w:val="000000" w:themeColor="text1"/>
            <w:spacing w:val="-2"/>
            <w:sz w:val="28"/>
            <w:szCs w:val="28"/>
            <w:u w:val="none"/>
          </w:rPr>
          <w:t>暖通专业</w:t>
        </w:r>
      </w:hyperlink>
    </w:p>
    <w:p w:rsidR="00964163" w:rsidRPr="00BD69FD" w:rsidRDefault="00964163">
      <w:pPr>
        <w:pStyle w:val="a3"/>
        <w:kinsoku w:val="0"/>
        <w:overflowPunct w:val="0"/>
        <w:spacing w:before="9"/>
        <w:ind w:leftChars="258" w:left="1104" w:hangingChars="268" w:hanging="536"/>
        <w:jc w:val="center"/>
        <w:rPr>
          <w:color w:val="000000" w:themeColor="text1"/>
          <w:sz w:val="20"/>
        </w:rPr>
      </w:pPr>
    </w:p>
    <w:p w:rsidR="00964163" w:rsidRPr="00BD69FD" w:rsidRDefault="00964163">
      <w:pPr>
        <w:pStyle w:val="a9"/>
        <w:tabs>
          <w:tab w:val="left" w:pos="3740"/>
        </w:tabs>
        <w:kinsoku w:val="0"/>
        <w:overflowPunct w:val="0"/>
        <w:spacing w:before="0"/>
        <w:ind w:leftChars="258" w:left="1211" w:rightChars="356" w:right="783" w:hangingChars="268" w:hanging="643"/>
        <w:jc w:val="center"/>
        <w:rPr>
          <w:color w:val="000000" w:themeColor="text1"/>
          <w:spacing w:val="-2"/>
          <w:sz w:val="28"/>
          <w:szCs w:val="28"/>
        </w:rPr>
      </w:pPr>
      <w:hyperlink w:anchor="_7_设计变更" w:history="1">
        <w:r w:rsidR="00BD69FD" w:rsidRPr="00BD69FD">
          <w:rPr>
            <w:rStyle w:val="a8"/>
            <w:rFonts w:hint="eastAsia"/>
            <w:color w:val="000000" w:themeColor="text1"/>
            <w:spacing w:val="-2"/>
            <w:sz w:val="28"/>
            <w:szCs w:val="28"/>
            <w:u w:val="none"/>
          </w:rPr>
          <w:t>7</w:t>
        </w:r>
        <w:r w:rsidR="00BD69FD" w:rsidRPr="00BD69FD">
          <w:rPr>
            <w:rStyle w:val="a8"/>
            <w:color w:val="000000" w:themeColor="text1"/>
            <w:spacing w:val="-2"/>
            <w:sz w:val="28"/>
            <w:szCs w:val="28"/>
            <w:u w:val="none"/>
          </w:rPr>
          <w:t xml:space="preserve"> </w:t>
        </w:r>
        <w:r w:rsidR="00BD69FD" w:rsidRPr="00BD69FD">
          <w:rPr>
            <w:rStyle w:val="a8"/>
            <w:rFonts w:hint="eastAsia"/>
            <w:color w:val="000000" w:themeColor="text1"/>
            <w:spacing w:val="-2"/>
            <w:sz w:val="28"/>
            <w:szCs w:val="28"/>
            <w:u w:val="none"/>
          </w:rPr>
          <w:t>设计变更</w:t>
        </w:r>
      </w:hyperlink>
    </w:p>
    <w:p w:rsidR="00964163" w:rsidRPr="00BD69FD" w:rsidRDefault="00964163">
      <w:pPr>
        <w:pStyle w:val="a3"/>
        <w:kinsoku w:val="0"/>
        <w:overflowPunct w:val="0"/>
        <w:spacing w:before="9"/>
        <w:ind w:leftChars="258" w:left="1104" w:hangingChars="268" w:hanging="536"/>
        <w:jc w:val="center"/>
        <w:rPr>
          <w:color w:val="000000" w:themeColor="text1"/>
          <w:sz w:val="20"/>
        </w:rPr>
      </w:pPr>
    </w:p>
    <w:p w:rsidR="00964163" w:rsidRPr="00BD69FD" w:rsidRDefault="00BD69FD">
      <w:pPr>
        <w:pStyle w:val="a9"/>
        <w:tabs>
          <w:tab w:val="left" w:pos="3740"/>
        </w:tabs>
        <w:kinsoku w:val="0"/>
        <w:overflowPunct w:val="0"/>
        <w:spacing w:before="0"/>
        <w:ind w:leftChars="258" w:left="1211" w:hangingChars="268" w:hanging="643"/>
        <w:jc w:val="center"/>
        <w:rPr>
          <w:color w:val="000000" w:themeColor="text1"/>
          <w:spacing w:val="-3"/>
          <w:sz w:val="28"/>
          <w:szCs w:val="28"/>
        </w:rPr>
      </w:pPr>
      <w:r w:rsidRPr="00BD69FD">
        <w:rPr>
          <w:color w:val="000000" w:themeColor="text1"/>
        </w:rPr>
        <w:t xml:space="preserve">       </w:t>
      </w:r>
      <w:hyperlink w:anchor="_8室内装饰装修专项设计" w:history="1">
        <w:r w:rsidRPr="00BD69FD">
          <w:rPr>
            <w:rStyle w:val="a8"/>
            <w:color w:val="000000" w:themeColor="text1"/>
            <w:spacing w:val="-3"/>
            <w:sz w:val="28"/>
            <w:szCs w:val="28"/>
            <w:u w:val="none"/>
            <w:lang w:val="zh-CN"/>
          </w:rPr>
          <w:t xml:space="preserve">8 </w:t>
        </w:r>
        <w:r w:rsidRPr="00BD69FD">
          <w:rPr>
            <w:rStyle w:val="a8"/>
            <w:rFonts w:hint="eastAsia"/>
            <w:color w:val="000000" w:themeColor="text1"/>
            <w:spacing w:val="-3"/>
            <w:sz w:val="28"/>
            <w:szCs w:val="28"/>
            <w:u w:val="none"/>
          </w:rPr>
          <w:t>室内装饰装修专项设计</w:t>
        </w:r>
      </w:hyperlink>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964163">
      <w:pPr>
        <w:pStyle w:val="a9"/>
        <w:tabs>
          <w:tab w:val="left" w:pos="3740"/>
        </w:tabs>
        <w:kinsoku w:val="0"/>
        <w:overflowPunct w:val="0"/>
        <w:spacing w:before="0"/>
        <w:rPr>
          <w:color w:val="000000" w:themeColor="text1"/>
          <w:spacing w:val="-3"/>
          <w:sz w:val="28"/>
          <w:szCs w:val="28"/>
        </w:rPr>
      </w:pPr>
    </w:p>
    <w:p w:rsidR="00964163" w:rsidRPr="00BD69FD" w:rsidRDefault="00BD69FD">
      <w:pPr>
        <w:pStyle w:val="2"/>
        <w:spacing w:line="500" w:lineRule="atLeast"/>
        <w:rPr>
          <w:rFonts w:ascii="宋体" w:hAnsi="宋体"/>
          <w:b/>
          <w:color w:val="000000" w:themeColor="text1"/>
          <w:sz w:val="36"/>
          <w:szCs w:val="36"/>
        </w:rPr>
      </w:pPr>
      <w:bookmarkStart w:id="2" w:name="_1_总说明"/>
      <w:bookmarkStart w:id="3" w:name="_Toc115447864"/>
      <w:bookmarkEnd w:id="2"/>
      <w:r w:rsidRPr="00BD69FD">
        <w:rPr>
          <w:rFonts w:ascii="宋体" w:hAnsi="宋体"/>
          <w:b/>
          <w:color w:val="000000" w:themeColor="text1"/>
          <w:sz w:val="36"/>
          <w:szCs w:val="36"/>
        </w:rPr>
        <w:t xml:space="preserve">1 </w:t>
      </w:r>
      <w:r w:rsidRPr="00BD69FD">
        <w:rPr>
          <w:rFonts w:ascii="宋体" w:hAnsi="宋体" w:hint="eastAsia"/>
          <w:b/>
          <w:color w:val="000000" w:themeColor="text1"/>
          <w:sz w:val="36"/>
          <w:szCs w:val="36"/>
        </w:rPr>
        <w:t>总说明</w:t>
      </w:r>
      <w:bookmarkEnd w:id="3"/>
    </w:p>
    <w:p w:rsidR="00964163" w:rsidRPr="00BD69FD" w:rsidRDefault="00964163">
      <w:pPr>
        <w:pStyle w:val="a3"/>
        <w:kinsoku w:val="0"/>
        <w:overflowPunct w:val="0"/>
        <w:spacing w:before="0" w:line="500" w:lineRule="atLeast"/>
        <w:ind w:left="0"/>
        <w:rPr>
          <w:rFonts w:ascii="黑体" w:eastAsia="黑体" w:cs="黑体"/>
          <w:color w:val="000000" w:themeColor="text1"/>
          <w:sz w:val="28"/>
          <w:szCs w:val="28"/>
        </w:rPr>
      </w:pPr>
    </w:p>
    <w:p w:rsidR="00964163" w:rsidRPr="00BD69FD" w:rsidRDefault="00BD69FD">
      <w:pPr>
        <w:pStyle w:val="a9"/>
        <w:numPr>
          <w:ilvl w:val="1"/>
          <w:numId w:val="1"/>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设计依据</w:t>
      </w:r>
    </w:p>
    <w:p w:rsidR="00964163" w:rsidRPr="00BD69FD" w:rsidRDefault="00BD69FD">
      <w:pPr>
        <w:pStyle w:val="a9"/>
        <w:numPr>
          <w:ilvl w:val="2"/>
          <w:numId w:val="1"/>
        </w:numPr>
        <w:tabs>
          <w:tab w:val="left" w:pos="851"/>
        </w:tabs>
        <w:kinsoku w:val="0"/>
        <w:overflowPunct w:val="0"/>
        <w:spacing w:before="0" w:line="360" w:lineRule="auto"/>
        <w:rPr>
          <w:color w:val="000000" w:themeColor="text1"/>
          <w:sz w:val="28"/>
          <w:szCs w:val="28"/>
        </w:rPr>
      </w:pPr>
      <w:r w:rsidRPr="00BD69FD">
        <w:rPr>
          <w:rFonts w:hint="eastAsia"/>
          <w:color w:val="000000" w:themeColor="text1"/>
          <w:sz w:val="28"/>
          <w:szCs w:val="28"/>
        </w:rPr>
        <w:t>工程基础资料</w:t>
      </w:r>
    </w:p>
    <w:p w:rsidR="00964163" w:rsidRPr="00BD69FD" w:rsidRDefault="00BD69FD">
      <w:pPr>
        <w:pStyle w:val="a3"/>
        <w:kinsoku w:val="0"/>
        <w:overflowPunct w:val="0"/>
        <w:spacing w:before="0" w:line="360" w:lineRule="auto"/>
        <w:ind w:left="860"/>
        <w:rPr>
          <w:color w:val="000000" w:themeColor="text1"/>
          <w:sz w:val="28"/>
          <w:szCs w:val="28"/>
        </w:rPr>
      </w:pPr>
      <w:r w:rsidRPr="00BD69FD">
        <w:rPr>
          <w:rFonts w:hint="eastAsia"/>
          <w:color w:val="000000" w:themeColor="text1"/>
          <w:sz w:val="28"/>
          <w:szCs w:val="28"/>
        </w:rPr>
        <w:t>□工程立项批文</w:t>
      </w:r>
    </w:p>
    <w:p w:rsidR="00964163" w:rsidRPr="00BD69FD" w:rsidRDefault="00BD69FD">
      <w:pPr>
        <w:pStyle w:val="a3"/>
        <w:kinsoku w:val="0"/>
        <w:overflowPunct w:val="0"/>
        <w:spacing w:before="0" w:line="360" w:lineRule="auto"/>
        <w:ind w:left="860"/>
        <w:rPr>
          <w:color w:val="000000" w:themeColor="text1"/>
          <w:sz w:val="28"/>
          <w:szCs w:val="28"/>
        </w:rPr>
      </w:pPr>
      <w:r w:rsidRPr="00BD69FD">
        <w:rPr>
          <w:rFonts w:hint="eastAsia"/>
          <w:color w:val="000000" w:themeColor="text1"/>
          <w:sz w:val="28"/>
          <w:szCs w:val="28"/>
        </w:rPr>
        <w:t>□规划要点及红线图</w:t>
      </w:r>
    </w:p>
    <w:p w:rsidR="00964163" w:rsidRPr="00BD69FD" w:rsidRDefault="00BD69FD">
      <w:pPr>
        <w:pStyle w:val="a3"/>
        <w:kinsoku w:val="0"/>
        <w:overflowPunct w:val="0"/>
        <w:spacing w:before="0" w:line="360" w:lineRule="auto"/>
        <w:ind w:left="860"/>
        <w:rPr>
          <w:color w:val="000000" w:themeColor="text1"/>
          <w:sz w:val="28"/>
          <w:szCs w:val="28"/>
        </w:rPr>
      </w:pPr>
      <w:r w:rsidRPr="00BD69FD">
        <w:rPr>
          <w:rFonts w:hint="eastAsia"/>
          <w:color w:val="000000" w:themeColor="text1"/>
          <w:sz w:val="28"/>
          <w:szCs w:val="28"/>
        </w:rPr>
        <w:t>□用地周边道路及市政设施条件</w:t>
      </w:r>
    </w:p>
    <w:p w:rsidR="00964163" w:rsidRPr="00BD69FD" w:rsidRDefault="00BD69FD">
      <w:pPr>
        <w:pStyle w:val="a3"/>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□既有建筑改造消防技术可行性评定报告</w:t>
      </w:r>
    </w:p>
    <w:p w:rsidR="00964163" w:rsidRPr="00BD69FD" w:rsidRDefault="00BD69FD">
      <w:pPr>
        <w:pStyle w:val="a3"/>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□既有建筑安全鉴定报告</w:t>
      </w:r>
      <w:bookmarkStart w:id="4" w:name="_GoBack"/>
      <w:bookmarkEnd w:id="4"/>
    </w:p>
    <w:p w:rsidR="00964163" w:rsidRPr="00BD69FD" w:rsidRDefault="00BD69FD">
      <w:pPr>
        <w:pStyle w:val="a3"/>
        <w:tabs>
          <w:tab w:val="left" w:pos="841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□原建设工程规划许可证（许可证号：</w:t>
      </w:r>
      <w:r w:rsidRPr="00BD69FD">
        <w:rPr>
          <w:color w:val="000000" w:themeColor="text1"/>
          <w:sz w:val="28"/>
          <w:szCs w:val="28"/>
          <w:u w:val="single"/>
        </w:rPr>
        <w:t xml:space="preserve"> </w:t>
      </w:r>
      <w:r w:rsidRPr="00BD69FD">
        <w:rPr>
          <w:color w:val="000000" w:themeColor="text1"/>
          <w:sz w:val="28"/>
          <w:szCs w:val="28"/>
          <w:u w:val="single"/>
        </w:rPr>
        <w:tab/>
      </w:r>
      <w:r w:rsidRPr="00BD69FD">
        <w:rPr>
          <w:rFonts w:hint="eastAsia"/>
          <w:color w:val="000000" w:themeColor="text1"/>
          <w:sz w:val="28"/>
          <w:szCs w:val="28"/>
        </w:rPr>
        <w:t>）</w:t>
      </w:r>
    </w:p>
    <w:p w:rsidR="00964163" w:rsidRPr="00BD69FD" w:rsidRDefault="00BD69FD">
      <w:pPr>
        <w:pStyle w:val="a3"/>
        <w:tabs>
          <w:tab w:val="left" w:pos="841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□原工程施工图设计文件审查合格书（编号：</w:t>
      </w:r>
      <w:r w:rsidRPr="00BD69FD">
        <w:rPr>
          <w:color w:val="000000" w:themeColor="text1"/>
          <w:sz w:val="28"/>
          <w:szCs w:val="28"/>
          <w:u w:val="single"/>
        </w:rPr>
        <w:t xml:space="preserve"> </w:t>
      </w:r>
      <w:r w:rsidRPr="00BD69FD">
        <w:rPr>
          <w:color w:val="000000" w:themeColor="text1"/>
          <w:sz w:val="28"/>
          <w:szCs w:val="28"/>
          <w:u w:val="single"/>
        </w:rPr>
        <w:tab/>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860"/>
        <w:rPr>
          <w:color w:val="000000" w:themeColor="text1"/>
          <w:sz w:val="28"/>
          <w:szCs w:val="28"/>
        </w:rPr>
      </w:pPr>
      <w:r w:rsidRPr="00BD69FD">
        <w:rPr>
          <w:rFonts w:hint="eastAsia"/>
          <w:color w:val="000000" w:themeColor="text1"/>
          <w:sz w:val="28"/>
          <w:szCs w:val="28"/>
        </w:rPr>
        <w:t>□原建设工程竣工验收备案表</w:t>
      </w:r>
    </w:p>
    <w:p w:rsidR="00964163" w:rsidRPr="00BD69FD" w:rsidRDefault="00BD69FD">
      <w:pPr>
        <w:pStyle w:val="a3"/>
        <w:tabs>
          <w:tab w:val="left" w:pos="841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□改造后建设工程规划许可证（许可证号：</w:t>
      </w:r>
      <w:r w:rsidRPr="00BD69FD">
        <w:rPr>
          <w:color w:val="000000" w:themeColor="text1"/>
          <w:sz w:val="28"/>
          <w:szCs w:val="28"/>
          <w:u w:val="single"/>
        </w:rPr>
        <w:t xml:space="preserve"> </w:t>
      </w:r>
      <w:r w:rsidRPr="00BD69FD">
        <w:rPr>
          <w:color w:val="000000" w:themeColor="text1"/>
          <w:sz w:val="28"/>
          <w:szCs w:val="28"/>
          <w:u w:val="single"/>
        </w:rPr>
        <w:tab/>
      </w:r>
      <w:r w:rsidRPr="00BD69FD">
        <w:rPr>
          <w:rFonts w:hint="eastAsia"/>
          <w:color w:val="000000" w:themeColor="text1"/>
          <w:sz w:val="28"/>
          <w:szCs w:val="28"/>
        </w:rPr>
        <w:t>）</w:t>
      </w:r>
    </w:p>
    <w:p w:rsidR="00964163" w:rsidRPr="00BD69FD" w:rsidRDefault="00BD69FD">
      <w:pPr>
        <w:pStyle w:val="a3"/>
        <w:tabs>
          <w:tab w:val="left" w:pos="841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□改造后的</w:t>
      </w:r>
      <w:r w:rsidRPr="00BD69FD">
        <w:rPr>
          <w:color w:val="000000" w:themeColor="text1"/>
          <w:sz w:val="28"/>
          <w:szCs w:val="28"/>
        </w:rPr>
        <w:t>规划</w:t>
      </w:r>
      <w:r w:rsidRPr="00BD69FD">
        <w:rPr>
          <w:rFonts w:hint="eastAsia"/>
          <w:color w:val="000000" w:themeColor="text1"/>
          <w:sz w:val="28"/>
          <w:szCs w:val="28"/>
        </w:rPr>
        <w:t>批准图（建筑总图，平面、立面、剖面等）</w:t>
      </w:r>
    </w:p>
    <w:p w:rsidR="00964163" w:rsidRPr="00BD69FD" w:rsidRDefault="00BD69FD">
      <w:pPr>
        <w:pStyle w:val="a3"/>
        <w:tabs>
          <w:tab w:val="left" w:pos="841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□人防批文（批文号：</w:t>
      </w:r>
      <w:r w:rsidRPr="00BD69FD">
        <w:rPr>
          <w:color w:val="000000" w:themeColor="text1"/>
          <w:sz w:val="28"/>
          <w:szCs w:val="28"/>
          <w:u w:val="single"/>
        </w:rPr>
        <w:t xml:space="preserve"> </w:t>
      </w:r>
      <w:r w:rsidRPr="00BD69FD">
        <w:rPr>
          <w:color w:val="000000" w:themeColor="text1"/>
          <w:sz w:val="28"/>
          <w:szCs w:val="28"/>
          <w:u w:val="single"/>
        </w:rPr>
        <w:tab/>
      </w:r>
      <w:r w:rsidRPr="00BD69FD">
        <w:rPr>
          <w:rFonts w:hint="eastAsia"/>
          <w:color w:val="000000" w:themeColor="text1"/>
          <w:sz w:val="28"/>
          <w:szCs w:val="28"/>
        </w:rPr>
        <w:t>）</w:t>
      </w:r>
    </w:p>
    <w:p w:rsidR="00964163" w:rsidRPr="00BD69FD" w:rsidRDefault="00BD69FD">
      <w:pPr>
        <w:pStyle w:val="a3"/>
        <w:spacing w:before="0" w:line="360" w:lineRule="auto"/>
        <w:ind w:left="851"/>
        <w:rPr>
          <w:rFonts w:hAnsi="宋体"/>
          <w:color w:val="000000" w:themeColor="text1"/>
          <w:sz w:val="28"/>
          <w:szCs w:val="28"/>
        </w:rPr>
      </w:pPr>
      <w:r w:rsidRPr="00BD69FD">
        <w:rPr>
          <w:rFonts w:hAnsi="宋体"/>
          <w:color w:val="000000" w:themeColor="text1"/>
          <w:sz w:val="28"/>
          <w:szCs w:val="28"/>
        </w:rPr>
        <w:t>□</w:t>
      </w:r>
      <w:r w:rsidRPr="00BD69FD">
        <w:rPr>
          <w:rFonts w:hAnsi="宋体" w:hint="eastAsia"/>
          <w:color w:val="000000" w:themeColor="text1"/>
          <w:sz w:val="28"/>
          <w:szCs w:val="28"/>
        </w:rPr>
        <w:t>（附件1）生产工艺和生产人员配置说明</w:t>
      </w:r>
    </w:p>
    <w:p w:rsidR="00964163" w:rsidRPr="00BD69FD" w:rsidRDefault="00BD69FD">
      <w:pPr>
        <w:pStyle w:val="a3"/>
        <w:kinsoku w:val="0"/>
        <w:overflowPunct w:val="0"/>
        <w:spacing w:before="0" w:line="360" w:lineRule="auto"/>
        <w:ind w:left="1100"/>
        <w:rPr>
          <w:color w:val="000000" w:themeColor="text1"/>
          <w:sz w:val="28"/>
          <w:szCs w:val="28"/>
        </w:rPr>
      </w:pPr>
      <w:r w:rsidRPr="00BD69FD">
        <w:rPr>
          <w:rFonts w:hint="eastAsia"/>
          <w:color w:val="000000" w:themeColor="text1"/>
          <w:sz w:val="28"/>
          <w:szCs w:val="28"/>
        </w:rPr>
        <w:t>……</w:t>
      </w:r>
    </w:p>
    <w:p w:rsidR="00964163" w:rsidRPr="00BD69FD" w:rsidRDefault="00BD69FD">
      <w:pPr>
        <w:pStyle w:val="a9"/>
        <w:numPr>
          <w:ilvl w:val="2"/>
          <w:numId w:val="1"/>
        </w:numPr>
        <w:tabs>
          <w:tab w:val="left" w:pos="851"/>
        </w:tabs>
        <w:kinsoku w:val="0"/>
        <w:overflowPunct w:val="0"/>
        <w:spacing w:before="0" w:line="360" w:lineRule="auto"/>
        <w:rPr>
          <w:color w:val="000000" w:themeColor="text1"/>
          <w:sz w:val="28"/>
          <w:szCs w:val="28"/>
        </w:rPr>
      </w:pPr>
      <w:r w:rsidRPr="00BD69FD">
        <w:rPr>
          <w:rFonts w:hint="eastAsia"/>
          <w:color w:val="000000" w:themeColor="text1"/>
          <w:sz w:val="28"/>
          <w:szCs w:val="28"/>
        </w:rPr>
        <w:t>原设计执行的主要法律法规以及其他相关文件</w:t>
      </w:r>
    </w:p>
    <w:p w:rsidR="00964163" w:rsidRPr="00BD69FD" w:rsidRDefault="00BD69FD">
      <w:pPr>
        <w:pStyle w:val="a3"/>
        <w:kinsoku w:val="0"/>
        <w:overflowPunct w:val="0"/>
        <w:spacing w:before="0" w:line="360" w:lineRule="auto"/>
        <w:ind w:left="1100"/>
        <w:rPr>
          <w:color w:val="000000" w:themeColor="text1"/>
          <w:sz w:val="28"/>
          <w:szCs w:val="28"/>
        </w:rPr>
      </w:pP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851" w:firstLineChars="14" w:firstLine="39"/>
        <w:rPr>
          <w:color w:val="000000" w:themeColor="text1"/>
          <w:sz w:val="28"/>
          <w:szCs w:val="28"/>
        </w:rPr>
      </w:pPr>
      <w:r w:rsidRPr="00BD69FD">
        <w:rPr>
          <w:rFonts w:hint="eastAsia"/>
          <w:color w:val="000000" w:themeColor="text1"/>
          <w:sz w:val="28"/>
          <w:szCs w:val="28"/>
        </w:rPr>
        <w:t>（填写原设计各专业执行规范版本情况）</w:t>
      </w:r>
    </w:p>
    <w:p w:rsidR="00964163" w:rsidRPr="00BD69FD" w:rsidRDefault="00BD69FD">
      <w:pPr>
        <w:pStyle w:val="a9"/>
        <w:numPr>
          <w:ilvl w:val="2"/>
          <w:numId w:val="1"/>
        </w:numPr>
        <w:tabs>
          <w:tab w:val="left" w:pos="851"/>
        </w:tabs>
        <w:kinsoku w:val="0"/>
        <w:overflowPunct w:val="0"/>
        <w:spacing w:before="0" w:line="360" w:lineRule="auto"/>
        <w:rPr>
          <w:color w:val="000000" w:themeColor="text1"/>
          <w:sz w:val="28"/>
          <w:szCs w:val="28"/>
        </w:rPr>
      </w:pPr>
      <w:r w:rsidRPr="00BD69FD">
        <w:rPr>
          <w:rFonts w:hint="eastAsia"/>
          <w:color w:val="000000" w:themeColor="text1"/>
          <w:sz w:val="28"/>
          <w:szCs w:val="28"/>
        </w:rPr>
        <w:t>改造设计执行的主要法律法规以及其他相关文件</w:t>
      </w:r>
    </w:p>
    <w:p w:rsidR="00964163" w:rsidRPr="00BD69FD" w:rsidRDefault="00BD69FD">
      <w:pPr>
        <w:pStyle w:val="a3"/>
        <w:spacing w:before="0" w:line="360" w:lineRule="auto"/>
        <w:ind w:left="860"/>
        <w:rPr>
          <w:rFonts w:hAnsi="宋体"/>
          <w:color w:val="000000" w:themeColor="text1"/>
          <w:sz w:val="28"/>
          <w:szCs w:val="28"/>
        </w:rPr>
      </w:pPr>
      <w:r w:rsidRPr="00BD69FD">
        <w:rPr>
          <w:rFonts w:hAnsi="宋体"/>
          <w:color w:val="000000" w:themeColor="text1"/>
          <w:sz w:val="28"/>
          <w:szCs w:val="28"/>
        </w:rPr>
        <w:t>《建筑设计防火规范》GB50016</w:t>
      </w:r>
      <w:r w:rsidRPr="00BD69FD">
        <w:rPr>
          <w:rFonts w:hAnsi="宋体" w:hint="eastAsia"/>
          <w:color w:val="000000" w:themeColor="text1"/>
          <w:sz w:val="28"/>
          <w:szCs w:val="28"/>
        </w:rPr>
        <w:t>-2014（2018年版）</w:t>
      </w:r>
    </w:p>
    <w:p w:rsidR="00964163" w:rsidRPr="00BD69FD" w:rsidRDefault="00BD69FD">
      <w:pPr>
        <w:pStyle w:val="a3"/>
        <w:spacing w:before="0" w:line="360" w:lineRule="auto"/>
        <w:ind w:left="860"/>
        <w:rPr>
          <w:rFonts w:hAnsi="宋体"/>
          <w:color w:val="000000" w:themeColor="text1"/>
          <w:sz w:val="28"/>
          <w:szCs w:val="28"/>
        </w:rPr>
      </w:pPr>
      <w:r w:rsidRPr="00BD69FD">
        <w:rPr>
          <w:rFonts w:hAnsi="宋体" w:hint="eastAsia"/>
          <w:color w:val="000000" w:themeColor="text1"/>
          <w:sz w:val="28"/>
          <w:szCs w:val="28"/>
        </w:rPr>
        <w:t>《建筑内部装修设计防火规范》GB50222-2017</w:t>
      </w:r>
    </w:p>
    <w:p w:rsidR="00964163" w:rsidRPr="00BD69FD" w:rsidRDefault="00BD69FD">
      <w:pPr>
        <w:pStyle w:val="a3"/>
        <w:spacing w:before="0" w:line="360" w:lineRule="auto"/>
        <w:ind w:left="860"/>
        <w:rPr>
          <w:rFonts w:hAnsi="宋体"/>
          <w:color w:val="000000" w:themeColor="text1"/>
          <w:sz w:val="28"/>
          <w:szCs w:val="28"/>
        </w:rPr>
      </w:pPr>
      <w:r w:rsidRPr="00BD69FD">
        <w:rPr>
          <w:rFonts w:hAnsi="宋体" w:hint="eastAsia"/>
          <w:color w:val="000000" w:themeColor="text1"/>
          <w:sz w:val="28"/>
          <w:szCs w:val="28"/>
        </w:rPr>
        <w:t>《人员密集场所消防安全管理》GB/T40248-2021</w:t>
      </w:r>
    </w:p>
    <w:p w:rsidR="00964163" w:rsidRPr="00BD69FD" w:rsidRDefault="00BD69FD">
      <w:pPr>
        <w:pStyle w:val="a3"/>
        <w:spacing w:before="0" w:line="360" w:lineRule="auto"/>
        <w:ind w:left="860"/>
        <w:rPr>
          <w:rFonts w:hAnsi="宋体"/>
          <w:color w:val="000000" w:themeColor="text1"/>
          <w:sz w:val="28"/>
          <w:szCs w:val="28"/>
        </w:rPr>
      </w:pPr>
      <w:r w:rsidRPr="00BD69FD">
        <w:rPr>
          <w:rFonts w:hAnsi="宋体"/>
          <w:color w:val="000000" w:themeColor="text1"/>
          <w:sz w:val="28"/>
          <w:szCs w:val="28"/>
        </w:rPr>
        <w:lastRenderedPageBreak/>
        <w:t>《精细化工企业工程设计防火标准》GB51283</w:t>
      </w:r>
      <w:r w:rsidRPr="00BD69FD">
        <w:rPr>
          <w:rFonts w:hAnsi="宋体" w:hint="eastAsia"/>
          <w:color w:val="000000" w:themeColor="text1"/>
          <w:sz w:val="28"/>
          <w:szCs w:val="28"/>
        </w:rPr>
        <w:t>-2020</w:t>
      </w:r>
    </w:p>
    <w:p w:rsidR="00964163" w:rsidRPr="00BD69FD" w:rsidRDefault="00BD69FD">
      <w:pPr>
        <w:pStyle w:val="a3"/>
        <w:spacing w:before="0" w:line="360" w:lineRule="auto"/>
        <w:ind w:left="860"/>
        <w:rPr>
          <w:rFonts w:hAnsi="宋体"/>
          <w:color w:val="000000" w:themeColor="text1"/>
          <w:sz w:val="28"/>
          <w:szCs w:val="28"/>
        </w:rPr>
      </w:pPr>
      <w:r w:rsidRPr="00BD69FD">
        <w:rPr>
          <w:rFonts w:hAnsi="宋体" w:hint="eastAsia"/>
          <w:color w:val="000000" w:themeColor="text1"/>
          <w:sz w:val="28"/>
          <w:szCs w:val="28"/>
        </w:rPr>
        <w:t>《物流建筑设计规范》GB51157-2016</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color w:val="000000" w:themeColor="text1"/>
          <w:sz w:val="28"/>
          <w:szCs w:val="28"/>
        </w:rPr>
        <w:t>《建筑钢结构防火技术规范》GB51249</w:t>
      </w:r>
      <w:r w:rsidRPr="00BD69FD">
        <w:rPr>
          <w:rFonts w:hAnsi="宋体" w:hint="eastAsia"/>
          <w:color w:val="000000" w:themeColor="text1"/>
          <w:sz w:val="28"/>
          <w:szCs w:val="28"/>
        </w:rPr>
        <w:t>-2017</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color w:val="000000" w:themeColor="text1"/>
          <w:sz w:val="28"/>
          <w:szCs w:val="28"/>
        </w:rPr>
        <w:t>《钢结构防火涂料》GB14907</w:t>
      </w:r>
      <w:r w:rsidRPr="00BD69FD">
        <w:rPr>
          <w:rFonts w:hAnsi="宋体" w:hint="eastAsia"/>
          <w:color w:val="000000" w:themeColor="text1"/>
          <w:sz w:val="28"/>
          <w:szCs w:val="28"/>
        </w:rPr>
        <w:t>-2018</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color w:val="000000" w:themeColor="text1"/>
          <w:sz w:val="28"/>
          <w:szCs w:val="28"/>
        </w:rPr>
        <w:t>《钢结构工程质量验收规范》GB50205</w:t>
      </w:r>
      <w:r w:rsidRPr="00BD69FD">
        <w:rPr>
          <w:rFonts w:hAnsi="宋体" w:hint="eastAsia"/>
          <w:color w:val="000000" w:themeColor="text1"/>
          <w:sz w:val="28"/>
          <w:szCs w:val="28"/>
        </w:rPr>
        <w:t>-2020</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hint="eastAsia"/>
          <w:color w:val="000000" w:themeColor="text1"/>
          <w:sz w:val="28"/>
          <w:szCs w:val="28"/>
        </w:rPr>
        <w:t>《消防设施通用规范》GB55036-202</w:t>
      </w:r>
      <w:r w:rsidRPr="00BD69FD">
        <w:rPr>
          <w:rFonts w:hAnsi="宋体"/>
          <w:color w:val="000000" w:themeColor="text1"/>
          <w:sz w:val="28"/>
          <w:szCs w:val="28"/>
        </w:rPr>
        <w:t>2</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color w:val="000000" w:themeColor="text1"/>
          <w:sz w:val="28"/>
          <w:szCs w:val="28"/>
        </w:rPr>
        <w:t>《消防给水及消火栓系统技术规范》GB50974</w:t>
      </w:r>
      <w:r w:rsidRPr="00BD69FD">
        <w:rPr>
          <w:rFonts w:hAnsi="宋体" w:hint="eastAsia"/>
          <w:color w:val="000000" w:themeColor="text1"/>
          <w:sz w:val="28"/>
          <w:szCs w:val="28"/>
        </w:rPr>
        <w:t>-2014</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color w:val="000000" w:themeColor="text1"/>
          <w:sz w:val="28"/>
          <w:szCs w:val="28"/>
        </w:rPr>
        <w:t>《自动喷水灭火系统设计规范》GB50084</w:t>
      </w:r>
      <w:r w:rsidRPr="00BD69FD">
        <w:rPr>
          <w:rFonts w:hAnsi="宋体" w:hint="eastAsia"/>
          <w:color w:val="000000" w:themeColor="text1"/>
          <w:sz w:val="28"/>
          <w:szCs w:val="28"/>
        </w:rPr>
        <w:t>-2017</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color w:val="000000" w:themeColor="text1"/>
          <w:sz w:val="28"/>
          <w:szCs w:val="28"/>
        </w:rPr>
        <w:t>《细水雾灭火系统技术规范》GB50898</w:t>
      </w:r>
      <w:r w:rsidRPr="00BD69FD">
        <w:rPr>
          <w:rFonts w:hAnsi="宋体" w:hint="eastAsia"/>
          <w:color w:val="000000" w:themeColor="text1"/>
          <w:sz w:val="28"/>
          <w:szCs w:val="28"/>
        </w:rPr>
        <w:t>-2013</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color w:val="000000" w:themeColor="text1"/>
          <w:sz w:val="28"/>
          <w:szCs w:val="28"/>
        </w:rPr>
        <w:t>《建筑防烟排烟系统技术标准》GB51251</w:t>
      </w:r>
      <w:r w:rsidRPr="00BD69FD">
        <w:rPr>
          <w:rFonts w:hAnsi="宋体" w:hint="eastAsia"/>
          <w:color w:val="000000" w:themeColor="text1"/>
          <w:sz w:val="28"/>
          <w:szCs w:val="28"/>
        </w:rPr>
        <w:t>-2017</w:t>
      </w:r>
      <w:r w:rsidRPr="00BD69FD">
        <w:rPr>
          <w:rFonts w:hAnsi="宋体"/>
          <w:color w:val="000000" w:themeColor="text1"/>
          <w:sz w:val="28"/>
          <w:szCs w:val="28"/>
        </w:rPr>
        <w:t xml:space="preserve"> </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hint="eastAsia"/>
          <w:color w:val="000000" w:themeColor="text1"/>
          <w:sz w:val="28"/>
          <w:szCs w:val="28"/>
        </w:rPr>
        <w:t>《锅炉房设计规范》GB50041-2020</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hint="eastAsia"/>
          <w:color w:val="000000" w:themeColor="text1"/>
          <w:sz w:val="28"/>
          <w:szCs w:val="28"/>
        </w:rPr>
        <w:t>《</w:t>
      </w:r>
      <w:r w:rsidRPr="00BD69FD">
        <w:rPr>
          <w:rFonts w:hAnsi="宋体"/>
          <w:color w:val="000000" w:themeColor="text1"/>
          <w:sz w:val="28"/>
          <w:szCs w:val="28"/>
        </w:rPr>
        <w:t>城镇燃气设计规范</w:t>
      </w:r>
      <w:r w:rsidRPr="00BD69FD">
        <w:rPr>
          <w:rFonts w:hAnsi="宋体" w:hint="eastAsia"/>
          <w:color w:val="000000" w:themeColor="text1"/>
          <w:sz w:val="28"/>
          <w:szCs w:val="28"/>
        </w:rPr>
        <w:t>》</w:t>
      </w:r>
      <w:r w:rsidRPr="00BD69FD">
        <w:rPr>
          <w:rFonts w:hAnsi="宋体"/>
          <w:color w:val="000000" w:themeColor="text1"/>
          <w:sz w:val="28"/>
          <w:szCs w:val="28"/>
        </w:rPr>
        <w:t>GB50028</w:t>
      </w:r>
      <w:r w:rsidRPr="00BD69FD">
        <w:rPr>
          <w:rFonts w:hAnsi="宋体" w:hint="eastAsia"/>
          <w:color w:val="000000" w:themeColor="text1"/>
          <w:sz w:val="28"/>
          <w:szCs w:val="28"/>
        </w:rPr>
        <w:t>-2006（2020年版）</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color w:val="000000" w:themeColor="text1"/>
          <w:sz w:val="28"/>
          <w:szCs w:val="28"/>
        </w:rPr>
        <w:t>《消防应急照明和疏散指示系统技术标准》GB51309</w:t>
      </w:r>
      <w:r w:rsidRPr="00BD69FD">
        <w:rPr>
          <w:rFonts w:hAnsi="宋体" w:hint="eastAsia"/>
          <w:color w:val="000000" w:themeColor="text1"/>
          <w:sz w:val="28"/>
          <w:szCs w:val="28"/>
        </w:rPr>
        <w:t>-2018</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color w:val="000000" w:themeColor="text1"/>
          <w:sz w:val="28"/>
          <w:szCs w:val="28"/>
        </w:rPr>
        <w:t>《自动跟踪定位射流灭火系统技术标准》GB51427-2021</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color w:val="000000" w:themeColor="text1"/>
          <w:sz w:val="28"/>
          <w:szCs w:val="28"/>
        </w:rPr>
        <w:t>《泡沫灭火系统技术标准》GB50151-2021</w:t>
      </w:r>
    </w:p>
    <w:p w:rsidR="00964163" w:rsidRPr="00BD69FD" w:rsidRDefault="00BD69FD">
      <w:pPr>
        <w:pStyle w:val="a3"/>
        <w:spacing w:before="0" w:line="360" w:lineRule="auto"/>
        <w:ind w:left="862"/>
        <w:rPr>
          <w:color w:val="000000" w:themeColor="text1"/>
          <w:sz w:val="28"/>
          <w:szCs w:val="28"/>
        </w:rPr>
      </w:pPr>
      <w:r w:rsidRPr="00BD69FD">
        <w:rPr>
          <w:rFonts w:hint="eastAsia"/>
          <w:color w:val="000000" w:themeColor="text1"/>
          <w:sz w:val="28"/>
          <w:szCs w:val="28"/>
        </w:rPr>
        <w:t>……</w:t>
      </w:r>
    </w:p>
    <w:p w:rsidR="00964163" w:rsidRPr="00BD69FD" w:rsidRDefault="00BD69FD">
      <w:pPr>
        <w:pStyle w:val="a3"/>
        <w:spacing w:before="0" w:line="360" w:lineRule="auto"/>
        <w:ind w:left="862"/>
        <w:rPr>
          <w:rFonts w:hAnsi="宋体"/>
          <w:color w:val="000000" w:themeColor="text1"/>
          <w:sz w:val="28"/>
          <w:szCs w:val="28"/>
        </w:rPr>
      </w:pPr>
      <w:r w:rsidRPr="00BD69FD">
        <w:rPr>
          <w:rFonts w:hAnsi="宋体" w:hint="eastAsia"/>
          <w:color w:val="000000" w:themeColor="text1"/>
          <w:sz w:val="28"/>
          <w:szCs w:val="28"/>
        </w:rPr>
        <w:t>（</w:t>
      </w:r>
      <w:r w:rsidRPr="00BD69FD">
        <w:rPr>
          <w:rFonts w:hAnsi="宋体"/>
          <w:color w:val="000000" w:themeColor="text1"/>
          <w:sz w:val="28"/>
          <w:szCs w:val="28"/>
        </w:rPr>
        <w:t>上述规范标准执行现行版本</w:t>
      </w:r>
      <w:r w:rsidRPr="00BD69FD">
        <w:rPr>
          <w:rFonts w:hAnsi="宋体" w:hint="eastAsia"/>
          <w:color w:val="000000" w:themeColor="text1"/>
          <w:sz w:val="28"/>
          <w:szCs w:val="28"/>
        </w:rPr>
        <w:t>，按项目实际执行情况删减或增补）</w:t>
      </w:r>
    </w:p>
    <w:p w:rsidR="00964163" w:rsidRPr="00BD69FD" w:rsidRDefault="00BD69FD">
      <w:pPr>
        <w:pStyle w:val="a9"/>
        <w:numPr>
          <w:ilvl w:val="1"/>
          <w:numId w:val="1"/>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工程概况</w:t>
      </w:r>
    </w:p>
    <w:p w:rsidR="00964163" w:rsidRPr="00BD69FD" w:rsidRDefault="00BD69FD">
      <w:pPr>
        <w:pStyle w:val="a3"/>
        <w:numPr>
          <w:ilvl w:val="2"/>
          <w:numId w:val="1"/>
        </w:numPr>
        <w:kinsoku w:val="0"/>
        <w:overflowPunct w:val="0"/>
        <w:spacing w:before="0" w:line="360" w:lineRule="auto"/>
        <w:rPr>
          <w:color w:val="000000" w:themeColor="text1"/>
          <w:sz w:val="28"/>
          <w:szCs w:val="28"/>
        </w:rPr>
      </w:pPr>
      <w:r w:rsidRPr="00BD69FD">
        <w:rPr>
          <w:rFonts w:hint="eastAsia"/>
          <w:color w:val="000000" w:themeColor="text1"/>
          <w:sz w:val="28"/>
          <w:szCs w:val="28"/>
        </w:rPr>
        <w:t xml:space="preserve"> 项目名称：</w:t>
      </w:r>
      <w:r w:rsidRPr="00BD69FD">
        <w:rPr>
          <w:rFonts w:hint="eastAsia"/>
          <w:color w:val="000000" w:themeColor="text1"/>
          <w:sz w:val="28"/>
          <w:szCs w:val="28"/>
          <w:u w:val="single"/>
        </w:rPr>
        <w:t xml:space="preserve"> </w:t>
      </w:r>
      <w:r w:rsidRPr="00BD69FD">
        <w:rPr>
          <w:color w:val="000000" w:themeColor="text1"/>
          <w:sz w:val="28"/>
          <w:szCs w:val="28"/>
          <w:u w:val="single"/>
        </w:rPr>
        <w:t xml:space="preserve">                            </w:t>
      </w:r>
    </w:p>
    <w:p w:rsidR="00964163" w:rsidRPr="00BD69FD" w:rsidRDefault="00BD69FD">
      <w:pPr>
        <w:pStyle w:val="a3"/>
        <w:numPr>
          <w:ilvl w:val="2"/>
          <w:numId w:val="1"/>
        </w:numPr>
        <w:kinsoku w:val="0"/>
        <w:overflowPunct w:val="0"/>
        <w:spacing w:before="0" w:line="360" w:lineRule="auto"/>
        <w:rPr>
          <w:color w:val="000000" w:themeColor="text1"/>
          <w:sz w:val="28"/>
          <w:szCs w:val="28"/>
        </w:rPr>
      </w:pPr>
      <w:r w:rsidRPr="00BD69FD">
        <w:rPr>
          <w:rFonts w:hint="eastAsia"/>
          <w:color w:val="000000" w:themeColor="text1"/>
          <w:sz w:val="28"/>
          <w:szCs w:val="28"/>
        </w:rPr>
        <w:t xml:space="preserve"> 建设单位：</w:t>
      </w:r>
      <w:r w:rsidRPr="00BD69FD">
        <w:rPr>
          <w:rFonts w:hint="eastAsia"/>
          <w:color w:val="000000" w:themeColor="text1"/>
          <w:sz w:val="28"/>
          <w:szCs w:val="28"/>
          <w:u w:val="single"/>
        </w:rPr>
        <w:t xml:space="preserve"> </w:t>
      </w:r>
      <w:r w:rsidRPr="00BD69FD">
        <w:rPr>
          <w:color w:val="000000" w:themeColor="text1"/>
          <w:sz w:val="28"/>
          <w:szCs w:val="28"/>
          <w:u w:val="single"/>
        </w:rPr>
        <w:t xml:space="preserve">                            </w:t>
      </w:r>
    </w:p>
    <w:p w:rsidR="00964163" w:rsidRPr="00BD69FD" w:rsidRDefault="00BD69FD">
      <w:pPr>
        <w:pStyle w:val="a3"/>
        <w:numPr>
          <w:ilvl w:val="2"/>
          <w:numId w:val="1"/>
        </w:numPr>
        <w:kinsoku w:val="0"/>
        <w:overflowPunct w:val="0"/>
        <w:spacing w:before="0" w:line="360" w:lineRule="auto"/>
        <w:rPr>
          <w:color w:val="000000" w:themeColor="text1"/>
          <w:sz w:val="28"/>
          <w:szCs w:val="28"/>
        </w:rPr>
      </w:pPr>
      <w:r w:rsidRPr="00BD69FD">
        <w:rPr>
          <w:rFonts w:hint="eastAsia"/>
          <w:color w:val="000000" w:themeColor="text1"/>
          <w:sz w:val="28"/>
          <w:szCs w:val="28"/>
        </w:rPr>
        <w:t xml:space="preserve"> 建设地点：</w:t>
      </w:r>
      <w:r w:rsidRPr="00BD69FD">
        <w:rPr>
          <w:rFonts w:hint="eastAsia"/>
          <w:color w:val="000000" w:themeColor="text1"/>
          <w:sz w:val="28"/>
          <w:szCs w:val="28"/>
          <w:u w:val="single"/>
        </w:rPr>
        <w:t xml:space="preserve"> </w:t>
      </w:r>
      <w:r w:rsidRPr="00BD69FD">
        <w:rPr>
          <w:color w:val="000000" w:themeColor="text1"/>
          <w:sz w:val="28"/>
          <w:szCs w:val="28"/>
          <w:u w:val="single"/>
        </w:rPr>
        <w:t xml:space="preserve">                            </w:t>
      </w:r>
    </w:p>
    <w:p w:rsidR="00964163" w:rsidRPr="00BD69FD" w:rsidRDefault="00BD69FD" w:rsidP="00BD69FD">
      <w:pPr>
        <w:pStyle w:val="a3"/>
        <w:kinsoku w:val="0"/>
        <w:overflowPunct w:val="0"/>
        <w:spacing w:before="0" w:line="360" w:lineRule="auto"/>
        <w:ind w:left="0" w:firstLineChars="248" w:firstLine="707"/>
        <w:rPr>
          <w:rFonts w:hAnsi="宋体" w:cs="阿里巴巴普惠体 L"/>
          <w:color w:val="000000" w:themeColor="text1"/>
          <w:w w:val="101"/>
          <w:sz w:val="28"/>
          <w:szCs w:val="28"/>
        </w:rPr>
      </w:pPr>
      <w:r w:rsidRPr="00BD69FD">
        <w:rPr>
          <w:rFonts w:hint="eastAsia"/>
          <w:color w:val="000000" w:themeColor="text1"/>
          <w:spacing w:val="5"/>
          <w:sz w:val="28"/>
          <w:szCs w:val="28"/>
        </w:rPr>
        <w:t>本工程位于</w:t>
      </w:r>
      <w:r w:rsidRPr="00BD69FD">
        <w:rPr>
          <w:rFonts w:hAnsi="宋体" w:cs="阿里巴巴普惠体 L" w:hint="eastAsia"/>
          <w:color w:val="000000" w:themeColor="text1"/>
          <w:w w:val="101"/>
          <w:sz w:val="28"/>
          <w:szCs w:val="28"/>
          <w:u w:val="single"/>
        </w:rPr>
        <w:t xml:space="preserve">    </w:t>
      </w:r>
      <w:r w:rsidRPr="00BD69FD">
        <w:rPr>
          <w:rFonts w:hint="eastAsia"/>
          <w:color w:val="000000" w:themeColor="text1"/>
          <w:spacing w:val="5"/>
          <w:sz w:val="28"/>
          <w:szCs w:val="28"/>
        </w:rPr>
        <w:t>市</w:t>
      </w:r>
      <w:r w:rsidRPr="00BD69FD">
        <w:rPr>
          <w:rFonts w:hAnsi="宋体" w:cs="阿里巴巴普惠体 L" w:hint="eastAsia"/>
          <w:color w:val="000000" w:themeColor="text1"/>
          <w:w w:val="101"/>
          <w:sz w:val="28"/>
          <w:szCs w:val="28"/>
          <w:u w:val="single"/>
        </w:rPr>
        <w:t xml:space="preserve">    </w:t>
      </w:r>
      <w:r w:rsidRPr="00BD69FD">
        <w:rPr>
          <w:rFonts w:hint="eastAsia"/>
          <w:color w:val="000000" w:themeColor="text1"/>
          <w:spacing w:val="5"/>
          <w:sz w:val="28"/>
          <w:szCs w:val="28"/>
        </w:rPr>
        <w:t>区，北临</w:t>
      </w:r>
      <w:r w:rsidRPr="00BD69FD">
        <w:rPr>
          <w:rFonts w:hAnsi="宋体" w:cs="阿里巴巴普惠体 L" w:hint="eastAsia"/>
          <w:color w:val="000000" w:themeColor="text1"/>
          <w:w w:val="101"/>
          <w:sz w:val="28"/>
          <w:szCs w:val="28"/>
          <w:u w:val="single"/>
        </w:rPr>
        <w:t xml:space="preserve">    </w:t>
      </w:r>
      <w:r w:rsidRPr="00BD69FD">
        <w:rPr>
          <w:color w:val="000000" w:themeColor="text1"/>
          <w:spacing w:val="5"/>
          <w:sz w:val="28"/>
          <w:szCs w:val="28"/>
        </w:rPr>
        <w:t>，西临</w:t>
      </w:r>
      <w:r w:rsidRPr="00BD69FD">
        <w:rPr>
          <w:rFonts w:hAnsi="宋体" w:cs="阿里巴巴普惠体 L" w:hint="eastAsia"/>
          <w:color w:val="000000" w:themeColor="text1"/>
          <w:w w:val="101"/>
          <w:sz w:val="28"/>
          <w:szCs w:val="28"/>
          <w:u w:val="single"/>
        </w:rPr>
        <w:t xml:space="preserve">    </w:t>
      </w:r>
      <w:r w:rsidRPr="00BD69FD">
        <w:rPr>
          <w:color w:val="000000" w:themeColor="text1"/>
          <w:spacing w:val="5"/>
          <w:sz w:val="28"/>
          <w:szCs w:val="28"/>
        </w:rPr>
        <w:t>，东临</w:t>
      </w:r>
      <w:r w:rsidRPr="00BD69FD">
        <w:rPr>
          <w:rFonts w:hAnsi="宋体" w:cs="阿里巴巴普惠体 L" w:hint="eastAsia"/>
          <w:color w:val="000000" w:themeColor="text1"/>
          <w:w w:val="101"/>
          <w:sz w:val="28"/>
          <w:szCs w:val="28"/>
          <w:u w:val="single"/>
        </w:rPr>
        <w:t xml:space="preserve">    </w:t>
      </w:r>
      <w:r w:rsidRPr="00BD69FD">
        <w:rPr>
          <w:color w:val="000000" w:themeColor="text1"/>
          <w:spacing w:val="5"/>
          <w:sz w:val="28"/>
          <w:szCs w:val="28"/>
        </w:rPr>
        <w:t>，南</w:t>
      </w:r>
      <w:r w:rsidRPr="00BD69FD">
        <w:rPr>
          <w:rFonts w:hint="eastAsia"/>
          <w:color w:val="000000" w:themeColor="text1"/>
          <w:spacing w:val="5"/>
          <w:sz w:val="28"/>
          <w:szCs w:val="28"/>
        </w:rPr>
        <w:t>临</w:t>
      </w:r>
      <w:r w:rsidRPr="00BD69FD">
        <w:rPr>
          <w:rFonts w:hAnsi="宋体" w:cs="阿里巴巴普惠体 L" w:hint="eastAsia"/>
          <w:color w:val="000000" w:themeColor="text1"/>
          <w:w w:val="101"/>
          <w:sz w:val="28"/>
          <w:szCs w:val="28"/>
          <w:u w:val="single"/>
        </w:rPr>
        <w:t xml:space="preserve">    </w:t>
      </w:r>
      <w:r w:rsidRPr="00BD69FD">
        <w:rPr>
          <w:color w:val="000000" w:themeColor="text1"/>
          <w:spacing w:val="5"/>
          <w:sz w:val="28"/>
          <w:szCs w:val="28"/>
        </w:rPr>
        <w:t>。</w:t>
      </w:r>
      <w:r w:rsidRPr="00BD69FD">
        <w:rPr>
          <w:rFonts w:hAnsi="宋体" w:cs="阿里巴巴普惠体 L"/>
          <w:color w:val="000000" w:themeColor="text1"/>
          <w:w w:val="101"/>
          <w:sz w:val="28"/>
          <w:szCs w:val="28"/>
        </w:rPr>
        <w:t>（</w:t>
      </w:r>
      <w:r w:rsidRPr="00BD69FD">
        <w:rPr>
          <w:rFonts w:asciiTheme="minorEastAsia" w:hAnsiTheme="minorEastAsia" w:cs="阿里巴巴普惠体 L"/>
          <w:color w:val="000000" w:themeColor="text1"/>
          <w:w w:val="101"/>
          <w:sz w:val="28"/>
          <w:szCs w:val="28"/>
        </w:rPr>
        <w:t>描述场地四邻原有及规划道路或河道</w:t>
      </w:r>
      <w:r w:rsidRPr="00BD69FD">
        <w:rPr>
          <w:rFonts w:asciiTheme="minorEastAsia" w:hAnsiTheme="minorEastAsia" w:cs="阿里巴巴普惠体 L" w:hint="eastAsia"/>
          <w:color w:val="000000" w:themeColor="text1"/>
          <w:w w:val="101"/>
          <w:sz w:val="28"/>
          <w:szCs w:val="28"/>
        </w:rPr>
        <w:t>，</w:t>
      </w:r>
      <w:r w:rsidRPr="00BD69FD">
        <w:rPr>
          <w:rFonts w:asciiTheme="minorEastAsia" w:hAnsiTheme="minorEastAsia" w:cs="阿里巴巴普惠体 L"/>
          <w:color w:val="000000" w:themeColor="text1"/>
          <w:w w:val="101"/>
          <w:sz w:val="28"/>
          <w:szCs w:val="28"/>
        </w:rPr>
        <w:t>相邻企业或者建筑物</w:t>
      </w:r>
      <w:r w:rsidRPr="00BD69FD">
        <w:rPr>
          <w:rFonts w:asciiTheme="minorEastAsia" w:hAnsiTheme="minorEastAsia" w:cs="阿里巴巴普惠体 L" w:hint="eastAsia"/>
          <w:color w:val="000000" w:themeColor="text1"/>
          <w:w w:val="101"/>
          <w:sz w:val="28"/>
          <w:szCs w:val="28"/>
        </w:rPr>
        <w:t>情况，当相邻地块为</w:t>
      </w:r>
      <w:r w:rsidRPr="00BD69FD">
        <w:rPr>
          <w:rFonts w:asciiTheme="minorEastAsia" w:hAnsiTheme="minorEastAsia" w:cs="阿里巴巴普惠体 L"/>
          <w:color w:val="000000" w:themeColor="text1"/>
          <w:w w:val="101"/>
          <w:sz w:val="28"/>
          <w:szCs w:val="28"/>
        </w:rPr>
        <w:t>工业</w:t>
      </w:r>
      <w:r w:rsidRPr="00BD69FD">
        <w:rPr>
          <w:rFonts w:asciiTheme="minorEastAsia" w:hAnsiTheme="minorEastAsia" w:cs="阿里巴巴普惠体 L" w:hint="eastAsia"/>
          <w:color w:val="000000" w:themeColor="text1"/>
          <w:w w:val="101"/>
          <w:sz w:val="28"/>
          <w:szCs w:val="28"/>
        </w:rPr>
        <w:t>项目时</w:t>
      </w:r>
      <w:r w:rsidRPr="00BD69FD">
        <w:rPr>
          <w:rFonts w:asciiTheme="minorEastAsia" w:hAnsiTheme="minorEastAsia" w:cs="阿里巴巴普惠体 L"/>
          <w:color w:val="000000" w:themeColor="text1"/>
          <w:w w:val="101"/>
          <w:sz w:val="28"/>
          <w:szCs w:val="28"/>
        </w:rPr>
        <w:t>应说明</w:t>
      </w:r>
      <w:r w:rsidRPr="00BD69FD">
        <w:rPr>
          <w:rFonts w:asciiTheme="minorEastAsia" w:hAnsiTheme="minorEastAsia" w:cs="阿里巴巴普惠体 L" w:hint="eastAsia"/>
          <w:color w:val="000000" w:themeColor="text1"/>
          <w:w w:val="101"/>
          <w:sz w:val="28"/>
          <w:szCs w:val="28"/>
        </w:rPr>
        <w:t>其邻近本项目的建、构筑物单体或储罐，堆场等的</w:t>
      </w:r>
      <w:r w:rsidRPr="00BD69FD">
        <w:rPr>
          <w:rFonts w:asciiTheme="minorEastAsia" w:hAnsiTheme="minorEastAsia" w:cs="阿里巴巴普惠体 L"/>
          <w:color w:val="000000" w:themeColor="text1"/>
          <w:w w:val="101"/>
          <w:sz w:val="28"/>
          <w:szCs w:val="28"/>
        </w:rPr>
        <w:t>火灾危险性类别</w:t>
      </w:r>
      <w:r w:rsidRPr="00BD69FD">
        <w:rPr>
          <w:rFonts w:hAnsi="宋体" w:cs="阿里巴巴普惠体 L" w:hint="eastAsia"/>
          <w:color w:val="000000" w:themeColor="text1"/>
          <w:w w:val="101"/>
          <w:sz w:val="28"/>
          <w:szCs w:val="28"/>
        </w:rPr>
        <w:t>）</w:t>
      </w:r>
    </w:p>
    <w:p w:rsidR="00964163" w:rsidRPr="00BD69FD" w:rsidRDefault="00BD69FD">
      <w:pPr>
        <w:pStyle w:val="a3"/>
        <w:numPr>
          <w:ilvl w:val="2"/>
          <w:numId w:val="1"/>
        </w:numPr>
        <w:kinsoku w:val="0"/>
        <w:overflowPunct w:val="0"/>
        <w:spacing w:before="0" w:line="360" w:lineRule="auto"/>
        <w:rPr>
          <w:color w:val="000000" w:themeColor="text1"/>
          <w:sz w:val="28"/>
          <w:szCs w:val="28"/>
        </w:rPr>
      </w:pPr>
      <w:r w:rsidRPr="00BD69FD">
        <w:rPr>
          <w:rFonts w:hint="eastAsia"/>
          <w:color w:val="000000" w:themeColor="text1"/>
          <w:sz w:val="28"/>
          <w:szCs w:val="28"/>
        </w:rPr>
        <w:lastRenderedPageBreak/>
        <w:t xml:space="preserve"> 设计概述</w:t>
      </w:r>
    </w:p>
    <w:p w:rsidR="00964163" w:rsidRPr="00335134" w:rsidRDefault="00BD69FD" w:rsidP="00335134">
      <w:pPr>
        <w:pStyle w:val="a3"/>
        <w:kinsoku w:val="0"/>
        <w:overflowPunct w:val="0"/>
        <w:spacing w:before="0" w:line="360" w:lineRule="auto"/>
        <w:ind w:left="0" w:firstLineChars="248" w:firstLine="680"/>
        <w:jc w:val="both"/>
        <w:rPr>
          <w:color w:val="000000" w:themeColor="text1"/>
          <w:spacing w:val="-6"/>
          <w:sz w:val="28"/>
          <w:szCs w:val="28"/>
        </w:rPr>
      </w:pPr>
      <w:r w:rsidRPr="00335134">
        <w:rPr>
          <w:rFonts w:hint="eastAsia"/>
          <w:color w:val="000000" w:themeColor="text1"/>
          <w:spacing w:val="-6"/>
          <w:sz w:val="28"/>
          <w:szCs w:val="28"/>
        </w:rPr>
        <w:t>1</w:t>
      </w:r>
      <w:r w:rsidRPr="00335134">
        <w:rPr>
          <w:color w:val="000000" w:themeColor="text1"/>
          <w:spacing w:val="-6"/>
          <w:sz w:val="28"/>
          <w:szCs w:val="28"/>
        </w:rPr>
        <w:t xml:space="preserve"> </w:t>
      </w:r>
      <w:r w:rsidRPr="00335134">
        <w:rPr>
          <w:rFonts w:hint="eastAsia"/>
          <w:color w:val="000000" w:themeColor="text1"/>
          <w:spacing w:val="-6"/>
          <w:sz w:val="28"/>
          <w:szCs w:val="28"/>
        </w:rPr>
        <w:t>本工程规划用地性质为</w:t>
      </w:r>
      <w:r w:rsidRPr="00335134">
        <w:rPr>
          <w:rFonts w:hAnsi="宋体" w:cs="阿里巴巴普惠体 L" w:hint="eastAsia"/>
          <w:color w:val="000000" w:themeColor="text1"/>
          <w:spacing w:val="-6"/>
          <w:w w:val="101"/>
          <w:sz w:val="28"/>
          <w:szCs w:val="28"/>
          <w:u w:val="single"/>
        </w:rPr>
        <w:t xml:space="preserve">    </w:t>
      </w:r>
      <w:r w:rsidRPr="00335134">
        <w:rPr>
          <w:rFonts w:hint="eastAsia"/>
          <w:color w:val="000000" w:themeColor="text1"/>
          <w:spacing w:val="-6"/>
          <w:sz w:val="28"/>
          <w:szCs w:val="28"/>
        </w:rPr>
        <w:t>，用地面积为</w:t>
      </w:r>
      <w:r w:rsidRPr="00335134">
        <w:rPr>
          <w:rFonts w:hAnsi="宋体" w:cs="阿里巴巴普惠体 L" w:hint="eastAsia"/>
          <w:color w:val="000000" w:themeColor="text1"/>
          <w:spacing w:val="-6"/>
          <w:w w:val="101"/>
          <w:sz w:val="28"/>
          <w:szCs w:val="28"/>
          <w:u w:val="single"/>
        </w:rPr>
        <w:t xml:space="preserve">    </w:t>
      </w:r>
      <w:r w:rsidRPr="00335134">
        <w:rPr>
          <w:color w:val="000000" w:themeColor="text1"/>
          <w:spacing w:val="-6"/>
          <w:sz w:val="28"/>
          <w:szCs w:val="28"/>
        </w:rPr>
        <w:t xml:space="preserve"> </w:t>
      </w:r>
      <w:r w:rsidRPr="00335134">
        <w:rPr>
          <w:rFonts w:hint="eastAsia"/>
          <w:color w:val="000000" w:themeColor="text1"/>
          <w:spacing w:val="-6"/>
          <w:sz w:val="28"/>
          <w:szCs w:val="28"/>
        </w:rPr>
        <w:t>㎡，场地地势</w:t>
      </w:r>
      <w:r w:rsidRPr="00335134">
        <w:rPr>
          <w:color w:val="000000" w:themeColor="text1"/>
          <w:spacing w:val="-6"/>
          <w:sz w:val="28"/>
          <w:szCs w:val="28"/>
          <w:u w:val="single"/>
        </w:rPr>
        <w:t xml:space="preserve"> </w:t>
      </w:r>
      <w:r w:rsidRPr="00335134">
        <w:rPr>
          <w:rFonts w:hint="eastAsia"/>
          <w:color w:val="000000" w:themeColor="text1"/>
          <w:spacing w:val="-6"/>
          <w:sz w:val="28"/>
          <w:szCs w:val="28"/>
          <w:u w:val="single"/>
        </w:rPr>
        <w:t>南高北低，</w:t>
      </w:r>
      <w:r w:rsidRPr="00335134">
        <w:rPr>
          <w:rFonts w:hint="eastAsia"/>
          <w:color w:val="000000" w:themeColor="text1"/>
          <w:spacing w:val="-6"/>
          <w:sz w:val="28"/>
          <w:szCs w:val="28"/>
        </w:rPr>
        <w:t>竖向采用</w:t>
      </w:r>
      <w:r w:rsidRPr="00335134">
        <w:rPr>
          <w:rFonts w:hint="eastAsia"/>
          <w:color w:val="000000" w:themeColor="text1"/>
          <w:spacing w:val="-6"/>
          <w:sz w:val="28"/>
          <w:szCs w:val="28"/>
          <w:u w:val="single"/>
        </w:rPr>
        <w:t>平坡式</w:t>
      </w:r>
      <w:r w:rsidRPr="00335134">
        <w:rPr>
          <w:color w:val="000000" w:themeColor="text1"/>
          <w:spacing w:val="-6"/>
          <w:sz w:val="28"/>
          <w:szCs w:val="28"/>
        </w:rPr>
        <w:t xml:space="preserve"> </w:t>
      </w:r>
      <w:r w:rsidRPr="00335134">
        <w:rPr>
          <w:rFonts w:hint="eastAsia"/>
          <w:color w:val="000000" w:themeColor="text1"/>
          <w:spacing w:val="-6"/>
          <w:sz w:val="28"/>
          <w:szCs w:val="28"/>
        </w:rPr>
        <w:t>布置方式，场地内</w:t>
      </w:r>
      <w:r w:rsidRPr="00335134">
        <w:rPr>
          <w:rFonts w:hint="eastAsia"/>
          <w:color w:val="000000" w:themeColor="text1"/>
          <w:spacing w:val="-6"/>
          <w:sz w:val="28"/>
          <w:szCs w:val="28"/>
          <w:u w:val="single"/>
        </w:rPr>
        <w:t>（描述原有建构筑物保留、拆除的情况）</w:t>
      </w:r>
      <w:r w:rsidRPr="00335134">
        <w:rPr>
          <w:rFonts w:hint="eastAsia"/>
          <w:color w:val="000000" w:themeColor="text1"/>
          <w:spacing w:val="-6"/>
          <w:sz w:val="28"/>
          <w:szCs w:val="28"/>
        </w:rPr>
        <w:t>。机动车出入口设置在</w:t>
      </w:r>
      <w:r w:rsidRPr="00335134">
        <w:rPr>
          <w:rFonts w:hAnsi="宋体" w:cs="阿里巴巴普惠体 L" w:hint="eastAsia"/>
          <w:color w:val="000000" w:themeColor="text1"/>
          <w:spacing w:val="-6"/>
          <w:w w:val="101"/>
          <w:sz w:val="28"/>
          <w:szCs w:val="28"/>
          <w:u w:val="single"/>
        </w:rPr>
        <w:t xml:space="preserve">   </w:t>
      </w:r>
      <w:r w:rsidRPr="00335134">
        <w:rPr>
          <w:rFonts w:hAnsi="宋体" w:cs="阿里巴巴普惠体 L"/>
          <w:color w:val="000000" w:themeColor="text1"/>
          <w:spacing w:val="-6"/>
          <w:w w:val="101"/>
          <w:sz w:val="28"/>
          <w:szCs w:val="28"/>
          <w:u w:val="single"/>
        </w:rPr>
        <w:t xml:space="preserve"> </w:t>
      </w:r>
      <w:r w:rsidRPr="00335134">
        <w:rPr>
          <w:rFonts w:hAnsi="宋体" w:cs="阿里巴巴普惠体 L" w:hint="eastAsia"/>
          <w:color w:val="000000" w:themeColor="text1"/>
          <w:spacing w:val="-6"/>
          <w:w w:val="101"/>
          <w:sz w:val="28"/>
          <w:szCs w:val="28"/>
          <w:u w:val="single"/>
        </w:rPr>
        <w:t xml:space="preserve"> </w:t>
      </w:r>
      <w:r w:rsidRPr="00335134">
        <w:rPr>
          <w:color w:val="000000" w:themeColor="text1"/>
          <w:spacing w:val="-6"/>
          <w:sz w:val="28"/>
          <w:szCs w:val="28"/>
        </w:rPr>
        <w:t xml:space="preserve"> </w:t>
      </w:r>
      <w:r w:rsidRPr="00335134">
        <w:rPr>
          <w:rFonts w:hint="eastAsia"/>
          <w:color w:val="000000" w:themeColor="text1"/>
          <w:spacing w:val="-6"/>
          <w:sz w:val="28"/>
          <w:szCs w:val="28"/>
        </w:rPr>
        <w:t>，人流出入口设置在</w:t>
      </w:r>
      <w:r w:rsidRPr="00335134">
        <w:rPr>
          <w:color w:val="000000" w:themeColor="text1"/>
          <w:spacing w:val="-6"/>
          <w:sz w:val="28"/>
          <w:szCs w:val="28"/>
          <w:u w:val="single" w:color="FF0000"/>
        </w:rPr>
        <w:t xml:space="preserve">    </w:t>
      </w:r>
      <w:r w:rsidRPr="00335134">
        <w:rPr>
          <w:color w:val="000000" w:themeColor="text1"/>
          <w:spacing w:val="-6"/>
          <w:sz w:val="28"/>
          <w:szCs w:val="28"/>
        </w:rPr>
        <w:t xml:space="preserve"> </w:t>
      </w:r>
      <w:r w:rsidRPr="00335134">
        <w:rPr>
          <w:rFonts w:hint="eastAsia"/>
          <w:color w:val="000000" w:themeColor="text1"/>
          <w:spacing w:val="-6"/>
          <w:sz w:val="28"/>
          <w:szCs w:val="28"/>
        </w:rPr>
        <w:t>。（如设置多个出入口则分别描述）</w:t>
      </w:r>
    </w:p>
    <w:p w:rsidR="00964163" w:rsidRPr="00335134" w:rsidRDefault="00BD69FD" w:rsidP="00335134">
      <w:pPr>
        <w:pStyle w:val="a3"/>
        <w:kinsoku w:val="0"/>
        <w:overflowPunct w:val="0"/>
        <w:spacing w:before="0" w:line="360" w:lineRule="auto"/>
        <w:ind w:left="0" w:firstLineChars="202" w:firstLine="553"/>
        <w:jc w:val="both"/>
        <w:rPr>
          <w:color w:val="000000" w:themeColor="text1"/>
          <w:spacing w:val="-6"/>
          <w:sz w:val="28"/>
          <w:szCs w:val="28"/>
        </w:rPr>
      </w:pPr>
      <w:r w:rsidRPr="00335134">
        <w:rPr>
          <w:rFonts w:hint="eastAsia"/>
          <w:color w:val="000000" w:themeColor="text1"/>
          <w:spacing w:val="-6"/>
          <w:sz w:val="28"/>
          <w:szCs w:val="28"/>
        </w:rPr>
        <w:t>2</w:t>
      </w:r>
      <w:r w:rsidRPr="00335134">
        <w:rPr>
          <w:color w:val="000000" w:themeColor="text1"/>
          <w:spacing w:val="-6"/>
          <w:sz w:val="28"/>
          <w:szCs w:val="28"/>
        </w:rPr>
        <w:t xml:space="preserve"> </w:t>
      </w:r>
      <w:r w:rsidRPr="00335134">
        <w:rPr>
          <w:rFonts w:hint="eastAsia"/>
          <w:color w:val="000000" w:themeColor="text1"/>
          <w:spacing w:val="-6"/>
          <w:sz w:val="28"/>
          <w:szCs w:val="28"/>
        </w:rPr>
        <w:t>本工程包括</w:t>
      </w:r>
      <w:r w:rsidRPr="00335134">
        <w:rPr>
          <w:rFonts w:hint="eastAsia"/>
          <w:color w:val="000000" w:themeColor="text1"/>
          <w:spacing w:val="-6"/>
          <w:sz w:val="28"/>
          <w:szCs w:val="28"/>
          <w:u w:val="single"/>
        </w:rPr>
        <w:t>（描述单体情况）</w:t>
      </w:r>
      <w:r w:rsidRPr="00335134">
        <w:rPr>
          <w:rFonts w:hint="eastAsia"/>
          <w:color w:val="000000" w:themeColor="text1"/>
          <w:spacing w:val="-6"/>
          <w:sz w:val="28"/>
          <w:szCs w:val="28"/>
        </w:rPr>
        <w:t>，总建筑面积为</w:t>
      </w:r>
      <w:r w:rsidRPr="00335134">
        <w:rPr>
          <w:rFonts w:hint="eastAsia"/>
          <w:color w:val="000000" w:themeColor="text1"/>
          <w:spacing w:val="-6"/>
          <w:sz w:val="28"/>
          <w:szCs w:val="28"/>
          <w:u w:val="single"/>
        </w:rPr>
        <w:t xml:space="preserve"> </w:t>
      </w:r>
      <w:r w:rsidRPr="00335134">
        <w:rPr>
          <w:color w:val="000000" w:themeColor="text1"/>
          <w:spacing w:val="-6"/>
          <w:sz w:val="28"/>
          <w:szCs w:val="28"/>
          <w:u w:val="single"/>
        </w:rPr>
        <w:t xml:space="preserve">   </w:t>
      </w:r>
      <w:r w:rsidRPr="00335134">
        <w:rPr>
          <w:rFonts w:hint="eastAsia"/>
          <w:color w:val="000000" w:themeColor="text1"/>
          <w:spacing w:val="-6"/>
          <w:sz w:val="28"/>
          <w:szCs w:val="28"/>
        </w:rPr>
        <w:t>㎡。其中，地上建筑面积</w:t>
      </w:r>
      <w:r w:rsidRPr="00335134">
        <w:rPr>
          <w:color w:val="000000" w:themeColor="text1"/>
          <w:spacing w:val="-6"/>
          <w:sz w:val="28"/>
          <w:szCs w:val="28"/>
          <w:u w:val="single"/>
        </w:rPr>
        <w:t xml:space="preserve">    </w:t>
      </w:r>
      <w:r w:rsidRPr="00335134">
        <w:rPr>
          <w:rFonts w:hint="eastAsia"/>
          <w:color w:val="000000" w:themeColor="text1"/>
          <w:spacing w:val="-6"/>
          <w:sz w:val="28"/>
          <w:szCs w:val="28"/>
        </w:rPr>
        <w:t>㎡，地下建筑面积</w:t>
      </w:r>
      <w:r w:rsidRPr="00335134">
        <w:rPr>
          <w:rFonts w:hint="eastAsia"/>
          <w:color w:val="000000" w:themeColor="text1"/>
          <w:spacing w:val="-6"/>
          <w:sz w:val="28"/>
          <w:szCs w:val="28"/>
          <w:u w:val="single"/>
        </w:rPr>
        <w:t xml:space="preserve">  </w:t>
      </w:r>
      <w:r w:rsidRPr="00335134">
        <w:rPr>
          <w:color w:val="000000" w:themeColor="text1"/>
          <w:spacing w:val="-6"/>
          <w:sz w:val="28"/>
          <w:szCs w:val="28"/>
          <w:u w:val="single"/>
        </w:rPr>
        <w:t xml:space="preserve">  </w:t>
      </w:r>
      <w:r w:rsidRPr="00335134">
        <w:rPr>
          <w:rFonts w:hint="eastAsia"/>
          <w:color w:val="000000" w:themeColor="text1"/>
          <w:spacing w:val="-6"/>
          <w:sz w:val="28"/>
          <w:szCs w:val="28"/>
        </w:rPr>
        <w:t>㎡。</w:t>
      </w:r>
      <w:r w:rsidRPr="00335134">
        <w:rPr>
          <w:rFonts w:hint="eastAsia"/>
          <w:color w:val="000000" w:themeColor="text1"/>
          <w:spacing w:val="-6"/>
          <w:sz w:val="28"/>
          <w:szCs w:val="28"/>
          <w:u w:val="single"/>
        </w:rPr>
        <w:t>（单体建筑名称）</w:t>
      </w:r>
      <w:r w:rsidRPr="00335134">
        <w:rPr>
          <w:rFonts w:hint="eastAsia"/>
          <w:color w:val="000000" w:themeColor="text1"/>
          <w:spacing w:val="-6"/>
          <w:sz w:val="28"/>
          <w:szCs w:val="28"/>
        </w:rPr>
        <w:t>地上</w:t>
      </w:r>
      <w:r w:rsidRPr="00335134">
        <w:rPr>
          <w:color w:val="000000" w:themeColor="text1"/>
          <w:spacing w:val="-6"/>
          <w:sz w:val="28"/>
          <w:szCs w:val="28"/>
        </w:rPr>
        <w:t xml:space="preserve">  </w:t>
      </w:r>
      <w:r w:rsidRPr="00335134">
        <w:rPr>
          <w:rFonts w:hint="eastAsia"/>
          <w:color w:val="000000" w:themeColor="text1"/>
          <w:spacing w:val="-6"/>
          <w:sz w:val="28"/>
          <w:szCs w:val="28"/>
        </w:rPr>
        <w:t>层，建筑高度</w:t>
      </w:r>
      <w:r w:rsidRPr="00335134">
        <w:rPr>
          <w:color w:val="000000" w:themeColor="text1"/>
          <w:spacing w:val="-6"/>
          <w:sz w:val="28"/>
          <w:szCs w:val="28"/>
          <w:u w:val="single"/>
        </w:rPr>
        <w:t xml:space="preserve">    </w:t>
      </w:r>
      <w:r w:rsidRPr="00335134">
        <w:rPr>
          <w:color w:val="000000" w:themeColor="text1"/>
          <w:spacing w:val="-6"/>
          <w:sz w:val="28"/>
          <w:szCs w:val="28"/>
        </w:rPr>
        <w:t>m</w:t>
      </w:r>
      <w:r w:rsidRPr="00335134">
        <w:rPr>
          <w:rFonts w:hint="eastAsia"/>
          <w:color w:val="000000" w:themeColor="text1"/>
          <w:spacing w:val="-6"/>
          <w:sz w:val="28"/>
          <w:szCs w:val="28"/>
        </w:rPr>
        <w:t>，主要功能</w:t>
      </w:r>
      <w:r w:rsidRPr="00335134">
        <w:rPr>
          <w:color w:val="000000" w:themeColor="text1"/>
          <w:spacing w:val="-6"/>
          <w:sz w:val="28"/>
          <w:szCs w:val="28"/>
          <w:u w:val="single"/>
        </w:rPr>
        <w:t xml:space="preserve">       </w:t>
      </w:r>
      <w:r w:rsidRPr="00335134">
        <w:rPr>
          <w:rFonts w:hint="eastAsia"/>
          <w:color w:val="000000" w:themeColor="text1"/>
          <w:spacing w:val="-6"/>
          <w:sz w:val="28"/>
          <w:szCs w:val="28"/>
        </w:rPr>
        <w:t>，地下</w:t>
      </w:r>
      <w:r w:rsidRPr="00335134">
        <w:rPr>
          <w:color w:val="000000" w:themeColor="text1"/>
          <w:spacing w:val="-6"/>
          <w:sz w:val="28"/>
          <w:szCs w:val="28"/>
          <w:u w:val="single" w:color="FF0000"/>
        </w:rPr>
        <w:t xml:space="preserve">   </w:t>
      </w:r>
      <w:r w:rsidRPr="00335134">
        <w:rPr>
          <w:rFonts w:hint="eastAsia"/>
          <w:color w:val="000000" w:themeColor="text1"/>
          <w:spacing w:val="-6"/>
          <w:sz w:val="28"/>
          <w:szCs w:val="28"/>
        </w:rPr>
        <w:t>层，埋深</w:t>
      </w:r>
      <w:r w:rsidRPr="00335134">
        <w:rPr>
          <w:color w:val="000000" w:themeColor="text1"/>
          <w:spacing w:val="-6"/>
          <w:sz w:val="28"/>
          <w:szCs w:val="28"/>
          <w:u w:val="single" w:color="FF0000"/>
        </w:rPr>
        <w:t xml:space="preserve">    </w:t>
      </w:r>
      <w:r w:rsidRPr="00335134">
        <w:rPr>
          <w:color w:val="000000" w:themeColor="text1"/>
          <w:spacing w:val="-6"/>
          <w:sz w:val="28"/>
          <w:szCs w:val="28"/>
        </w:rPr>
        <w:t>m</w:t>
      </w:r>
      <w:r w:rsidRPr="00335134">
        <w:rPr>
          <w:rFonts w:hint="eastAsia"/>
          <w:color w:val="000000" w:themeColor="text1"/>
          <w:spacing w:val="-6"/>
          <w:sz w:val="28"/>
          <w:szCs w:val="28"/>
        </w:rPr>
        <w:t>，主要功能</w:t>
      </w:r>
      <w:r w:rsidRPr="00335134">
        <w:rPr>
          <w:color w:val="000000" w:themeColor="text1"/>
          <w:spacing w:val="-6"/>
          <w:sz w:val="28"/>
          <w:szCs w:val="28"/>
        </w:rPr>
        <w:t xml:space="preserve"> </w:t>
      </w:r>
      <w:r w:rsidRPr="00335134">
        <w:rPr>
          <w:color w:val="000000" w:themeColor="text1"/>
          <w:spacing w:val="-6"/>
          <w:sz w:val="28"/>
          <w:szCs w:val="28"/>
          <w:u w:val="single" w:color="FF0000"/>
        </w:rPr>
        <w:t xml:space="preserve">  </w:t>
      </w:r>
      <w:r w:rsidRPr="00335134">
        <w:rPr>
          <w:rFonts w:hint="eastAsia"/>
          <w:color w:val="000000" w:themeColor="text1"/>
          <w:spacing w:val="-6"/>
          <w:sz w:val="28"/>
          <w:szCs w:val="28"/>
        </w:rPr>
        <w:t>；……。（如多栋单体则分别描述）本工程于</w:t>
      </w:r>
      <w:r w:rsidRPr="00335134">
        <w:rPr>
          <w:rFonts w:hint="eastAsia"/>
          <w:color w:val="000000" w:themeColor="text1"/>
          <w:spacing w:val="-6"/>
          <w:sz w:val="28"/>
          <w:szCs w:val="28"/>
          <w:u w:val="single"/>
        </w:rPr>
        <w:t>（日期）</w:t>
      </w:r>
      <w:r w:rsidRPr="00335134">
        <w:rPr>
          <w:rFonts w:hint="eastAsia"/>
          <w:color w:val="000000" w:themeColor="text1"/>
          <w:spacing w:val="-6"/>
          <w:sz w:val="28"/>
          <w:szCs w:val="28"/>
        </w:rPr>
        <w:t>取得施工图审查合格证，于</w:t>
      </w:r>
      <w:r w:rsidRPr="00335134">
        <w:rPr>
          <w:rFonts w:hint="eastAsia"/>
          <w:color w:val="000000" w:themeColor="text1"/>
          <w:spacing w:val="-6"/>
          <w:sz w:val="28"/>
          <w:szCs w:val="28"/>
          <w:u w:val="single"/>
        </w:rPr>
        <w:t>（日期）</w:t>
      </w:r>
      <w:r w:rsidRPr="00335134">
        <w:rPr>
          <w:rFonts w:hint="eastAsia"/>
          <w:color w:val="000000" w:themeColor="text1"/>
          <w:spacing w:val="-6"/>
          <w:sz w:val="28"/>
          <w:szCs w:val="28"/>
        </w:rPr>
        <w:t>取得《建设工程消防设计审查意见书》，</w:t>
      </w:r>
      <w:r w:rsidRPr="00335134">
        <w:rPr>
          <w:rFonts w:hint="eastAsia"/>
          <w:color w:val="000000" w:themeColor="text1"/>
          <w:spacing w:val="-6"/>
          <w:sz w:val="28"/>
          <w:szCs w:val="28"/>
          <w:u w:val="single"/>
        </w:rPr>
        <w:t>（日期）</w:t>
      </w:r>
      <w:r w:rsidRPr="00335134">
        <w:rPr>
          <w:rFonts w:hint="eastAsia"/>
          <w:color w:val="000000" w:themeColor="text1"/>
          <w:spacing w:val="-6"/>
          <w:sz w:val="28"/>
          <w:szCs w:val="28"/>
        </w:rPr>
        <w:t>取得竣工验收备案表。</w:t>
      </w:r>
    </w:p>
    <w:p w:rsidR="00964163" w:rsidRPr="00BD69FD" w:rsidRDefault="00BD69FD" w:rsidP="00BD69FD">
      <w:pPr>
        <w:pStyle w:val="a3"/>
        <w:kinsoku w:val="0"/>
        <w:overflowPunct w:val="0"/>
        <w:spacing w:before="0" w:line="360" w:lineRule="auto"/>
        <w:ind w:left="0" w:firstLineChars="202" w:firstLine="566"/>
        <w:rPr>
          <w:color w:val="000000" w:themeColor="text1"/>
          <w:spacing w:val="-10"/>
          <w:sz w:val="28"/>
          <w:szCs w:val="28"/>
        </w:rPr>
      </w:pPr>
      <w:r w:rsidRPr="00BD69FD">
        <w:rPr>
          <w:rFonts w:hint="eastAsia"/>
          <w:color w:val="000000" w:themeColor="text1"/>
          <w:sz w:val="28"/>
          <w:szCs w:val="28"/>
        </w:rPr>
        <w:t>3</w:t>
      </w:r>
      <w:r w:rsidRPr="00BD69FD">
        <w:rPr>
          <w:color w:val="000000" w:themeColor="text1"/>
          <w:sz w:val="28"/>
          <w:szCs w:val="28"/>
        </w:rPr>
        <w:t xml:space="preserve"> </w:t>
      </w:r>
      <w:r w:rsidRPr="00BD69FD">
        <w:rPr>
          <w:rFonts w:hint="eastAsia"/>
          <w:color w:val="000000" w:themeColor="text1"/>
          <w:spacing w:val="-16"/>
          <w:sz w:val="28"/>
          <w:szCs w:val="28"/>
        </w:rPr>
        <w:t>本工程按照江苏省相关规定，</w:t>
      </w:r>
      <w:r w:rsidRPr="00BD69FD">
        <w:rPr>
          <w:rFonts w:hAnsi="宋体"/>
          <w:color w:val="000000" w:themeColor="text1"/>
          <w:spacing w:val="-16"/>
          <w:sz w:val="28"/>
          <w:szCs w:val="28"/>
        </w:rPr>
        <w:t>□</w:t>
      </w:r>
      <w:r w:rsidRPr="00BD69FD">
        <w:rPr>
          <w:rFonts w:hint="eastAsia"/>
          <w:color w:val="000000" w:themeColor="text1"/>
          <w:spacing w:val="-16"/>
          <w:sz w:val="28"/>
          <w:szCs w:val="28"/>
        </w:rPr>
        <w:t>属于</w:t>
      </w:r>
      <w:r w:rsidRPr="00BD69FD">
        <w:rPr>
          <w:rFonts w:hAnsi="宋体"/>
          <w:color w:val="000000" w:themeColor="text1"/>
          <w:spacing w:val="-16"/>
          <w:sz w:val="28"/>
          <w:szCs w:val="28"/>
        </w:rPr>
        <w:t>□</w:t>
      </w:r>
      <w:r w:rsidRPr="00BD69FD">
        <w:rPr>
          <w:color w:val="000000" w:themeColor="text1"/>
          <w:spacing w:val="-16"/>
          <w:sz w:val="28"/>
          <w:szCs w:val="28"/>
        </w:rPr>
        <w:t>不</w:t>
      </w:r>
      <w:r w:rsidRPr="00BD69FD">
        <w:rPr>
          <w:rFonts w:hint="eastAsia"/>
          <w:color w:val="000000" w:themeColor="text1"/>
          <w:spacing w:val="-16"/>
          <w:sz w:val="28"/>
          <w:szCs w:val="28"/>
        </w:rPr>
        <w:t>属于劳动密集型生产企业。</w:t>
      </w:r>
    </w:p>
    <w:p w:rsidR="00964163" w:rsidRPr="00BD69FD" w:rsidRDefault="00BD69FD">
      <w:pPr>
        <w:pStyle w:val="a3"/>
        <w:kinsoku w:val="0"/>
        <w:overflowPunct w:val="0"/>
        <w:spacing w:before="0" w:line="360" w:lineRule="auto"/>
        <w:ind w:leftChars="193" w:left="425" w:firstLineChars="50" w:firstLine="140"/>
        <w:rPr>
          <w:color w:val="000000" w:themeColor="text1"/>
          <w:sz w:val="28"/>
          <w:szCs w:val="28"/>
        </w:rPr>
      </w:pPr>
      <w:r w:rsidRPr="00BD69FD">
        <w:rPr>
          <w:rFonts w:hint="eastAsia"/>
          <w:color w:val="000000" w:themeColor="text1"/>
          <w:sz w:val="28"/>
          <w:szCs w:val="28"/>
        </w:rPr>
        <w:t>4</w:t>
      </w:r>
      <w:r w:rsidRPr="00BD69FD">
        <w:rPr>
          <w:color w:val="000000" w:themeColor="text1"/>
          <w:sz w:val="28"/>
          <w:szCs w:val="28"/>
        </w:rPr>
        <w:t xml:space="preserve"> </w:t>
      </w:r>
      <w:r w:rsidRPr="00BD69FD">
        <w:rPr>
          <w:rFonts w:hint="eastAsia"/>
          <w:color w:val="000000" w:themeColor="text1"/>
          <w:sz w:val="28"/>
          <w:szCs w:val="28"/>
        </w:rPr>
        <w:t>本工程按照</w:t>
      </w:r>
      <w:r w:rsidRPr="00BD69FD">
        <w:rPr>
          <w:color w:val="000000" w:themeColor="text1"/>
          <w:sz w:val="28"/>
          <w:szCs w:val="28"/>
        </w:rPr>
        <w:t>GB51283</w:t>
      </w:r>
      <w:r w:rsidRPr="00BD69FD">
        <w:rPr>
          <w:rFonts w:hint="eastAsia"/>
          <w:color w:val="000000" w:themeColor="text1"/>
          <w:sz w:val="28"/>
          <w:szCs w:val="28"/>
        </w:rPr>
        <w:t>规定，</w:t>
      </w:r>
      <w:r w:rsidRPr="00BD69FD">
        <w:rPr>
          <w:rFonts w:hAnsi="宋体"/>
          <w:color w:val="000000" w:themeColor="text1"/>
          <w:sz w:val="28"/>
          <w:szCs w:val="28"/>
        </w:rPr>
        <w:t>□</w:t>
      </w:r>
      <w:r w:rsidRPr="00BD69FD">
        <w:rPr>
          <w:rFonts w:hint="eastAsia"/>
          <w:color w:val="000000" w:themeColor="text1"/>
          <w:sz w:val="28"/>
          <w:szCs w:val="28"/>
        </w:rPr>
        <w:t>属于</w:t>
      </w:r>
      <w:r w:rsidRPr="00BD69FD">
        <w:rPr>
          <w:rFonts w:hAnsi="宋体"/>
          <w:color w:val="000000" w:themeColor="text1"/>
          <w:sz w:val="28"/>
          <w:szCs w:val="28"/>
        </w:rPr>
        <w:t>□</w:t>
      </w:r>
      <w:r w:rsidRPr="00BD69FD">
        <w:rPr>
          <w:color w:val="000000" w:themeColor="text1"/>
          <w:sz w:val="28"/>
          <w:szCs w:val="28"/>
        </w:rPr>
        <w:t>不</w:t>
      </w:r>
      <w:r w:rsidRPr="00BD69FD">
        <w:rPr>
          <w:rFonts w:hint="eastAsia"/>
          <w:color w:val="000000" w:themeColor="text1"/>
          <w:sz w:val="28"/>
          <w:szCs w:val="28"/>
        </w:rPr>
        <w:t>属于 精细化工生产企业。</w:t>
      </w:r>
    </w:p>
    <w:p w:rsidR="00964163" w:rsidRPr="00BD69FD" w:rsidRDefault="00BD69FD">
      <w:pPr>
        <w:pStyle w:val="a3"/>
        <w:numPr>
          <w:ilvl w:val="2"/>
          <w:numId w:val="1"/>
        </w:numPr>
        <w:kinsoku w:val="0"/>
        <w:overflowPunct w:val="0"/>
        <w:spacing w:before="0" w:line="360" w:lineRule="auto"/>
        <w:rPr>
          <w:color w:val="000000" w:themeColor="text1"/>
          <w:sz w:val="28"/>
          <w:szCs w:val="28"/>
        </w:rPr>
      </w:pPr>
      <w:r w:rsidRPr="00BD69FD">
        <w:rPr>
          <w:rFonts w:hint="eastAsia"/>
          <w:color w:val="000000" w:themeColor="text1"/>
          <w:sz w:val="28"/>
          <w:szCs w:val="28"/>
        </w:rPr>
        <w:t xml:space="preserve"> 改造范围</w:t>
      </w:r>
    </w:p>
    <w:p w:rsidR="00964163" w:rsidRPr="00BD69FD" w:rsidRDefault="00BD69FD" w:rsidP="00BD69FD">
      <w:pPr>
        <w:pStyle w:val="a3"/>
        <w:tabs>
          <w:tab w:val="left" w:pos="7939"/>
        </w:tabs>
        <w:kinsoku w:val="0"/>
        <w:overflowPunct w:val="0"/>
        <w:spacing w:before="0" w:line="360" w:lineRule="auto"/>
        <w:ind w:leftChars="-1" w:left="-2" w:firstLineChars="353" w:firstLine="939"/>
        <w:rPr>
          <w:color w:val="000000" w:themeColor="text1"/>
          <w:spacing w:val="-14"/>
          <w:sz w:val="28"/>
          <w:szCs w:val="28"/>
        </w:rPr>
      </w:pPr>
      <w:r w:rsidRPr="00BD69FD">
        <w:rPr>
          <w:rFonts w:hint="eastAsia"/>
          <w:color w:val="000000" w:themeColor="text1"/>
          <w:spacing w:val="-14"/>
          <w:sz w:val="28"/>
          <w:szCs w:val="28"/>
        </w:rPr>
        <w:t>本次改造设计范围为：</w:t>
      </w:r>
      <w:r w:rsidRPr="00BD69FD">
        <w:rPr>
          <w:rFonts w:hint="eastAsia"/>
          <w:color w:val="000000" w:themeColor="text1"/>
          <w:spacing w:val="-14"/>
          <w:sz w:val="28"/>
          <w:szCs w:val="28"/>
          <w:u w:val="single" w:color="FF0000"/>
        </w:rPr>
        <w:t>（列出改造单体名称分别描述）</w:t>
      </w:r>
      <w:r w:rsidRPr="00BD69FD">
        <w:rPr>
          <w:rFonts w:hint="eastAsia"/>
          <w:color w:val="000000" w:themeColor="text1"/>
          <w:spacing w:val="-14"/>
          <w:sz w:val="28"/>
          <w:szCs w:val="28"/>
        </w:rPr>
        <w:t>本次改造：</w:t>
      </w:r>
    </w:p>
    <w:p w:rsidR="00964163" w:rsidRPr="00BD69FD" w:rsidRDefault="00BD69FD">
      <w:pPr>
        <w:pStyle w:val="a3"/>
        <w:tabs>
          <w:tab w:val="left" w:pos="793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□是</w:t>
      </w:r>
      <w:r w:rsidRPr="00BD69FD">
        <w:rPr>
          <w:color w:val="000000" w:themeColor="text1"/>
          <w:sz w:val="28"/>
          <w:szCs w:val="28"/>
        </w:rPr>
        <w:t xml:space="preserve"> </w:t>
      </w:r>
      <w:r w:rsidRPr="00BD69FD">
        <w:rPr>
          <w:rFonts w:hint="eastAsia"/>
          <w:color w:val="000000" w:themeColor="text1"/>
          <w:sz w:val="28"/>
          <w:szCs w:val="28"/>
        </w:rPr>
        <w:t>□否</w:t>
      </w:r>
      <w:r w:rsidRPr="00BD69FD">
        <w:rPr>
          <w:color w:val="000000" w:themeColor="text1"/>
          <w:sz w:val="28"/>
          <w:szCs w:val="28"/>
        </w:rPr>
        <w:t xml:space="preserve"> </w:t>
      </w:r>
      <w:r w:rsidRPr="00BD69FD">
        <w:rPr>
          <w:rFonts w:hint="eastAsia"/>
          <w:color w:val="000000" w:themeColor="text1"/>
          <w:sz w:val="28"/>
          <w:szCs w:val="28"/>
        </w:rPr>
        <w:t>改变使用功能；</w:t>
      </w:r>
    </w:p>
    <w:p w:rsidR="00964163" w:rsidRPr="00BD69FD" w:rsidRDefault="00BD69FD">
      <w:pPr>
        <w:pStyle w:val="a3"/>
        <w:tabs>
          <w:tab w:val="left" w:pos="793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□是</w:t>
      </w:r>
      <w:r w:rsidRPr="00BD69FD">
        <w:rPr>
          <w:color w:val="000000" w:themeColor="text1"/>
          <w:sz w:val="28"/>
          <w:szCs w:val="28"/>
        </w:rPr>
        <w:t xml:space="preserve"> </w:t>
      </w:r>
      <w:r w:rsidRPr="00BD69FD">
        <w:rPr>
          <w:rFonts w:hint="eastAsia"/>
          <w:color w:val="000000" w:themeColor="text1"/>
          <w:sz w:val="28"/>
          <w:szCs w:val="28"/>
        </w:rPr>
        <w:t>□否</w:t>
      </w:r>
      <w:r w:rsidRPr="00BD69FD">
        <w:rPr>
          <w:color w:val="000000" w:themeColor="text1"/>
          <w:sz w:val="28"/>
          <w:szCs w:val="28"/>
        </w:rPr>
        <w:t xml:space="preserve"> </w:t>
      </w:r>
      <w:r w:rsidRPr="00BD69FD">
        <w:rPr>
          <w:rFonts w:hint="eastAsia"/>
          <w:color w:val="000000" w:themeColor="text1"/>
          <w:sz w:val="28"/>
          <w:szCs w:val="28"/>
        </w:rPr>
        <w:t>改变建筑面积；</w:t>
      </w:r>
    </w:p>
    <w:p w:rsidR="00964163" w:rsidRPr="00BD69FD" w:rsidRDefault="00BD69FD">
      <w:pPr>
        <w:pStyle w:val="a3"/>
        <w:tabs>
          <w:tab w:val="left" w:pos="793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□是</w:t>
      </w:r>
      <w:r w:rsidRPr="00BD69FD">
        <w:rPr>
          <w:color w:val="000000" w:themeColor="text1"/>
          <w:sz w:val="28"/>
          <w:szCs w:val="28"/>
        </w:rPr>
        <w:t xml:space="preserve"> </w:t>
      </w:r>
      <w:r w:rsidRPr="00BD69FD">
        <w:rPr>
          <w:rFonts w:hint="eastAsia"/>
          <w:color w:val="000000" w:themeColor="text1"/>
          <w:sz w:val="28"/>
          <w:szCs w:val="28"/>
        </w:rPr>
        <w:t>□否 改变防火分区。</w:t>
      </w:r>
    </w:p>
    <w:p w:rsidR="00964163" w:rsidRPr="00BD69FD" w:rsidRDefault="00BD69FD">
      <w:pPr>
        <w:pStyle w:val="a3"/>
        <w:kinsoku w:val="0"/>
        <w:overflowPunct w:val="0"/>
        <w:spacing w:before="0" w:line="360" w:lineRule="auto"/>
        <w:ind w:left="0" w:right="417" w:firstLine="709"/>
        <w:jc w:val="both"/>
        <w:rPr>
          <w:color w:val="000000" w:themeColor="text1"/>
          <w:sz w:val="28"/>
          <w:szCs w:val="28"/>
        </w:rPr>
      </w:pPr>
      <w:r w:rsidRPr="00BD69FD">
        <w:rPr>
          <w:rFonts w:hint="eastAsia"/>
          <w:color w:val="000000" w:themeColor="text1"/>
          <w:sz w:val="28"/>
          <w:szCs w:val="28"/>
        </w:rPr>
        <w:t>本工程原地上主要功能为</w:t>
      </w:r>
      <w:r w:rsidRPr="00BD69FD">
        <w:rPr>
          <w:color w:val="000000" w:themeColor="text1"/>
          <w:sz w:val="28"/>
          <w:szCs w:val="28"/>
          <w:u w:val="single" w:color="FF0000"/>
        </w:rPr>
        <w:t xml:space="preserve">  </w:t>
      </w:r>
      <w:r w:rsidR="00335134">
        <w:rPr>
          <w:rFonts w:hint="eastAsia"/>
          <w:color w:val="000000" w:themeColor="text1"/>
          <w:sz w:val="28"/>
          <w:szCs w:val="28"/>
          <w:u w:val="single" w:color="FF0000"/>
        </w:rPr>
        <w:t xml:space="preserve">     </w:t>
      </w:r>
      <w:r w:rsidRPr="00BD69FD">
        <w:rPr>
          <w:color w:val="000000" w:themeColor="text1"/>
          <w:sz w:val="28"/>
          <w:szCs w:val="28"/>
          <w:u w:val="single" w:color="FF0000"/>
        </w:rPr>
        <w:t xml:space="preserve"> </w:t>
      </w:r>
      <w:r w:rsidRPr="00BD69FD">
        <w:rPr>
          <w:rFonts w:hint="eastAsia"/>
          <w:color w:val="000000" w:themeColor="text1"/>
          <w:sz w:val="28"/>
          <w:szCs w:val="28"/>
        </w:rPr>
        <w:t>，地下主要功能为</w:t>
      </w:r>
      <w:r w:rsidRPr="00BD69FD">
        <w:rPr>
          <w:color w:val="000000" w:themeColor="text1"/>
          <w:sz w:val="28"/>
          <w:szCs w:val="28"/>
          <w:u w:val="single" w:color="FF0000"/>
        </w:rPr>
        <w:t xml:space="preserve">       </w:t>
      </w:r>
      <w:r w:rsidRPr="00BD69FD">
        <w:rPr>
          <w:rFonts w:hint="eastAsia"/>
          <w:color w:val="000000" w:themeColor="text1"/>
          <w:sz w:val="28"/>
          <w:szCs w:val="28"/>
        </w:rPr>
        <w:t>；改造后地上主要功能为</w:t>
      </w:r>
      <w:r w:rsidRPr="00BD69FD">
        <w:rPr>
          <w:color w:val="000000" w:themeColor="text1"/>
          <w:sz w:val="28"/>
          <w:szCs w:val="28"/>
          <w:u w:val="single" w:color="FF0000"/>
        </w:rPr>
        <w:t xml:space="preserve">         </w:t>
      </w:r>
      <w:r w:rsidRPr="00BD69FD">
        <w:rPr>
          <w:rFonts w:hint="eastAsia"/>
          <w:color w:val="000000" w:themeColor="text1"/>
          <w:sz w:val="28"/>
          <w:szCs w:val="28"/>
        </w:rPr>
        <w:t>，地下主要功能为</w:t>
      </w:r>
      <w:r w:rsidRPr="00BD69FD">
        <w:rPr>
          <w:color w:val="000000" w:themeColor="text1"/>
          <w:sz w:val="28"/>
          <w:szCs w:val="28"/>
          <w:u w:val="single" w:color="FF0000"/>
        </w:rPr>
        <w:t xml:space="preserve">          </w:t>
      </w:r>
      <w:r w:rsidRPr="00BD69FD">
        <w:rPr>
          <w:rFonts w:hint="eastAsia"/>
          <w:color w:val="000000" w:themeColor="text1"/>
          <w:sz w:val="28"/>
          <w:szCs w:val="28"/>
        </w:rPr>
        <w:t xml:space="preserve">，……。（按改造范围描述，不涉及的范围可以删除） </w:t>
      </w:r>
      <w:r w:rsidRPr="00BD69FD">
        <w:rPr>
          <w:color w:val="000000" w:themeColor="text1"/>
          <w:sz w:val="28"/>
          <w:szCs w:val="28"/>
        </w:rPr>
        <w:t xml:space="preserve"> </w:t>
      </w:r>
    </w:p>
    <w:p w:rsidR="00964163" w:rsidRPr="00BD69FD" w:rsidRDefault="00BD69FD">
      <w:pPr>
        <w:pStyle w:val="a9"/>
        <w:numPr>
          <w:ilvl w:val="1"/>
          <w:numId w:val="1"/>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主要技术指标</w:t>
      </w:r>
    </w:p>
    <w:p w:rsidR="00964163" w:rsidRPr="00BD69FD" w:rsidRDefault="00BD69FD">
      <w:pPr>
        <w:pStyle w:val="a3"/>
        <w:numPr>
          <w:ilvl w:val="2"/>
          <w:numId w:val="1"/>
        </w:numPr>
        <w:kinsoku w:val="0"/>
        <w:overflowPunct w:val="0"/>
        <w:spacing w:before="0" w:line="360" w:lineRule="auto"/>
        <w:ind w:left="330" w:hangingChars="118" w:hanging="330"/>
        <w:rPr>
          <w:color w:val="000000" w:themeColor="text1"/>
          <w:sz w:val="28"/>
          <w:szCs w:val="28"/>
        </w:rPr>
      </w:pPr>
      <w:r w:rsidRPr="00BD69FD">
        <w:rPr>
          <w:color w:val="000000" w:themeColor="text1"/>
          <w:sz w:val="28"/>
          <w:szCs w:val="28"/>
        </w:rPr>
        <w:t xml:space="preserve"> </w:t>
      </w:r>
      <w:r w:rsidRPr="00BD69FD">
        <w:rPr>
          <w:rFonts w:hint="eastAsia"/>
          <w:color w:val="000000" w:themeColor="text1"/>
          <w:sz w:val="28"/>
          <w:szCs w:val="28"/>
        </w:rPr>
        <w:t>改造前、后总体技术指标见表</w:t>
      </w:r>
      <w:r w:rsidRPr="00BD69FD">
        <w:rPr>
          <w:color w:val="000000" w:themeColor="text1"/>
          <w:sz w:val="28"/>
          <w:szCs w:val="28"/>
        </w:rPr>
        <w:t xml:space="preserve"> 1.3.1</w:t>
      </w:r>
      <w:r w:rsidRPr="00BD69FD">
        <w:rPr>
          <w:rFonts w:hint="eastAsia"/>
          <w:color w:val="000000" w:themeColor="text1"/>
          <w:sz w:val="28"/>
          <w:szCs w:val="28"/>
        </w:rPr>
        <w:t>。</w:t>
      </w:r>
    </w:p>
    <w:p w:rsidR="00BD69FD" w:rsidRDefault="00BD69FD">
      <w:pPr>
        <w:pStyle w:val="a3"/>
        <w:kinsoku w:val="0"/>
        <w:overflowPunct w:val="0"/>
        <w:spacing w:before="0" w:line="500" w:lineRule="atLeast"/>
        <w:ind w:left="0" w:right="42"/>
        <w:jc w:val="center"/>
        <w:rPr>
          <w:rFonts w:hint="eastAsia"/>
          <w:color w:val="000000" w:themeColor="text1"/>
          <w:sz w:val="28"/>
          <w:szCs w:val="28"/>
        </w:rPr>
      </w:pPr>
    </w:p>
    <w:p w:rsidR="00964163" w:rsidRPr="00BD69FD" w:rsidRDefault="00BD69FD">
      <w:pPr>
        <w:pStyle w:val="a3"/>
        <w:kinsoku w:val="0"/>
        <w:overflowPunct w:val="0"/>
        <w:spacing w:before="0" w:line="500" w:lineRule="atLeast"/>
        <w:ind w:left="0" w:right="42"/>
        <w:jc w:val="center"/>
        <w:rPr>
          <w:color w:val="000000" w:themeColor="text1"/>
          <w:sz w:val="28"/>
          <w:szCs w:val="28"/>
        </w:rPr>
      </w:pPr>
      <w:r w:rsidRPr="00BD69FD">
        <w:rPr>
          <w:rFonts w:hint="eastAsia"/>
          <w:color w:val="000000" w:themeColor="text1"/>
          <w:sz w:val="28"/>
          <w:szCs w:val="28"/>
        </w:rPr>
        <w:lastRenderedPageBreak/>
        <w:t>表</w:t>
      </w:r>
      <w:r w:rsidRPr="00BD69FD">
        <w:rPr>
          <w:color w:val="000000" w:themeColor="text1"/>
          <w:sz w:val="28"/>
          <w:szCs w:val="28"/>
        </w:rPr>
        <w:t xml:space="preserve"> 1.3.1 </w:t>
      </w:r>
      <w:r w:rsidRPr="00BD69FD">
        <w:rPr>
          <w:rFonts w:hint="eastAsia"/>
          <w:color w:val="000000" w:themeColor="text1"/>
          <w:sz w:val="28"/>
          <w:szCs w:val="28"/>
        </w:rPr>
        <w:t>改造前、后总体技术指标</w:t>
      </w:r>
    </w:p>
    <w:p w:rsidR="00964163" w:rsidRPr="00BD69FD" w:rsidRDefault="00964163">
      <w:pPr>
        <w:pStyle w:val="a3"/>
        <w:kinsoku w:val="0"/>
        <w:overflowPunct w:val="0"/>
        <w:spacing w:before="11"/>
        <w:ind w:left="0"/>
        <w:rPr>
          <w:color w:val="000000" w:themeColor="text1"/>
          <w:sz w:val="7"/>
          <w:szCs w:val="7"/>
        </w:rPr>
      </w:pPr>
    </w:p>
    <w:tbl>
      <w:tblPr>
        <w:tblW w:w="0" w:type="auto"/>
        <w:jc w:val="center"/>
        <w:tblLayout w:type="fixed"/>
        <w:tblCellMar>
          <w:left w:w="0" w:type="dxa"/>
          <w:right w:w="0" w:type="dxa"/>
        </w:tblCellMar>
        <w:tblLook w:val="04A0"/>
      </w:tblPr>
      <w:tblGrid>
        <w:gridCol w:w="416"/>
        <w:gridCol w:w="1566"/>
        <w:gridCol w:w="772"/>
        <w:gridCol w:w="1746"/>
        <w:gridCol w:w="1593"/>
        <w:gridCol w:w="823"/>
        <w:gridCol w:w="1589"/>
      </w:tblGrid>
      <w:tr w:rsidR="00964163" w:rsidRPr="00BD69FD">
        <w:trPr>
          <w:trHeight w:val="340"/>
          <w:jc w:val="center"/>
        </w:trPr>
        <w:tc>
          <w:tcPr>
            <w:tcW w:w="416" w:type="dxa"/>
            <w:vMerge w:val="restart"/>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9" w:line="310" w:lineRule="atLeast"/>
              <w:ind w:left="107" w:right="92"/>
              <w:rPr>
                <w:rFonts w:ascii="方正黑体_GBK" w:eastAsia="方正黑体_GBK" w:hint="eastAsia"/>
                <w:color w:val="000000" w:themeColor="text1"/>
              </w:rPr>
            </w:pPr>
            <w:r w:rsidRPr="00BD69FD">
              <w:rPr>
                <w:rFonts w:ascii="方正黑体_GBK" w:eastAsia="方正黑体_GBK" w:hint="eastAsia"/>
                <w:color w:val="000000" w:themeColor="text1"/>
              </w:rPr>
              <w:t>序号</w:t>
            </w:r>
          </w:p>
        </w:tc>
        <w:tc>
          <w:tcPr>
            <w:tcW w:w="4084" w:type="dxa"/>
            <w:gridSpan w:val="3"/>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0"/>
              <w:ind w:left="1052"/>
              <w:rPr>
                <w:rFonts w:ascii="方正黑体_GBK" w:eastAsia="方正黑体_GBK" w:hint="eastAsia"/>
                <w:color w:val="000000" w:themeColor="text1"/>
              </w:rPr>
            </w:pPr>
            <w:r w:rsidRPr="00BD69FD">
              <w:rPr>
                <w:rFonts w:ascii="方正黑体_GBK" w:eastAsia="方正黑体_GBK" w:hint="eastAsia"/>
                <w:color w:val="000000" w:themeColor="text1"/>
              </w:rPr>
              <w:t>改造前总体技术指标</w:t>
            </w:r>
          </w:p>
        </w:tc>
        <w:tc>
          <w:tcPr>
            <w:tcW w:w="4005" w:type="dxa"/>
            <w:gridSpan w:val="3"/>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0"/>
              <w:ind w:left="1012"/>
              <w:rPr>
                <w:rFonts w:ascii="方正黑体_GBK" w:eastAsia="方正黑体_GBK" w:hint="eastAsia"/>
                <w:color w:val="000000" w:themeColor="text1"/>
              </w:rPr>
            </w:pPr>
            <w:r w:rsidRPr="00BD69FD">
              <w:rPr>
                <w:rFonts w:ascii="方正黑体_GBK" w:eastAsia="方正黑体_GBK" w:hint="eastAsia"/>
                <w:color w:val="000000" w:themeColor="text1"/>
              </w:rPr>
              <w:t>改造后总体技术指标</w:t>
            </w:r>
          </w:p>
        </w:tc>
      </w:tr>
      <w:tr w:rsidR="00964163" w:rsidRPr="00BD69FD">
        <w:trPr>
          <w:trHeight w:val="340"/>
          <w:jc w:val="center"/>
        </w:trPr>
        <w:tc>
          <w:tcPr>
            <w:tcW w:w="416" w:type="dxa"/>
            <w:vMerge/>
            <w:tcBorders>
              <w:top w:val="nil"/>
              <w:left w:val="single" w:sz="2" w:space="0" w:color="000000"/>
              <w:bottom w:val="single" w:sz="2" w:space="0" w:color="000000"/>
              <w:right w:val="single" w:sz="2" w:space="0" w:color="000000"/>
            </w:tcBorders>
          </w:tcPr>
          <w:p w:rsidR="00964163" w:rsidRPr="00BD69FD" w:rsidRDefault="00964163">
            <w:pPr>
              <w:pStyle w:val="a3"/>
              <w:kinsoku w:val="0"/>
              <w:overflowPunct w:val="0"/>
              <w:spacing w:before="11"/>
              <w:ind w:left="0"/>
              <w:rPr>
                <w:rFonts w:ascii="方正黑体_GBK" w:eastAsia="方正黑体_GBK" w:cs="宋体" w:hint="eastAsia"/>
                <w:color w:val="000000" w:themeColor="text1"/>
                <w:sz w:val="24"/>
                <w:szCs w:val="24"/>
                <w:lang w:val="en-US"/>
              </w:rPr>
            </w:pP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tabs>
                <w:tab w:val="left" w:pos="846"/>
              </w:tabs>
              <w:kinsoku w:val="0"/>
              <w:overflowPunct w:val="0"/>
              <w:spacing w:before="34"/>
              <w:ind w:left="426"/>
              <w:rPr>
                <w:rFonts w:ascii="方正黑体_GBK" w:eastAsia="方正黑体_GBK" w:hint="eastAsia"/>
                <w:color w:val="000000" w:themeColor="text1"/>
              </w:rPr>
            </w:pPr>
            <w:r w:rsidRPr="00BD69FD">
              <w:rPr>
                <w:rFonts w:ascii="方正黑体_GBK" w:eastAsia="方正黑体_GBK" w:hint="eastAsia"/>
                <w:color w:val="000000" w:themeColor="text1"/>
              </w:rPr>
              <w:t>工</w:t>
            </w:r>
            <w:r w:rsidRPr="00BD69FD">
              <w:rPr>
                <w:rFonts w:ascii="方正黑体_GBK" w:eastAsia="方正黑体_GBK" w:hint="eastAsia"/>
                <w:color w:val="000000" w:themeColor="text1"/>
              </w:rPr>
              <w:tab/>
              <w:t>程</w:t>
            </w:r>
          </w:p>
        </w:tc>
        <w:tc>
          <w:tcPr>
            <w:tcW w:w="772"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tabs>
                <w:tab w:val="left" w:pos="419"/>
              </w:tabs>
              <w:kinsoku w:val="0"/>
              <w:overflowPunct w:val="0"/>
              <w:spacing w:before="34"/>
              <w:ind w:right="106"/>
              <w:jc w:val="right"/>
              <w:rPr>
                <w:rFonts w:ascii="方正黑体_GBK" w:eastAsia="方正黑体_GBK" w:hint="eastAsia"/>
                <w:color w:val="000000" w:themeColor="text1"/>
                <w:w w:val="95"/>
              </w:rPr>
            </w:pPr>
            <w:r w:rsidRPr="00BD69FD">
              <w:rPr>
                <w:rFonts w:ascii="方正黑体_GBK" w:eastAsia="方正黑体_GBK" w:hint="eastAsia"/>
                <w:color w:val="000000" w:themeColor="text1"/>
              </w:rPr>
              <w:t>指</w:t>
            </w:r>
            <w:r w:rsidRPr="00BD69FD">
              <w:rPr>
                <w:rFonts w:ascii="方正黑体_GBK" w:eastAsia="方正黑体_GBK" w:hint="eastAsia"/>
                <w:color w:val="000000" w:themeColor="text1"/>
              </w:rPr>
              <w:tab/>
            </w:r>
            <w:r w:rsidRPr="00BD69FD">
              <w:rPr>
                <w:rFonts w:ascii="方正黑体_GBK" w:eastAsia="方正黑体_GBK" w:hint="eastAsia"/>
                <w:color w:val="000000" w:themeColor="text1"/>
                <w:w w:val="95"/>
              </w:rPr>
              <w:t>标</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tabs>
                <w:tab w:val="left" w:pos="977"/>
              </w:tabs>
              <w:kinsoku w:val="0"/>
              <w:overflowPunct w:val="0"/>
              <w:spacing w:before="34"/>
              <w:ind w:left="557"/>
              <w:rPr>
                <w:rFonts w:ascii="方正黑体_GBK" w:eastAsia="方正黑体_GBK" w:hint="eastAsia"/>
                <w:color w:val="000000" w:themeColor="text1"/>
              </w:rPr>
            </w:pPr>
            <w:r w:rsidRPr="00BD69FD">
              <w:rPr>
                <w:rFonts w:ascii="方正黑体_GBK" w:eastAsia="方正黑体_GBK" w:hint="eastAsia"/>
                <w:color w:val="000000" w:themeColor="text1"/>
              </w:rPr>
              <w:t>备</w:t>
            </w:r>
            <w:r w:rsidRPr="00BD69FD">
              <w:rPr>
                <w:rFonts w:ascii="方正黑体_GBK" w:eastAsia="方正黑体_GBK" w:hint="eastAsia"/>
                <w:color w:val="000000" w:themeColor="text1"/>
              </w:rPr>
              <w:tab/>
              <w:t>注</w:t>
            </w:r>
          </w:p>
        </w:tc>
        <w:tc>
          <w:tcPr>
            <w:tcW w:w="1593"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tabs>
                <w:tab w:val="left" w:pos="863"/>
              </w:tabs>
              <w:kinsoku w:val="0"/>
              <w:overflowPunct w:val="0"/>
              <w:spacing w:before="34"/>
              <w:ind w:left="443"/>
              <w:rPr>
                <w:rFonts w:ascii="方正黑体_GBK" w:eastAsia="方正黑体_GBK" w:hint="eastAsia"/>
                <w:color w:val="000000" w:themeColor="text1"/>
              </w:rPr>
            </w:pPr>
            <w:r w:rsidRPr="00BD69FD">
              <w:rPr>
                <w:rFonts w:ascii="方正黑体_GBK" w:eastAsia="方正黑体_GBK" w:hint="eastAsia"/>
                <w:color w:val="000000" w:themeColor="text1"/>
              </w:rPr>
              <w:t>工</w:t>
            </w:r>
            <w:r w:rsidRPr="00BD69FD">
              <w:rPr>
                <w:rFonts w:ascii="方正黑体_GBK" w:eastAsia="方正黑体_GBK" w:hint="eastAsia"/>
                <w:color w:val="000000" w:themeColor="text1"/>
              </w:rPr>
              <w:tab/>
              <w:t>程</w:t>
            </w:r>
          </w:p>
        </w:tc>
        <w:tc>
          <w:tcPr>
            <w:tcW w:w="823"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tabs>
                <w:tab w:val="left" w:pos="419"/>
              </w:tabs>
              <w:kinsoku w:val="0"/>
              <w:overflowPunct w:val="0"/>
              <w:spacing w:before="34"/>
              <w:ind w:right="128"/>
              <w:jc w:val="right"/>
              <w:rPr>
                <w:rFonts w:ascii="方正黑体_GBK" w:eastAsia="方正黑体_GBK" w:hint="eastAsia"/>
                <w:color w:val="000000" w:themeColor="text1"/>
                <w:w w:val="95"/>
              </w:rPr>
            </w:pPr>
            <w:r w:rsidRPr="00BD69FD">
              <w:rPr>
                <w:rFonts w:ascii="方正黑体_GBK" w:eastAsia="方正黑体_GBK" w:hint="eastAsia"/>
                <w:color w:val="000000" w:themeColor="text1"/>
              </w:rPr>
              <w:t>指</w:t>
            </w:r>
            <w:r w:rsidRPr="00BD69FD">
              <w:rPr>
                <w:rFonts w:ascii="方正黑体_GBK" w:eastAsia="方正黑体_GBK" w:hint="eastAsia"/>
                <w:color w:val="000000" w:themeColor="text1"/>
              </w:rPr>
              <w:tab/>
            </w:r>
            <w:r w:rsidRPr="00BD69FD">
              <w:rPr>
                <w:rFonts w:ascii="方正黑体_GBK" w:eastAsia="方正黑体_GBK" w:hint="eastAsia"/>
                <w:color w:val="000000" w:themeColor="text1"/>
                <w:w w:val="95"/>
              </w:rPr>
              <w:t>标</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tabs>
                <w:tab w:val="left" w:pos="898"/>
              </w:tabs>
              <w:kinsoku w:val="0"/>
              <w:overflowPunct w:val="0"/>
              <w:spacing w:before="34"/>
              <w:ind w:left="478"/>
              <w:rPr>
                <w:rFonts w:ascii="方正黑体_GBK" w:eastAsia="方正黑体_GBK" w:hint="eastAsia"/>
                <w:color w:val="000000" w:themeColor="text1"/>
              </w:rPr>
            </w:pPr>
            <w:r w:rsidRPr="00BD69FD">
              <w:rPr>
                <w:rFonts w:ascii="方正黑体_GBK" w:eastAsia="方正黑体_GBK" w:hint="eastAsia"/>
                <w:color w:val="000000" w:themeColor="text1"/>
              </w:rPr>
              <w:t>备</w:t>
            </w:r>
            <w:r w:rsidRPr="00BD69FD">
              <w:rPr>
                <w:rFonts w:ascii="方正黑体_GBK" w:eastAsia="方正黑体_GBK" w:hint="eastAsia"/>
                <w:color w:val="000000" w:themeColor="text1"/>
              </w:rPr>
              <w:tab/>
              <w:t>注</w:t>
            </w:r>
          </w:p>
        </w:tc>
      </w:tr>
      <w:tr w:rsidR="00964163" w:rsidRPr="00BD69FD">
        <w:trPr>
          <w:trHeight w:val="340"/>
          <w:jc w:val="center"/>
        </w:trPr>
        <w:tc>
          <w:tcPr>
            <w:tcW w:w="41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4"/>
              <w:ind w:left="5"/>
              <w:jc w:val="center"/>
              <w:rPr>
                <w:color w:val="000000" w:themeColor="text1"/>
                <w:w w:val="99"/>
              </w:rPr>
            </w:pPr>
            <w:r w:rsidRPr="00BD69FD">
              <w:rPr>
                <w:color w:val="000000" w:themeColor="text1"/>
                <w:w w:val="99"/>
              </w:rPr>
              <w:t>1</w:t>
            </w: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规划用地面积</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06"/>
              <w:jc w:val="right"/>
              <w:rPr>
                <w:color w:val="000000" w:themeColor="text1"/>
                <w:w w:val="99"/>
              </w:rPr>
            </w:pPr>
            <w:r w:rsidRPr="00BD69FD">
              <w:rPr>
                <w:rFonts w:hint="eastAsia"/>
                <w:color w:val="000000" w:themeColor="text1"/>
                <w:w w:val="99"/>
              </w:rPr>
              <w:t>㎡</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规划用地面积</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28"/>
              <w:jc w:val="right"/>
              <w:rPr>
                <w:color w:val="000000" w:themeColor="text1"/>
                <w:w w:val="99"/>
              </w:rPr>
            </w:pPr>
            <w:r w:rsidRPr="00BD69FD">
              <w:rPr>
                <w:rFonts w:hint="eastAsia"/>
                <w:color w:val="000000" w:themeColor="text1"/>
                <w:w w:val="99"/>
              </w:rPr>
              <w:t>㎡</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5"/>
              <w:ind w:left="5"/>
              <w:jc w:val="center"/>
              <w:rPr>
                <w:color w:val="000000" w:themeColor="text1"/>
                <w:w w:val="99"/>
              </w:rPr>
            </w:pPr>
            <w:r w:rsidRPr="00BD69FD">
              <w:rPr>
                <w:color w:val="000000" w:themeColor="text1"/>
                <w:w w:val="99"/>
              </w:rPr>
              <w:t>2</w:t>
            </w: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总建筑面积</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06"/>
              <w:jc w:val="right"/>
              <w:rPr>
                <w:color w:val="000000" w:themeColor="text1"/>
                <w:w w:val="99"/>
              </w:rPr>
            </w:pPr>
            <w:r w:rsidRPr="00BD69FD">
              <w:rPr>
                <w:rFonts w:hint="eastAsia"/>
                <w:color w:val="000000" w:themeColor="text1"/>
                <w:w w:val="99"/>
              </w:rPr>
              <w:t>㎡</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总建筑面积</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28"/>
              <w:jc w:val="right"/>
              <w:rPr>
                <w:color w:val="000000" w:themeColor="text1"/>
                <w:w w:val="99"/>
              </w:rPr>
            </w:pPr>
            <w:r w:rsidRPr="00BD69FD">
              <w:rPr>
                <w:rFonts w:hint="eastAsia"/>
                <w:color w:val="000000" w:themeColor="text1"/>
                <w:w w:val="99"/>
              </w:rPr>
              <w:t>㎡</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5"/>
              <w:ind w:left="5"/>
              <w:jc w:val="center"/>
              <w:rPr>
                <w:color w:val="000000" w:themeColor="text1"/>
                <w:w w:val="99"/>
              </w:rPr>
            </w:pPr>
            <w:r w:rsidRPr="00BD69FD">
              <w:rPr>
                <w:color w:val="000000" w:themeColor="text1"/>
                <w:w w:val="99"/>
              </w:rPr>
              <w:t>3</w:t>
            </w: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地上建筑面积</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06"/>
              <w:jc w:val="right"/>
              <w:rPr>
                <w:color w:val="000000" w:themeColor="text1"/>
                <w:w w:val="99"/>
              </w:rPr>
            </w:pPr>
            <w:r w:rsidRPr="00BD69FD">
              <w:rPr>
                <w:rFonts w:hint="eastAsia"/>
                <w:color w:val="000000" w:themeColor="text1"/>
                <w:w w:val="99"/>
              </w:rPr>
              <w:t>㎡</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地上建筑面积</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28"/>
              <w:jc w:val="right"/>
              <w:rPr>
                <w:color w:val="000000" w:themeColor="text1"/>
                <w:w w:val="99"/>
              </w:rPr>
            </w:pPr>
            <w:r w:rsidRPr="00BD69FD">
              <w:rPr>
                <w:rFonts w:hint="eastAsia"/>
                <w:color w:val="000000" w:themeColor="text1"/>
                <w:w w:val="99"/>
              </w:rPr>
              <w:t>㎡</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vMerge w:val="restart"/>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color w:val="000000" w:themeColor="text1"/>
              </w:rPr>
            </w:pPr>
          </w:p>
          <w:p w:rsidR="00964163" w:rsidRPr="00BD69FD" w:rsidRDefault="00BD69FD">
            <w:pPr>
              <w:pStyle w:val="TableParagraph"/>
              <w:kinsoku w:val="0"/>
              <w:overflowPunct w:val="0"/>
              <w:spacing w:before="140" w:line="278" w:lineRule="auto"/>
              <w:ind w:left="107" w:right="92"/>
              <w:rPr>
                <w:color w:val="000000" w:themeColor="text1"/>
              </w:rPr>
            </w:pPr>
            <w:r w:rsidRPr="00BD69FD">
              <w:rPr>
                <w:rFonts w:hint="eastAsia"/>
                <w:color w:val="000000" w:themeColor="text1"/>
              </w:rPr>
              <w:t>其中</w:t>
            </w: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1#厂房</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06"/>
              <w:jc w:val="right"/>
              <w:rPr>
                <w:color w:val="000000" w:themeColor="text1"/>
                <w:w w:val="99"/>
              </w:rPr>
            </w:pPr>
            <w:r w:rsidRPr="00BD69FD">
              <w:rPr>
                <w:rFonts w:hint="eastAsia"/>
                <w:color w:val="000000" w:themeColor="text1"/>
                <w:w w:val="99"/>
              </w:rPr>
              <w:t>㎡</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1#厂房</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28"/>
              <w:jc w:val="right"/>
              <w:rPr>
                <w:color w:val="000000" w:themeColor="text1"/>
                <w:w w:val="99"/>
              </w:rPr>
            </w:pPr>
            <w:r w:rsidRPr="00BD69FD">
              <w:rPr>
                <w:rFonts w:hint="eastAsia"/>
                <w:color w:val="000000" w:themeColor="text1"/>
                <w:w w:val="99"/>
              </w:rPr>
              <w:t>㎡</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vMerge/>
            <w:tcBorders>
              <w:top w:val="nil"/>
              <w:left w:val="single" w:sz="2" w:space="0" w:color="000000"/>
              <w:bottom w:val="single" w:sz="2" w:space="0" w:color="000000"/>
              <w:right w:val="single" w:sz="2" w:space="0" w:color="000000"/>
            </w:tcBorders>
          </w:tcPr>
          <w:p w:rsidR="00964163" w:rsidRPr="00BD69FD" w:rsidRDefault="00964163">
            <w:pPr>
              <w:pStyle w:val="a3"/>
              <w:kinsoku w:val="0"/>
              <w:overflowPunct w:val="0"/>
              <w:spacing w:before="11"/>
              <w:ind w:left="0"/>
              <w:rPr>
                <w:rFonts w:cs="宋体"/>
                <w:color w:val="000000" w:themeColor="text1"/>
                <w:sz w:val="24"/>
                <w:szCs w:val="24"/>
                <w:lang w:val="en-US"/>
              </w:rPr>
            </w:pP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2#仓库</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06"/>
              <w:jc w:val="right"/>
              <w:rPr>
                <w:color w:val="000000" w:themeColor="text1"/>
                <w:w w:val="99"/>
              </w:rPr>
            </w:pPr>
            <w:r w:rsidRPr="00BD69FD">
              <w:rPr>
                <w:rFonts w:hint="eastAsia"/>
                <w:color w:val="000000" w:themeColor="text1"/>
                <w:w w:val="99"/>
              </w:rPr>
              <w:t>㎡</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2#仓库</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28"/>
              <w:jc w:val="right"/>
              <w:rPr>
                <w:color w:val="000000" w:themeColor="text1"/>
                <w:w w:val="99"/>
              </w:rPr>
            </w:pPr>
            <w:r w:rsidRPr="00BD69FD">
              <w:rPr>
                <w:rFonts w:hint="eastAsia"/>
                <w:color w:val="000000" w:themeColor="text1"/>
                <w:w w:val="99"/>
              </w:rPr>
              <w:t>㎡</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vMerge/>
            <w:tcBorders>
              <w:top w:val="nil"/>
              <w:left w:val="single" w:sz="2" w:space="0" w:color="000000"/>
              <w:bottom w:val="single" w:sz="2" w:space="0" w:color="000000"/>
              <w:right w:val="single" w:sz="2" w:space="0" w:color="000000"/>
            </w:tcBorders>
          </w:tcPr>
          <w:p w:rsidR="00964163" w:rsidRPr="00BD69FD" w:rsidRDefault="00964163">
            <w:pPr>
              <w:pStyle w:val="a3"/>
              <w:kinsoku w:val="0"/>
              <w:overflowPunct w:val="0"/>
              <w:spacing w:before="11"/>
              <w:ind w:left="0"/>
              <w:rPr>
                <w:rFonts w:cs="宋体"/>
                <w:color w:val="000000" w:themeColor="text1"/>
                <w:sz w:val="24"/>
                <w:szCs w:val="24"/>
                <w:lang w:val="en-US"/>
              </w:rPr>
            </w:pP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3#科研楼</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06"/>
              <w:jc w:val="right"/>
              <w:rPr>
                <w:color w:val="000000" w:themeColor="text1"/>
                <w:w w:val="99"/>
              </w:rPr>
            </w:pPr>
            <w:r w:rsidRPr="00BD69FD">
              <w:rPr>
                <w:rFonts w:hint="eastAsia"/>
                <w:color w:val="000000" w:themeColor="text1"/>
                <w:w w:val="99"/>
              </w:rPr>
              <w:t>㎡</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3#科研楼</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28"/>
              <w:jc w:val="right"/>
              <w:rPr>
                <w:color w:val="000000" w:themeColor="text1"/>
                <w:w w:val="99"/>
              </w:rPr>
            </w:pPr>
            <w:r w:rsidRPr="00BD69FD">
              <w:rPr>
                <w:rFonts w:hint="eastAsia"/>
                <w:color w:val="000000" w:themeColor="text1"/>
                <w:w w:val="99"/>
              </w:rPr>
              <w:t>㎡</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vMerge/>
            <w:tcBorders>
              <w:top w:val="nil"/>
              <w:left w:val="single" w:sz="2" w:space="0" w:color="000000"/>
              <w:bottom w:val="single" w:sz="2" w:space="0" w:color="000000"/>
              <w:right w:val="single" w:sz="2" w:space="0" w:color="000000"/>
            </w:tcBorders>
          </w:tcPr>
          <w:p w:rsidR="00964163" w:rsidRPr="00BD69FD" w:rsidRDefault="00964163">
            <w:pPr>
              <w:pStyle w:val="a3"/>
              <w:kinsoku w:val="0"/>
              <w:overflowPunct w:val="0"/>
              <w:spacing w:before="11"/>
              <w:ind w:left="0"/>
              <w:rPr>
                <w:rFonts w:cs="宋体"/>
                <w:color w:val="000000" w:themeColor="text1"/>
                <w:sz w:val="24"/>
                <w:szCs w:val="24"/>
                <w:lang w:val="en-US"/>
              </w:rPr>
            </w:pP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06"/>
              <w:jc w:val="right"/>
              <w:rPr>
                <w:color w:val="000000" w:themeColor="text1"/>
                <w:w w:val="99"/>
              </w:rPr>
            </w:pPr>
            <w:r w:rsidRPr="00BD69FD">
              <w:rPr>
                <w:rFonts w:hint="eastAsia"/>
                <w:color w:val="000000" w:themeColor="text1"/>
                <w:w w:val="99"/>
              </w:rPr>
              <w:t>㎡</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28"/>
              <w:jc w:val="right"/>
              <w:rPr>
                <w:color w:val="000000" w:themeColor="text1"/>
                <w:w w:val="99"/>
              </w:rPr>
            </w:pPr>
            <w:r w:rsidRPr="00BD69FD">
              <w:rPr>
                <w:rFonts w:hint="eastAsia"/>
                <w:color w:val="000000" w:themeColor="text1"/>
                <w:w w:val="99"/>
              </w:rPr>
              <w:t>㎡</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4"/>
              <w:ind w:left="5"/>
              <w:jc w:val="center"/>
              <w:rPr>
                <w:color w:val="000000" w:themeColor="text1"/>
                <w:w w:val="99"/>
              </w:rPr>
            </w:pPr>
            <w:r w:rsidRPr="00BD69FD">
              <w:rPr>
                <w:color w:val="000000" w:themeColor="text1"/>
                <w:w w:val="99"/>
              </w:rPr>
              <w:t>4</w:t>
            </w: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地下建筑面积</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06"/>
              <w:jc w:val="right"/>
              <w:rPr>
                <w:color w:val="000000" w:themeColor="text1"/>
                <w:w w:val="99"/>
              </w:rPr>
            </w:pPr>
            <w:r w:rsidRPr="00BD69FD">
              <w:rPr>
                <w:rFonts w:hint="eastAsia"/>
                <w:color w:val="000000" w:themeColor="text1"/>
                <w:w w:val="99"/>
              </w:rPr>
              <w:t>㎡</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地下建筑面积</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28"/>
              <w:jc w:val="right"/>
              <w:rPr>
                <w:color w:val="000000" w:themeColor="text1"/>
                <w:w w:val="99"/>
              </w:rPr>
            </w:pPr>
            <w:r w:rsidRPr="00BD69FD">
              <w:rPr>
                <w:rFonts w:hint="eastAsia"/>
                <w:color w:val="000000" w:themeColor="text1"/>
                <w:w w:val="99"/>
              </w:rPr>
              <w:t>㎡</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vMerge w:val="restart"/>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10" w:line="310" w:lineRule="atLeast"/>
              <w:ind w:left="107" w:right="92"/>
              <w:rPr>
                <w:color w:val="000000" w:themeColor="text1"/>
              </w:rPr>
            </w:pPr>
            <w:r w:rsidRPr="00BD69FD">
              <w:rPr>
                <w:rFonts w:hint="eastAsia"/>
                <w:color w:val="000000" w:themeColor="text1"/>
              </w:rPr>
              <w:t>其中</w:t>
            </w: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机动车库</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06"/>
              <w:jc w:val="right"/>
              <w:rPr>
                <w:color w:val="000000" w:themeColor="text1"/>
                <w:w w:val="99"/>
              </w:rPr>
            </w:pPr>
            <w:r w:rsidRPr="00BD69FD">
              <w:rPr>
                <w:rFonts w:hint="eastAsia"/>
                <w:color w:val="000000" w:themeColor="text1"/>
                <w:w w:val="99"/>
              </w:rPr>
              <w:t>㎡</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机动车库</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28"/>
              <w:jc w:val="right"/>
              <w:rPr>
                <w:color w:val="000000" w:themeColor="text1"/>
                <w:w w:val="99"/>
              </w:rPr>
            </w:pPr>
            <w:r w:rsidRPr="00BD69FD">
              <w:rPr>
                <w:rFonts w:hint="eastAsia"/>
                <w:color w:val="000000" w:themeColor="text1"/>
                <w:w w:val="99"/>
              </w:rPr>
              <w:t>㎡</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vMerge/>
            <w:tcBorders>
              <w:top w:val="nil"/>
              <w:left w:val="single" w:sz="2" w:space="0" w:color="000000"/>
              <w:bottom w:val="single" w:sz="2" w:space="0" w:color="000000"/>
              <w:right w:val="single" w:sz="2" w:space="0" w:color="000000"/>
            </w:tcBorders>
          </w:tcPr>
          <w:p w:rsidR="00964163" w:rsidRPr="00BD69FD" w:rsidRDefault="00964163">
            <w:pPr>
              <w:pStyle w:val="a3"/>
              <w:kinsoku w:val="0"/>
              <w:overflowPunct w:val="0"/>
              <w:spacing w:before="11"/>
              <w:ind w:left="0"/>
              <w:rPr>
                <w:rFonts w:cs="宋体"/>
                <w:color w:val="000000" w:themeColor="text1"/>
                <w:sz w:val="24"/>
                <w:szCs w:val="24"/>
                <w:lang w:val="en-US"/>
              </w:rPr>
            </w:pP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06"/>
              <w:jc w:val="right"/>
              <w:rPr>
                <w:color w:val="000000" w:themeColor="text1"/>
                <w:w w:val="99"/>
              </w:rPr>
            </w:pPr>
            <w:r w:rsidRPr="00BD69FD">
              <w:rPr>
                <w:rFonts w:hint="eastAsia"/>
                <w:color w:val="000000" w:themeColor="text1"/>
                <w:w w:val="99"/>
              </w:rPr>
              <w:t>㎡</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28"/>
              <w:jc w:val="right"/>
              <w:rPr>
                <w:color w:val="000000" w:themeColor="text1"/>
                <w:w w:val="99"/>
              </w:rPr>
            </w:pPr>
            <w:r w:rsidRPr="00BD69FD">
              <w:rPr>
                <w:rFonts w:hint="eastAsia"/>
                <w:color w:val="000000" w:themeColor="text1"/>
                <w:w w:val="99"/>
              </w:rPr>
              <w:t>㎡</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5"/>
              <w:ind w:left="5"/>
              <w:jc w:val="center"/>
              <w:rPr>
                <w:color w:val="000000" w:themeColor="text1"/>
                <w:w w:val="99"/>
              </w:rPr>
            </w:pPr>
            <w:r w:rsidRPr="00BD69FD">
              <w:rPr>
                <w:color w:val="000000" w:themeColor="text1"/>
                <w:w w:val="99"/>
              </w:rPr>
              <w:t>5</w:t>
            </w: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机动车停车位</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06"/>
              <w:jc w:val="right"/>
              <w:rPr>
                <w:color w:val="000000" w:themeColor="text1"/>
                <w:w w:val="99"/>
              </w:rPr>
            </w:pPr>
            <w:r w:rsidRPr="00BD69FD">
              <w:rPr>
                <w:rFonts w:hint="eastAsia"/>
                <w:color w:val="000000" w:themeColor="text1"/>
                <w:w w:val="99"/>
              </w:rPr>
              <w:t>个</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left="107"/>
              <w:rPr>
                <w:color w:val="000000" w:themeColor="text1"/>
              </w:rPr>
            </w:pPr>
            <w:r w:rsidRPr="00BD69FD">
              <w:rPr>
                <w:rFonts w:hint="eastAsia"/>
                <w:color w:val="000000" w:themeColor="text1"/>
              </w:rPr>
              <w:t>机动车停车位</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5"/>
              <w:ind w:right="128"/>
              <w:jc w:val="right"/>
              <w:rPr>
                <w:color w:val="000000" w:themeColor="text1"/>
                <w:w w:val="99"/>
              </w:rPr>
            </w:pPr>
            <w:r w:rsidRPr="00BD69FD">
              <w:rPr>
                <w:rFonts w:hint="eastAsia"/>
                <w:color w:val="000000" w:themeColor="text1"/>
                <w:w w:val="99"/>
              </w:rPr>
              <w:t>个</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jc w:val="center"/>
        </w:trPr>
        <w:tc>
          <w:tcPr>
            <w:tcW w:w="416" w:type="dxa"/>
            <w:vMerge w:val="restart"/>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spacing w:before="2"/>
              <w:rPr>
                <w:color w:val="000000" w:themeColor="text1"/>
              </w:rPr>
            </w:pPr>
          </w:p>
          <w:p w:rsidR="00964163" w:rsidRPr="00BD69FD" w:rsidRDefault="00BD69FD">
            <w:pPr>
              <w:pStyle w:val="TableParagraph"/>
              <w:kinsoku w:val="0"/>
              <w:overflowPunct w:val="0"/>
              <w:spacing w:line="278" w:lineRule="auto"/>
              <w:ind w:left="107" w:right="92"/>
              <w:rPr>
                <w:color w:val="000000" w:themeColor="text1"/>
              </w:rPr>
            </w:pPr>
            <w:r w:rsidRPr="00BD69FD">
              <w:rPr>
                <w:rFonts w:hint="eastAsia"/>
                <w:color w:val="000000" w:themeColor="text1"/>
              </w:rPr>
              <w:t>其中</w:t>
            </w: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地上机动车位</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06"/>
              <w:jc w:val="right"/>
              <w:rPr>
                <w:color w:val="000000" w:themeColor="text1"/>
                <w:w w:val="99"/>
              </w:rPr>
            </w:pPr>
            <w:r w:rsidRPr="00BD69FD">
              <w:rPr>
                <w:rFonts w:hint="eastAsia"/>
                <w:color w:val="000000" w:themeColor="text1"/>
                <w:w w:val="99"/>
              </w:rPr>
              <w:t>个</w:t>
            </w:r>
          </w:p>
        </w:tc>
        <w:tc>
          <w:tcPr>
            <w:tcW w:w="1746" w:type="dxa"/>
            <w:vMerge w:val="restar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22"/>
              <w:ind w:left="137" w:firstLine="105"/>
              <w:rPr>
                <w:color w:val="000000" w:themeColor="text1"/>
              </w:rPr>
            </w:pPr>
            <w:r w:rsidRPr="00BD69FD">
              <w:rPr>
                <w:rFonts w:hint="eastAsia"/>
                <w:color w:val="000000" w:themeColor="text1"/>
              </w:rPr>
              <w:t>当设有机械车</w:t>
            </w:r>
          </w:p>
          <w:p w:rsidR="00964163" w:rsidRPr="00BD69FD" w:rsidRDefault="00BD69FD">
            <w:pPr>
              <w:pStyle w:val="TableParagraph"/>
              <w:kinsoku w:val="0"/>
              <w:overflowPunct w:val="0"/>
              <w:spacing w:before="2" w:line="310" w:lineRule="atLeast"/>
              <w:ind w:left="137" w:right="132"/>
              <w:jc w:val="center"/>
              <w:rPr>
                <w:color w:val="000000" w:themeColor="text1"/>
              </w:rPr>
            </w:pPr>
            <w:r w:rsidRPr="00BD69FD">
              <w:rPr>
                <w:rFonts w:hint="eastAsia"/>
                <w:color w:val="000000" w:themeColor="text1"/>
                <w:w w:val="95"/>
              </w:rPr>
              <w:t>位、电动汽车位</w:t>
            </w:r>
            <w:r w:rsidRPr="00BD69FD">
              <w:rPr>
                <w:rFonts w:hint="eastAsia"/>
                <w:color w:val="000000" w:themeColor="text1"/>
              </w:rPr>
              <w:t>时应予说明</w:t>
            </w: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left="107"/>
              <w:rPr>
                <w:color w:val="000000" w:themeColor="text1"/>
              </w:rPr>
            </w:pPr>
            <w:r w:rsidRPr="00BD69FD">
              <w:rPr>
                <w:rFonts w:hint="eastAsia"/>
                <w:color w:val="000000" w:themeColor="text1"/>
              </w:rPr>
              <w:t>地上机动车位</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4"/>
              <w:ind w:right="128"/>
              <w:jc w:val="right"/>
              <w:rPr>
                <w:color w:val="000000" w:themeColor="text1"/>
                <w:w w:val="99"/>
              </w:rPr>
            </w:pPr>
            <w:r w:rsidRPr="00BD69FD">
              <w:rPr>
                <w:rFonts w:hint="eastAsia"/>
                <w:color w:val="000000" w:themeColor="text1"/>
                <w:w w:val="99"/>
              </w:rPr>
              <w:t>个</w:t>
            </w:r>
          </w:p>
        </w:tc>
        <w:tc>
          <w:tcPr>
            <w:tcW w:w="1589" w:type="dxa"/>
            <w:vMerge w:val="restart"/>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22"/>
              <w:ind w:left="163"/>
              <w:rPr>
                <w:color w:val="000000" w:themeColor="text1"/>
                <w:w w:val="95"/>
              </w:rPr>
            </w:pPr>
            <w:r w:rsidRPr="00BD69FD">
              <w:rPr>
                <w:rFonts w:hint="eastAsia"/>
                <w:color w:val="000000" w:themeColor="text1"/>
                <w:w w:val="95"/>
              </w:rPr>
              <w:t>当设有机械车</w:t>
            </w:r>
          </w:p>
          <w:p w:rsidR="00964163" w:rsidRPr="00BD69FD" w:rsidRDefault="00BD69FD">
            <w:pPr>
              <w:pStyle w:val="TableParagraph"/>
              <w:kinsoku w:val="0"/>
              <w:overflowPunct w:val="0"/>
              <w:spacing w:before="2" w:line="310" w:lineRule="atLeast"/>
              <w:ind w:left="163" w:right="160"/>
              <w:rPr>
                <w:color w:val="000000" w:themeColor="text1"/>
                <w:w w:val="95"/>
              </w:rPr>
            </w:pPr>
            <w:r w:rsidRPr="00BD69FD">
              <w:rPr>
                <w:rFonts w:hint="eastAsia"/>
                <w:color w:val="000000" w:themeColor="text1"/>
                <w:w w:val="95"/>
              </w:rPr>
              <w:t>位、电动汽车位时应予说明</w:t>
            </w:r>
          </w:p>
        </w:tc>
      </w:tr>
      <w:tr w:rsidR="00964163" w:rsidRPr="00BD69FD">
        <w:trPr>
          <w:trHeight w:val="591"/>
          <w:jc w:val="center"/>
        </w:trPr>
        <w:tc>
          <w:tcPr>
            <w:tcW w:w="416" w:type="dxa"/>
            <w:vMerge/>
            <w:tcBorders>
              <w:top w:val="nil"/>
              <w:left w:val="single" w:sz="2" w:space="0" w:color="000000"/>
              <w:bottom w:val="single" w:sz="2" w:space="0" w:color="000000"/>
              <w:right w:val="single" w:sz="2" w:space="0" w:color="000000"/>
            </w:tcBorders>
          </w:tcPr>
          <w:p w:rsidR="00964163" w:rsidRPr="00BD69FD" w:rsidRDefault="00964163">
            <w:pPr>
              <w:pStyle w:val="a3"/>
              <w:kinsoku w:val="0"/>
              <w:overflowPunct w:val="0"/>
              <w:spacing w:before="11"/>
              <w:ind w:left="0"/>
              <w:rPr>
                <w:rFonts w:cs="宋体"/>
                <w:color w:val="000000" w:themeColor="text1"/>
                <w:sz w:val="24"/>
                <w:szCs w:val="24"/>
                <w:lang w:val="en-US"/>
              </w:rPr>
            </w:pPr>
          </w:p>
        </w:tc>
        <w:tc>
          <w:tcPr>
            <w:tcW w:w="156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159"/>
              <w:ind w:left="107"/>
              <w:rPr>
                <w:color w:val="000000" w:themeColor="text1"/>
              </w:rPr>
            </w:pPr>
            <w:r w:rsidRPr="00BD69FD">
              <w:rPr>
                <w:rFonts w:hint="eastAsia"/>
                <w:color w:val="000000" w:themeColor="text1"/>
              </w:rPr>
              <w:t>地下机动车位</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159"/>
              <w:ind w:right="106"/>
              <w:jc w:val="right"/>
              <w:rPr>
                <w:color w:val="000000" w:themeColor="text1"/>
                <w:w w:val="99"/>
              </w:rPr>
            </w:pPr>
            <w:r w:rsidRPr="00BD69FD">
              <w:rPr>
                <w:rFonts w:hint="eastAsia"/>
                <w:color w:val="000000" w:themeColor="text1"/>
                <w:w w:val="99"/>
              </w:rPr>
              <w:t>个</w:t>
            </w:r>
          </w:p>
        </w:tc>
        <w:tc>
          <w:tcPr>
            <w:tcW w:w="1746" w:type="dxa"/>
            <w:vMerge/>
            <w:tcBorders>
              <w:top w:val="nil"/>
              <w:left w:val="single" w:sz="2" w:space="0" w:color="000000"/>
              <w:bottom w:val="single" w:sz="2" w:space="0" w:color="000000"/>
              <w:right w:val="single" w:sz="2" w:space="0" w:color="000000"/>
            </w:tcBorders>
          </w:tcPr>
          <w:p w:rsidR="00964163" w:rsidRPr="00BD69FD" w:rsidRDefault="00964163">
            <w:pPr>
              <w:pStyle w:val="a3"/>
              <w:kinsoku w:val="0"/>
              <w:overflowPunct w:val="0"/>
              <w:spacing w:before="11"/>
              <w:ind w:left="0"/>
              <w:rPr>
                <w:rFonts w:cs="宋体"/>
                <w:color w:val="000000" w:themeColor="text1"/>
                <w:sz w:val="24"/>
                <w:szCs w:val="24"/>
                <w:lang w:val="en-US"/>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159"/>
              <w:ind w:left="107"/>
              <w:rPr>
                <w:color w:val="000000" w:themeColor="text1"/>
              </w:rPr>
            </w:pPr>
            <w:r w:rsidRPr="00BD69FD">
              <w:rPr>
                <w:rFonts w:hint="eastAsia"/>
                <w:color w:val="000000" w:themeColor="text1"/>
              </w:rPr>
              <w:t>地下机动车位</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159"/>
              <w:ind w:right="128"/>
              <w:jc w:val="right"/>
              <w:rPr>
                <w:color w:val="000000" w:themeColor="text1"/>
                <w:w w:val="99"/>
              </w:rPr>
            </w:pPr>
            <w:r w:rsidRPr="00BD69FD">
              <w:rPr>
                <w:rFonts w:hint="eastAsia"/>
                <w:color w:val="000000" w:themeColor="text1"/>
                <w:w w:val="99"/>
              </w:rPr>
              <w:t>个</w:t>
            </w:r>
          </w:p>
        </w:tc>
        <w:tc>
          <w:tcPr>
            <w:tcW w:w="1589" w:type="dxa"/>
            <w:vMerge/>
            <w:tcBorders>
              <w:top w:val="nil"/>
              <w:left w:val="single" w:sz="2" w:space="0" w:color="000000"/>
              <w:bottom w:val="single" w:sz="2" w:space="0" w:color="000000"/>
              <w:right w:val="single" w:sz="2" w:space="0" w:color="000000"/>
            </w:tcBorders>
          </w:tcPr>
          <w:p w:rsidR="00964163" w:rsidRPr="00BD69FD" w:rsidRDefault="00964163">
            <w:pPr>
              <w:pStyle w:val="a3"/>
              <w:kinsoku w:val="0"/>
              <w:overflowPunct w:val="0"/>
              <w:spacing w:before="11"/>
              <w:ind w:left="0"/>
              <w:rPr>
                <w:rFonts w:cs="宋体"/>
                <w:color w:val="000000" w:themeColor="text1"/>
                <w:sz w:val="24"/>
                <w:szCs w:val="24"/>
                <w:lang w:val="en-US"/>
              </w:rPr>
            </w:pPr>
          </w:p>
        </w:tc>
      </w:tr>
      <w:tr w:rsidR="00964163" w:rsidRPr="00BD69FD">
        <w:trPr>
          <w:trHeight w:val="340"/>
          <w:jc w:val="center"/>
        </w:trPr>
        <w:tc>
          <w:tcPr>
            <w:tcW w:w="416" w:type="dxa"/>
            <w:vMerge/>
            <w:tcBorders>
              <w:top w:val="nil"/>
              <w:left w:val="single" w:sz="2" w:space="0" w:color="000000"/>
              <w:bottom w:val="single" w:sz="2" w:space="0" w:color="000000"/>
              <w:right w:val="single" w:sz="2" w:space="0" w:color="000000"/>
            </w:tcBorders>
          </w:tcPr>
          <w:p w:rsidR="00964163" w:rsidRPr="00BD69FD" w:rsidRDefault="00964163">
            <w:pPr>
              <w:pStyle w:val="a3"/>
              <w:kinsoku w:val="0"/>
              <w:overflowPunct w:val="0"/>
              <w:spacing w:before="11"/>
              <w:ind w:left="0"/>
              <w:rPr>
                <w:rFonts w:cs="宋体"/>
                <w:color w:val="000000" w:themeColor="text1"/>
                <w:sz w:val="24"/>
                <w:szCs w:val="24"/>
                <w:lang w:val="en-US"/>
              </w:rPr>
            </w:pP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36"/>
              <w:ind w:left="107"/>
              <w:rPr>
                <w:color w:val="000000" w:themeColor="text1"/>
              </w:rPr>
            </w:pPr>
            <w:r w:rsidRPr="00BD69FD">
              <w:rPr>
                <w:rFonts w:hint="eastAsia"/>
                <w:color w:val="000000" w:themeColor="text1"/>
              </w:rPr>
              <w:t>……</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6"/>
              <w:ind w:right="106"/>
              <w:jc w:val="right"/>
              <w:rPr>
                <w:color w:val="000000" w:themeColor="text1"/>
                <w:w w:val="99"/>
              </w:rPr>
            </w:pPr>
            <w:r w:rsidRPr="00BD69FD">
              <w:rPr>
                <w:rFonts w:hint="eastAsia"/>
                <w:color w:val="000000" w:themeColor="text1"/>
                <w:w w:val="99"/>
              </w:rPr>
              <w:t>个</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6"/>
              <w:ind w:left="107"/>
              <w:rPr>
                <w:color w:val="000000" w:themeColor="text1"/>
              </w:rPr>
            </w:pPr>
            <w:r w:rsidRPr="00BD69FD">
              <w:rPr>
                <w:rFonts w:hint="eastAsia"/>
                <w:color w:val="000000" w:themeColor="text1"/>
              </w:rPr>
              <w:t>……</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36"/>
              <w:ind w:right="128"/>
              <w:jc w:val="right"/>
              <w:rPr>
                <w:color w:val="000000" w:themeColor="text1"/>
                <w:w w:val="99"/>
              </w:rPr>
            </w:pPr>
            <w:r w:rsidRPr="00BD69FD">
              <w:rPr>
                <w:rFonts w:hint="eastAsia"/>
                <w:color w:val="000000" w:themeColor="text1"/>
                <w:w w:val="99"/>
              </w:rPr>
              <w:t>个</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621"/>
          <w:jc w:val="center"/>
        </w:trPr>
        <w:tc>
          <w:tcPr>
            <w:tcW w:w="41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176"/>
              <w:ind w:left="5"/>
              <w:jc w:val="center"/>
              <w:rPr>
                <w:color w:val="000000" w:themeColor="text1"/>
                <w:w w:val="99"/>
              </w:rPr>
            </w:pPr>
            <w:r w:rsidRPr="00BD69FD">
              <w:rPr>
                <w:color w:val="000000" w:themeColor="text1"/>
                <w:w w:val="99"/>
              </w:rPr>
              <w:t>6</w:t>
            </w: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20"/>
              <w:ind w:left="107"/>
              <w:rPr>
                <w:color w:val="000000" w:themeColor="text1"/>
              </w:rPr>
            </w:pPr>
            <w:r w:rsidRPr="00BD69FD">
              <w:rPr>
                <w:rFonts w:hint="eastAsia"/>
                <w:color w:val="000000" w:themeColor="text1"/>
              </w:rPr>
              <w:t>非机动车停</w:t>
            </w:r>
          </w:p>
          <w:p w:rsidR="00964163" w:rsidRPr="00BD69FD" w:rsidRDefault="00BD69FD">
            <w:pPr>
              <w:pStyle w:val="TableParagraph"/>
              <w:kinsoku w:val="0"/>
              <w:overflowPunct w:val="0"/>
              <w:spacing w:before="43"/>
              <w:ind w:left="107"/>
              <w:rPr>
                <w:color w:val="000000" w:themeColor="text1"/>
              </w:rPr>
            </w:pPr>
            <w:r w:rsidRPr="00BD69FD">
              <w:rPr>
                <w:rFonts w:hint="eastAsia"/>
                <w:color w:val="000000" w:themeColor="text1"/>
              </w:rPr>
              <w:t>车位</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176"/>
              <w:ind w:right="106"/>
              <w:jc w:val="right"/>
              <w:rPr>
                <w:color w:val="000000" w:themeColor="text1"/>
                <w:w w:val="99"/>
              </w:rPr>
            </w:pPr>
            <w:r w:rsidRPr="00BD69FD">
              <w:rPr>
                <w:rFonts w:hint="eastAsia"/>
                <w:color w:val="000000" w:themeColor="text1"/>
                <w:w w:val="99"/>
              </w:rPr>
              <w:t>个</w:t>
            </w:r>
          </w:p>
        </w:tc>
        <w:tc>
          <w:tcPr>
            <w:tcW w:w="1746"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20"/>
              <w:ind w:left="107"/>
              <w:rPr>
                <w:color w:val="000000" w:themeColor="text1"/>
              </w:rPr>
            </w:pPr>
            <w:r w:rsidRPr="00BD69FD">
              <w:rPr>
                <w:rFonts w:hint="eastAsia"/>
                <w:color w:val="000000" w:themeColor="text1"/>
              </w:rPr>
              <w:t>非机动车停车</w:t>
            </w:r>
            <w:r w:rsidRPr="00BD69FD">
              <w:rPr>
                <w:rFonts w:hint="eastAsia"/>
                <w:color w:val="000000" w:themeColor="text1"/>
                <w:w w:val="99"/>
              </w:rPr>
              <w:t>位</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176"/>
              <w:ind w:right="128"/>
              <w:jc w:val="right"/>
              <w:rPr>
                <w:color w:val="000000" w:themeColor="text1"/>
                <w:w w:val="99"/>
              </w:rPr>
            </w:pPr>
            <w:r w:rsidRPr="00BD69FD">
              <w:rPr>
                <w:rFonts w:hint="eastAsia"/>
                <w:color w:val="000000" w:themeColor="text1"/>
                <w:w w:val="99"/>
              </w:rPr>
              <w:t>个</w:t>
            </w:r>
          </w:p>
        </w:tc>
        <w:tc>
          <w:tcPr>
            <w:tcW w:w="1589" w:type="dxa"/>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624"/>
          <w:jc w:val="center"/>
        </w:trPr>
        <w:tc>
          <w:tcPr>
            <w:tcW w:w="416" w:type="dxa"/>
            <w:vMerge w:val="restart"/>
            <w:tcBorders>
              <w:top w:val="single" w:sz="2" w:space="0" w:color="000000"/>
              <w:left w:val="single" w:sz="2" w:space="0" w:color="000000"/>
              <w:bottom w:val="single" w:sz="2" w:space="0" w:color="000000"/>
              <w:right w:val="single" w:sz="2" w:space="0" w:color="000000"/>
            </w:tcBorders>
          </w:tcPr>
          <w:p w:rsidR="00964163" w:rsidRPr="00BD69FD" w:rsidRDefault="00964163">
            <w:pPr>
              <w:pStyle w:val="TableParagraph"/>
              <w:kinsoku w:val="0"/>
              <w:overflowPunct w:val="0"/>
              <w:spacing w:before="2"/>
              <w:rPr>
                <w:rFonts w:hAnsi="宋体"/>
                <w:color w:val="000000" w:themeColor="text1"/>
              </w:rPr>
            </w:pPr>
          </w:p>
          <w:p w:rsidR="00964163" w:rsidRPr="00BD69FD" w:rsidRDefault="00BD69FD">
            <w:pPr>
              <w:pStyle w:val="TableParagraph"/>
              <w:kinsoku w:val="0"/>
              <w:overflowPunct w:val="0"/>
              <w:spacing w:line="278" w:lineRule="auto"/>
              <w:ind w:left="107" w:right="92"/>
              <w:rPr>
                <w:rFonts w:hAnsi="宋体"/>
                <w:color w:val="000000" w:themeColor="text1"/>
              </w:rPr>
            </w:pPr>
            <w:r w:rsidRPr="00BD69FD">
              <w:rPr>
                <w:rFonts w:hAnsi="宋体" w:hint="eastAsia"/>
                <w:color w:val="000000" w:themeColor="text1"/>
              </w:rPr>
              <w:t>其中</w:t>
            </w: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21"/>
              <w:ind w:left="107"/>
              <w:rPr>
                <w:rFonts w:hAnsi="宋体"/>
                <w:color w:val="000000" w:themeColor="text1"/>
              </w:rPr>
            </w:pPr>
            <w:r w:rsidRPr="00BD69FD">
              <w:rPr>
                <w:rFonts w:hAnsi="宋体" w:hint="eastAsia"/>
                <w:color w:val="000000" w:themeColor="text1"/>
              </w:rPr>
              <w:t>地上非机动车停车位</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177"/>
              <w:ind w:right="106"/>
              <w:jc w:val="right"/>
              <w:rPr>
                <w:rFonts w:hAnsi="宋体"/>
                <w:color w:val="000000" w:themeColor="text1"/>
                <w:w w:val="99"/>
              </w:rPr>
            </w:pPr>
            <w:r w:rsidRPr="00BD69FD">
              <w:rPr>
                <w:rFonts w:hAnsi="宋体" w:hint="eastAsia"/>
                <w:color w:val="000000" w:themeColor="text1"/>
                <w:w w:val="99"/>
              </w:rPr>
              <w:t>个</w:t>
            </w:r>
          </w:p>
        </w:tc>
        <w:tc>
          <w:tcPr>
            <w:tcW w:w="1746" w:type="dxa"/>
            <w:vMerge w:val="restar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21"/>
              <w:ind w:left="107"/>
              <w:jc w:val="center"/>
              <w:rPr>
                <w:rFonts w:hAnsi="宋体"/>
                <w:color w:val="000000" w:themeColor="text1"/>
              </w:rPr>
            </w:pPr>
            <w:r w:rsidRPr="00BD69FD">
              <w:rPr>
                <w:rFonts w:hint="eastAsia"/>
                <w:color w:val="000000" w:themeColor="text1"/>
              </w:rPr>
              <w:t>当设有电动自行车停车位时应予说明</w:t>
            </w: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21"/>
              <w:ind w:left="107"/>
              <w:rPr>
                <w:rFonts w:hAnsi="宋体"/>
                <w:color w:val="000000" w:themeColor="text1"/>
              </w:rPr>
            </w:pPr>
            <w:r w:rsidRPr="00BD69FD">
              <w:rPr>
                <w:rFonts w:hAnsi="宋体" w:hint="eastAsia"/>
                <w:color w:val="000000" w:themeColor="text1"/>
              </w:rPr>
              <w:t>地上非机动车停车位</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177"/>
              <w:ind w:right="128"/>
              <w:jc w:val="right"/>
              <w:rPr>
                <w:rFonts w:hAnsi="宋体"/>
                <w:color w:val="000000" w:themeColor="text1"/>
                <w:w w:val="99"/>
              </w:rPr>
            </w:pPr>
            <w:r w:rsidRPr="00BD69FD">
              <w:rPr>
                <w:rFonts w:hAnsi="宋体" w:hint="eastAsia"/>
                <w:color w:val="000000" w:themeColor="text1"/>
                <w:w w:val="99"/>
              </w:rPr>
              <w:t>个</w:t>
            </w:r>
          </w:p>
        </w:tc>
        <w:tc>
          <w:tcPr>
            <w:tcW w:w="1589" w:type="dxa"/>
            <w:vMerge w:val="restar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21"/>
              <w:ind w:left="107"/>
              <w:jc w:val="center"/>
              <w:rPr>
                <w:rFonts w:hAnsi="宋体"/>
                <w:color w:val="000000" w:themeColor="text1"/>
              </w:rPr>
            </w:pPr>
            <w:r w:rsidRPr="00BD69FD">
              <w:rPr>
                <w:rFonts w:hint="eastAsia"/>
                <w:color w:val="000000" w:themeColor="text1"/>
              </w:rPr>
              <w:t>当设有电动自行车停车位时应予说明</w:t>
            </w:r>
          </w:p>
        </w:tc>
      </w:tr>
      <w:tr w:rsidR="00964163" w:rsidRPr="00BD69FD">
        <w:trPr>
          <w:trHeight w:val="623"/>
          <w:jc w:val="center"/>
        </w:trPr>
        <w:tc>
          <w:tcPr>
            <w:tcW w:w="416" w:type="dxa"/>
            <w:vMerge/>
            <w:tcBorders>
              <w:top w:val="nil"/>
              <w:left w:val="single" w:sz="2" w:space="0" w:color="000000"/>
              <w:bottom w:val="single" w:sz="2" w:space="0" w:color="000000"/>
              <w:right w:val="single" w:sz="2" w:space="0" w:color="000000"/>
            </w:tcBorders>
          </w:tcPr>
          <w:p w:rsidR="00964163" w:rsidRPr="00BD69FD" w:rsidRDefault="00964163">
            <w:pPr>
              <w:rPr>
                <w:color w:val="000000" w:themeColor="text1"/>
                <w:sz w:val="24"/>
                <w:szCs w:val="24"/>
              </w:rPr>
            </w:pPr>
          </w:p>
        </w:tc>
        <w:tc>
          <w:tcPr>
            <w:tcW w:w="1566" w:type="dxa"/>
            <w:tcBorders>
              <w:top w:val="single" w:sz="2" w:space="0" w:color="000000"/>
              <w:left w:val="single" w:sz="2" w:space="0" w:color="000000"/>
              <w:bottom w:val="single" w:sz="2" w:space="0" w:color="000000"/>
              <w:right w:val="single" w:sz="2" w:space="0" w:color="000000"/>
            </w:tcBorders>
          </w:tcPr>
          <w:p w:rsidR="00964163" w:rsidRPr="00BD69FD" w:rsidRDefault="00BD69FD">
            <w:pPr>
              <w:pStyle w:val="TableParagraph"/>
              <w:kinsoku w:val="0"/>
              <w:overflowPunct w:val="0"/>
              <w:spacing w:before="21"/>
              <w:ind w:left="107"/>
              <w:rPr>
                <w:color w:val="000000" w:themeColor="text1"/>
              </w:rPr>
            </w:pPr>
            <w:r w:rsidRPr="00BD69FD">
              <w:rPr>
                <w:rFonts w:hint="eastAsia"/>
                <w:color w:val="000000" w:themeColor="text1"/>
              </w:rPr>
              <w:t>地下非机动车停车位</w:t>
            </w:r>
          </w:p>
        </w:tc>
        <w:tc>
          <w:tcPr>
            <w:tcW w:w="77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177"/>
              <w:ind w:right="106"/>
              <w:jc w:val="right"/>
              <w:rPr>
                <w:color w:val="000000" w:themeColor="text1"/>
                <w:w w:val="99"/>
              </w:rPr>
            </w:pPr>
            <w:r w:rsidRPr="00BD69FD">
              <w:rPr>
                <w:rFonts w:hint="eastAsia"/>
                <w:color w:val="000000" w:themeColor="text1"/>
                <w:w w:val="99"/>
              </w:rPr>
              <w:t>个</w:t>
            </w:r>
          </w:p>
        </w:tc>
        <w:tc>
          <w:tcPr>
            <w:tcW w:w="1746" w:type="dxa"/>
            <w:vMerge/>
            <w:tcBorders>
              <w:top w:val="nil"/>
              <w:left w:val="single" w:sz="2" w:space="0" w:color="000000"/>
              <w:bottom w:val="single" w:sz="2" w:space="0" w:color="000000"/>
              <w:right w:val="single" w:sz="2" w:space="0" w:color="000000"/>
            </w:tcBorders>
          </w:tcPr>
          <w:p w:rsidR="00964163" w:rsidRPr="00BD69FD" w:rsidRDefault="00964163">
            <w:pPr>
              <w:rPr>
                <w:color w:val="000000" w:themeColor="text1"/>
                <w:sz w:val="24"/>
                <w:szCs w:val="24"/>
              </w:rPr>
            </w:pPr>
          </w:p>
        </w:tc>
        <w:tc>
          <w:tcPr>
            <w:tcW w:w="15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21"/>
              <w:ind w:left="107"/>
              <w:rPr>
                <w:color w:val="000000" w:themeColor="text1"/>
              </w:rPr>
            </w:pPr>
            <w:r w:rsidRPr="00BD69FD">
              <w:rPr>
                <w:rFonts w:hint="eastAsia"/>
                <w:color w:val="000000" w:themeColor="text1"/>
              </w:rPr>
              <w:t>地下非机动车停车位</w:t>
            </w:r>
          </w:p>
        </w:tc>
        <w:tc>
          <w:tcPr>
            <w:tcW w:w="8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kinsoku w:val="0"/>
              <w:overflowPunct w:val="0"/>
              <w:spacing w:before="177"/>
              <w:ind w:right="128"/>
              <w:jc w:val="right"/>
              <w:rPr>
                <w:color w:val="000000" w:themeColor="text1"/>
                <w:w w:val="99"/>
              </w:rPr>
            </w:pPr>
            <w:r w:rsidRPr="00BD69FD">
              <w:rPr>
                <w:rFonts w:hint="eastAsia"/>
                <w:color w:val="000000" w:themeColor="text1"/>
                <w:w w:val="99"/>
              </w:rPr>
              <w:t>个</w:t>
            </w:r>
          </w:p>
        </w:tc>
        <w:tc>
          <w:tcPr>
            <w:tcW w:w="1589" w:type="dxa"/>
            <w:vMerge/>
            <w:tcBorders>
              <w:top w:val="nil"/>
              <w:left w:val="single" w:sz="2" w:space="0" w:color="000000"/>
              <w:bottom w:val="single" w:sz="2" w:space="0" w:color="000000"/>
              <w:right w:val="single" w:sz="2" w:space="0" w:color="000000"/>
            </w:tcBorders>
          </w:tcPr>
          <w:p w:rsidR="00964163" w:rsidRPr="00BD69FD" w:rsidRDefault="00964163">
            <w:pPr>
              <w:rPr>
                <w:color w:val="000000" w:themeColor="text1"/>
                <w:sz w:val="24"/>
                <w:szCs w:val="24"/>
              </w:rPr>
            </w:pPr>
          </w:p>
        </w:tc>
      </w:tr>
    </w:tbl>
    <w:p w:rsidR="00964163" w:rsidRPr="00BD69FD" w:rsidRDefault="00BD69FD">
      <w:pPr>
        <w:pStyle w:val="a3"/>
        <w:kinsoku w:val="0"/>
        <w:overflowPunct w:val="0"/>
        <w:spacing w:before="0" w:line="500" w:lineRule="atLeast"/>
        <w:rPr>
          <w:color w:val="000000" w:themeColor="text1"/>
          <w:sz w:val="28"/>
          <w:szCs w:val="28"/>
        </w:rPr>
      </w:pPr>
      <w:r w:rsidRPr="00BD69FD">
        <w:rPr>
          <w:rFonts w:hint="eastAsia"/>
          <w:color w:val="000000" w:themeColor="text1"/>
          <w:sz w:val="28"/>
          <w:szCs w:val="28"/>
        </w:rPr>
        <w:t>（注：当改造内容不涉及技术指标调整时，无需进行指标对比，仅列出改造后指标即可）</w:t>
      </w:r>
    </w:p>
    <w:p w:rsidR="00964163" w:rsidRPr="00BD69FD" w:rsidRDefault="00964163">
      <w:pPr>
        <w:pStyle w:val="a3"/>
        <w:kinsoku w:val="0"/>
        <w:overflowPunct w:val="0"/>
        <w:spacing w:before="0" w:line="500" w:lineRule="atLeast"/>
        <w:ind w:left="0"/>
        <w:rPr>
          <w:color w:val="000000" w:themeColor="text1"/>
          <w:sz w:val="20"/>
        </w:rPr>
      </w:pPr>
    </w:p>
    <w:p w:rsidR="00964163" w:rsidRPr="00BD69FD" w:rsidRDefault="00BD69FD" w:rsidP="00BD69FD">
      <w:pPr>
        <w:pStyle w:val="a3"/>
        <w:numPr>
          <w:ilvl w:val="2"/>
          <w:numId w:val="1"/>
        </w:numPr>
        <w:kinsoku w:val="0"/>
        <w:overflowPunct w:val="0"/>
        <w:spacing w:before="0" w:line="500" w:lineRule="atLeast"/>
        <w:ind w:left="474" w:hangingChars="177" w:hanging="474"/>
        <w:rPr>
          <w:color w:val="000000" w:themeColor="text1"/>
          <w:spacing w:val="-12"/>
          <w:sz w:val="28"/>
          <w:szCs w:val="28"/>
        </w:rPr>
      </w:pPr>
      <w:r w:rsidRPr="00BD69FD">
        <w:rPr>
          <w:rFonts w:hint="eastAsia"/>
          <w:color w:val="000000" w:themeColor="text1"/>
          <w:spacing w:val="-12"/>
          <w:sz w:val="28"/>
          <w:szCs w:val="28"/>
        </w:rPr>
        <w:t xml:space="preserve"> 改造前单体技术指标见表</w:t>
      </w:r>
      <w:r w:rsidRPr="00BD69FD">
        <w:rPr>
          <w:color w:val="000000" w:themeColor="text1"/>
          <w:spacing w:val="-12"/>
          <w:sz w:val="28"/>
          <w:szCs w:val="28"/>
        </w:rPr>
        <w:t xml:space="preserve"> 1.3.2</w:t>
      </w:r>
      <w:r w:rsidRPr="00BD69FD">
        <w:rPr>
          <w:rFonts w:hint="eastAsia"/>
          <w:color w:val="000000" w:themeColor="text1"/>
          <w:spacing w:val="-12"/>
          <w:sz w:val="28"/>
          <w:szCs w:val="28"/>
        </w:rPr>
        <w:t>。（只填写涉及改造的单体工程）</w:t>
      </w:r>
    </w:p>
    <w:p w:rsidR="00964163" w:rsidRPr="00BD69FD" w:rsidRDefault="00BD69FD">
      <w:pPr>
        <w:pStyle w:val="a3"/>
        <w:kinsoku w:val="0"/>
        <w:overflowPunct w:val="0"/>
        <w:spacing w:before="0" w:line="500" w:lineRule="atLeast"/>
        <w:ind w:left="0" w:right="39"/>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1.3.2 </w:t>
      </w:r>
      <w:r w:rsidRPr="00BD69FD">
        <w:rPr>
          <w:rFonts w:hint="eastAsia"/>
          <w:color w:val="000000" w:themeColor="text1"/>
          <w:sz w:val="28"/>
          <w:szCs w:val="28"/>
        </w:rPr>
        <w:t>改造前单体技术指标</w:t>
      </w:r>
    </w:p>
    <w:p w:rsidR="00964163" w:rsidRPr="00BD69FD" w:rsidRDefault="00964163">
      <w:pPr>
        <w:pStyle w:val="a3"/>
        <w:kinsoku w:val="0"/>
        <w:overflowPunct w:val="0"/>
        <w:spacing w:before="9"/>
        <w:ind w:left="0"/>
        <w:rPr>
          <w:color w:val="000000" w:themeColor="text1"/>
          <w:sz w:val="7"/>
          <w:szCs w:val="7"/>
        </w:rPr>
      </w:pPr>
    </w:p>
    <w:tbl>
      <w:tblPr>
        <w:tblW w:w="0" w:type="auto"/>
        <w:tblInd w:w="380" w:type="dxa"/>
        <w:tblLayout w:type="fixed"/>
        <w:tblCellMar>
          <w:left w:w="0" w:type="dxa"/>
          <w:right w:w="0" w:type="dxa"/>
        </w:tblCellMar>
        <w:tblLook w:val="04A0"/>
      </w:tblPr>
      <w:tblGrid>
        <w:gridCol w:w="1033"/>
        <w:gridCol w:w="709"/>
        <w:gridCol w:w="708"/>
        <w:gridCol w:w="993"/>
        <w:gridCol w:w="850"/>
        <w:gridCol w:w="1134"/>
        <w:gridCol w:w="984"/>
        <w:gridCol w:w="1142"/>
        <w:gridCol w:w="763"/>
      </w:tblGrid>
      <w:tr w:rsidR="00964163" w:rsidRPr="00BD69FD" w:rsidTr="00BD69FD">
        <w:trPr>
          <w:trHeight w:val="624"/>
        </w:trPr>
        <w:tc>
          <w:tcPr>
            <w:tcW w:w="103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before="20"/>
              <w:jc w:val="center"/>
              <w:rPr>
                <w:rFonts w:ascii="方正黑体_GBK" w:eastAsia="方正黑体_GBK" w:hint="eastAsia"/>
                <w:color w:val="000000" w:themeColor="text1"/>
              </w:rPr>
            </w:pPr>
            <w:r w:rsidRPr="00BD69FD">
              <w:rPr>
                <w:rFonts w:ascii="方正黑体_GBK" w:eastAsia="方正黑体_GBK" w:hint="eastAsia"/>
                <w:color w:val="000000" w:themeColor="text1"/>
              </w:rPr>
              <w:t>单体建筑名称</w:t>
            </w: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before="20"/>
              <w:jc w:val="center"/>
              <w:rPr>
                <w:rFonts w:ascii="方正黑体_GBK" w:eastAsia="方正黑体_GBK" w:hint="eastAsia"/>
                <w:color w:val="000000" w:themeColor="text1"/>
              </w:rPr>
            </w:pPr>
            <w:r w:rsidRPr="00BD69FD">
              <w:rPr>
                <w:rFonts w:ascii="方正黑体_GBK" w:eastAsia="方正黑体_GBK" w:hint="eastAsia"/>
                <w:color w:val="000000" w:themeColor="text1"/>
              </w:rPr>
              <w:t>结构类型</w:t>
            </w:r>
          </w:p>
        </w:tc>
        <w:tc>
          <w:tcPr>
            <w:tcW w:w="70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before="20"/>
              <w:jc w:val="center"/>
              <w:rPr>
                <w:rFonts w:ascii="方正黑体_GBK" w:eastAsia="方正黑体_GBK" w:hint="eastAsia"/>
                <w:color w:val="000000" w:themeColor="text1"/>
              </w:rPr>
            </w:pPr>
            <w:r w:rsidRPr="00BD69FD">
              <w:rPr>
                <w:rFonts w:ascii="方正黑体_GBK" w:eastAsia="方正黑体_GBK" w:hint="eastAsia"/>
                <w:color w:val="000000" w:themeColor="text1"/>
              </w:rPr>
              <w:t>耐火等级</w:t>
            </w:r>
          </w:p>
        </w:tc>
        <w:tc>
          <w:tcPr>
            <w:tcW w:w="9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before="20"/>
              <w:jc w:val="center"/>
              <w:rPr>
                <w:rFonts w:ascii="方正黑体_GBK" w:eastAsia="方正黑体_GBK" w:hint="eastAsia"/>
                <w:color w:val="000000" w:themeColor="text1"/>
              </w:rPr>
            </w:pPr>
            <w:r w:rsidRPr="00BD69FD">
              <w:rPr>
                <w:rFonts w:ascii="方正黑体_GBK" w:eastAsia="方正黑体_GBK" w:hint="eastAsia"/>
                <w:color w:val="000000" w:themeColor="text1"/>
              </w:rPr>
              <w:t>建筑高度(m)</w:t>
            </w: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before="20"/>
              <w:jc w:val="center"/>
              <w:rPr>
                <w:rFonts w:ascii="方正黑体_GBK" w:eastAsia="方正黑体_GBK" w:hint="eastAsia"/>
                <w:color w:val="000000" w:themeColor="text1"/>
              </w:rPr>
            </w:pPr>
            <w:r w:rsidRPr="00BD69FD">
              <w:rPr>
                <w:rFonts w:ascii="方正黑体_GBK" w:eastAsia="方正黑体_GBK" w:hint="eastAsia"/>
                <w:color w:val="000000" w:themeColor="text1"/>
              </w:rPr>
              <w:t>地上层数</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before="20"/>
              <w:jc w:val="center"/>
              <w:rPr>
                <w:rFonts w:ascii="方正黑体_GBK" w:eastAsia="方正黑体_GBK" w:hint="eastAsia"/>
                <w:color w:val="000000" w:themeColor="text1"/>
              </w:rPr>
            </w:pPr>
            <w:r w:rsidRPr="00BD69FD">
              <w:rPr>
                <w:rFonts w:ascii="方正黑体_GBK" w:eastAsia="方正黑体_GBK" w:hint="eastAsia"/>
                <w:color w:val="000000" w:themeColor="text1"/>
              </w:rPr>
              <w:t>地上建筑面积(㎡)</w:t>
            </w:r>
          </w:p>
        </w:tc>
        <w:tc>
          <w:tcPr>
            <w:tcW w:w="9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before="20"/>
              <w:jc w:val="center"/>
              <w:rPr>
                <w:rFonts w:ascii="方正黑体_GBK" w:eastAsia="方正黑体_GBK" w:hint="eastAsia"/>
                <w:color w:val="000000" w:themeColor="text1"/>
              </w:rPr>
            </w:pPr>
            <w:r w:rsidRPr="00BD69FD">
              <w:rPr>
                <w:rFonts w:ascii="方正黑体_GBK" w:eastAsia="方正黑体_GBK" w:hint="eastAsia"/>
                <w:color w:val="000000" w:themeColor="text1"/>
              </w:rPr>
              <w:t>地下层数</w:t>
            </w:r>
          </w:p>
        </w:tc>
        <w:tc>
          <w:tcPr>
            <w:tcW w:w="114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before="20"/>
              <w:jc w:val="center"/>
              <w:rPr>
                <w:rFonts w:ascii="方正黑体_GBK" w:eastAsia="方正黑体_GBK" w:hint="eastAsia"/>
                <w:color w:val="000000" w:themeColor="text1"/>
              </w:rPr>
            </w:pPr>
            <w:r w:rsidRPr="00BD69FD">
              <w:rPr>
                <w:rFonts w:ascii="方正黑体_GBK" w:eastAsia="方正黑体_GBK" w:hint="eastAsia"/>
                <w:color w:val="000000" w:themeColor="text1"/>
              </w:rPr>
              <w:t>地下建筑面积(㎡)</w:t>
            </w:r>
          </w:p>
        </w:tc>
        <w:tc>
          <w:tcPr>
            <w:tcW w:w="76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before="20"/>
              <w:jc w:val="center"/>
              <w:rPr>
                <w:rFonts w:ascii="方正黑体_GBK" w:eastAsia="方正黑体_GBK" w:hint="eastAsia"/>
                <w:color w:val="000000" w:themeColor="text1"/>
              </w:rPr>
            </w:pPr>
            <w:r w:rsidRPr="00BD69FD">
              <w:rPr>
                <w:rFonts w:ascii="方正黑体_GBK" w:eastAsia="方正黑体_GBK" w:hint="eastAsia"/>
                <w:color w:val="000000" w:themeColor="text1"/>
              </w:rPr>
              <w:t>规划用途</w:t>
            </w:r>
          </w:p>
        </w:tc>
      </w:tr>
      <w:tr w:rsidR="00964163" w:rsidRPr="00BD69FD" w:rsidTr="00BD69FD">
        <w:trPr>
          <w:trHeight w:val="340"/>
        </w:trPr>
        <w:tc>
          <w:tcPr>
            <w:tcW w:w="103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r>
      <w:tr w:rsidR="00964163" w:rsidRPr="00BD69FD" w:rsidTr="00BD69FD">
        <w:trPr>
          <w:trHeight w:val="340"/>
        </w:trPr>
        <w:tc>
          <w:tcPr>
            <w:tcW w:w="103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r>
      <w:tr w:rsidR="00964163" w:rsidRPr="00BD69FD" w:rsidTr="00BD69FD">
        <w:trPr>
          <w:trHeight w:val="340"/>
        </w:trPr>
        <w:tc>
          <w:tcPr>
            <w:tcW w:w="103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jc w:val="center"/>
              <w:rPr>
                <w:rFonts w:ascii="Times New Roman" w:cs="Times New Roman"/>
                <w:color w:val="000000" w:themeColor="text1"/>
                <w:sz w:val="22"/>
                <w:szCs w:val="22"/>
              </w:rPr>
            </w:pPr>
          </w:p>
        </w:tc>
      </w:tr>
    </w:tbl>
    <w:p w:rsidR="00964163" w:rsidRPr="00BD69FD" w:rsidRDefault="00964163">
      <w:pPr>
        <w:pStyle w:val="a3"/>
        <w:kinsoku w:val="0"/>
        <w:overflowPunct w:val="0"/>
        <w:spacing w:before="0" w:line="500" w:lineRule="atLeast"/>
        <w:ind w:left="0"/>
        <w:rPr>
          <w:color w:val="000000" w:themeColor="text1"/>
          <w:sz w:val="18"/>
          <w:szCs w:val="18"/>
        </w:rPr>
      </w:pPr>
    </w:p>
    <w:p w:rsidR="00964163" w:rsidRPr="00BD69FD" w:rsidRDefault="00BD69FD" w:rsidP="00BD69FD">
      <w:pPr>
        <w:pStyle w:val="a3"/>
        <w:numPr>
          <w:ilvl w:val="2"/>
          <w:numId w:val="1"/>
        </w:numPr>
        <w:kinsoku w:val="0"/>
        <w:overflowPunct w:val="0"/>
        <w:spacing w:before="0" w:line="500" w:lineRule="atLeast"/>
        <w:ind w:left="474" w:hangingChars="177" w:hanging="474"/>
        <w:rPr>
          <w:color w:val="000000" w:themeColor="text1"/>
          <w:spacing w:val="-12"/>
          <w:sz w:val="28"/>
          <w:szCs w:val="28"/>
        </w:rPr>
      </w:pPr>
      <w:r w:rsidRPr="00BD69FD">
        <w:rPr>
          <w:rFonts w:hint="eastAsia"/>
          <w:color w:val="000000" w:themeColor="text1"/>
          <w:spacing w:val="-12"/>
          <w:sz w:val="28"/>
          <w:szCs w:val="28"/>
        </w:rPr>
        <w:t xml:space="preserve"> 改造后单体技术指标见表</w:t>
      </w:r>
      <w:r w:rsidRPr="00BD69FD">
        <w:rPr>
          <w:color w:val="000000" w:themeColor="text1"/>
          <w:spacing w:val="-12"/>
          <w:sz w:val="28"/>
          <w:szCs w:val="28"/>
        </w:rPr>
        <w:t xml:space="preserve"> 1.3.3</w:t>
      </w:r>
      <w:r w:rsidRPr="00BD69FD">
        <w:rPr>
          <w:rFonts w:hint="eastAsia"/>
          <w:color w:val="000000" w:themeColor="text1"/>
          <w:spacing w:val="-12"/>
          <w:sz w:val="28"/>
          <w:szCs w:val="28"/>
        </w:rPr>
        <w:t>。（只填写涉及改造的单体工程）</w:t>
      </w:r>
    </w:p>
    <w:p w:rsidR="00964163" w:rsidRPr="00BD69FD" w:rsidRDefault="00BD69FD">
      <w:pPr>
        <w:pStyle w:val="a3"/>
        <w:kinsoku w:val="0"/>
        <w:overflowPunct w:val="0"/>
        <w:spacing w:before="0" w:line="500" w:lineRule="atLeast"/>
        <w:ind w:left="0" w:right="39"/>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1.3.3 </w:t>
      </w:r>
      <w:r w:rsidRPr="00BD69FD">
        <w:rPr>
          <w:rFonts w:hint="eastAsia"/>
          <w:color w:val="000000" w:themeColor="text1"/>
          <w:sz w:val="28"/>
          <w:szCs w:val="28"/>
        </w:rPr>
        <w:t>改造后单体技术指标</w:t>
      </w:r>
    </w:p>
    <w:p w:rsidR="00964163" w:rsidRPr="00BD69FD" w:rsidRDefault="00964163">
      <w:pPr>
        <w:pStyle w:val="a3"/>
        <w:kinsoku w:val="0"/>
        <w:overflowPunct w:val="0"/>
        <w:spacing w:before="11" w:after="1"/>
        <w:ind w:left="0"/>
        <w:rPr>
          <w:color w:val="000000" w:themeColor="text1"/>
          <w:sz w:val="7"/>
          <w:szCs w:val="7"/>
        </w:rPr>
      </w:pPr>
    </w:p>
    <w:tbl>
      <w:tblPr>
        <w:tblW w:w="0" w:type="auto"/>
        <w:tblInd w:w="380" w:type="dxa"/>
        <w:tblLayout w:type="fixed"/>
        <w:tblCellMar>
          <w:left w:w="0" w:type="dxa"/>
          <w:right w:w="0" w:type="dxa"/>
        </w:tblCellMar>
        <w:tblLook w:val="04A0"/>
      </w:tblPr>
      <w:tblGrid>
        <w:gridCol w:w="1033"/>
        <w:gridCol w:w="709"/>
        <w:gridCol w:w="708"/>
        <w:gridCol w:w="993"/>
        <w:gridCol w:w="850"/>
        <w:gridCol w:w="1134"/>
        <w:gridCol w:w="984"/>
        <w:gridCol w:w="1142"/>
        <w:gridCol w:w="763"/>
      </w:tblGrid>
      <w:tr w:rsidR="00964163" w:rsidRPr="00BD69FD">
        <w:trPr>
          <w:trHeight w:val="624"/>
        </w:trPr>
        <w:tc>
          <w:tcPr>
            <w:tcW w:w="103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0"/>
              <w:rPr>
                <w:color w:val="000000" w:themeColor="text1"/>
              </w:rPr>
            </w:pPr>
            <w:r w:rsidRPr="00BD69FD">
              <w:rPr>
                <w:rFonts w:hint="eastAsia"/>
                <w:color w:val="000000" w:themeColor="text1"/>
              </w:rPr>
              <w:t>单体建筑名称</w:t>
            </w: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0"/>
              <w:rPr>
                <w:color w:val="000000" w:themeColor="text1"/>
              </w:rPr>
            </w:pPr>
            <w:r w:rsidRPr="00BD69FD">
              <w:rPr>
                <w:rFonts w:hint="eastAsia"/>
                <w:color w:val="000000" w:themeColor="text1"/>
              </w:rPr>
              <w:t>结构类型</w:t>
            </w:r>
          </w:p>
        </w:tc>
        <w:tc>
          <w:tcPr>
            <w:tcW w:w="70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0"/>
              <w:rPr>
                <w:color w:val="000000" w:themeColor="text1"/>
              </w:rPr>
            </w:pPr>
            <w:r w:rsidRPr="00BD69FD">
              <w:rPr>
                <w:rFonts w:hint="eastAsia"/>
                <w:color w:val="000000" w:themeColor="text1"/>
              </w:rPr>
              <w:t>耐火等级</w:t>
            </w:r>
          </w:p>
        </w:tc>
        <w:tc>
          <w:tcPr>
            <w:tcW w:w="9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0"/>
              <w:rPr>
                <w:color w:val="000000" w:themeColor="text1"/>
              </w:rPr>
            </w:pPr>
            <w:r w:rsidRPr="00BD69FD">
              <w:rPr>
                <w:rFonts w:hint="eastAsia"/>
                <w:color w:val="000000" w:themeColor="text1"/>
              </w:rPr>
              <w:t>建筑高度</w:t>
            </w:r>
            <w:r w:rsidRPr="00BD69FD">
              <w:rPr>
                <w:color w:val="000000" w:themeColor="text1"/>
              </w:rPr>
              <w:t>(m)</w:t>
            </w: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0"/>
              <w:rPr>
                <w:color w:val="000000" w:themeColor="text1"/>
              </w:rPr>
            </w:pPr>
            <w:r w:rsidRPr="00BD69FD">
              <w:rPr>
                <w:rFonts w:hint="eastAsia"/>
                <w:color w:val="000000" w:themeColor="text1"/>
              </w:rPr>
              <w:t>地上层数</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0"/>
              <w:rPr>
                <w:color w:val="000000" w:themeColor="text1"/>
              </w:rPr>
            </w:pPr>
            <w:r w:rsidRPr="00BD69FD">
              <w:rPr>
                <w:rFonts w:hint="eastAsia"/>
                <w:color w:val="000000" w:themeColor="text1"/>
              </w:rPr>
              <w:t>地上建筑面积</w:t>
            </w:r>
            <w:r w:rsidRPr="00BD69FD">
              <w:rPr>
                <w:color w:val="000000" w:themeColor="text1"/>
              </w:rPr>
              <w:t>(</w:t>
            </w:r>
            <w:r w:rsidRPr="00BD69FD">
              <w:rPr>
                <w:rFonts w:hint="eastAsia"/>
                <w:color w:val="000000" w:themeColor="text1"/>
              </w:rPr>
              <w:t>㎡</w:t>
            </w:r>
            <w:r w:rsidRPr="00BD69FD">
              <w:rPr>
                <w:color w:val="000000" w:themeColor="text1"/>
              </w:rPr>
              <w:t>)</w:t>
            </w:r>
          </w:p>
        </w:tc>
        <w:tc>
          <w:tcPr>
            <w:tcW w:w="9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0"/>
              <w:rPr>
                <w:color w:val="000000" w:themeColor="text1"/>
              </w:rPr>
            </w:pPr>
            <w:r w:rsidRPr="00BD69FD">
              <w:rPr>
                <w:rFonts w:hint="eastAsia"/>
                <w:color w:val="000000" w:themeColor="text1"/>
              </w:rPr>
              <w:t>地下层数</w:t>
            </w:r>
          </w:p>
        </w:tc>
        <w:tc>
          <w:tcPr>
            <w:tcW w:w="114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0"/>
              <w:rPr>
                <w:color w:val="000000" w:themeColor="text1"/>
              </w:rPr>
            </w:pPr>
            <w:r w:rsidRPr="00BD69FD">
              <w:rPr>
                <w:rFonts w:hint="eastAsia"/>
                <w:color w:val="000000" w:themeColor="text1"/>
              </w:rPr>
              <w:t>地下建筑面积</w:t>
            </w:r>
            <w:r w:rsidRPr="00BD69FD">
              <w:rPr>
                <w:color w:val="000000" w:themeColor="text1"/>
              </w:rPr>
              <w:t>(</w:t>
            </w:r>
            <w:r w:rsidRPr="00BD69FD">
              <w:rPr>
                <w:rFonts w:hint="eastAsia"/>
                <w:color w:val="000000" w:themeColor="text1"/>
              </w:rPr>
              <w:t>㎡</w:t>
            </w:r>
            <w:r w:rsidRPr="00BD69FD">
              <w:rPr>
                <w:color w:val="000000" w:themeColor="text1"/>
              </w:rPr>
              <w:t>)</w:t>
            </w:r>
          </w:p>
        </w:tc>
        <w:tc>
          <w:tcPr>
            <w:tcW w:w="76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0"/>
              <w:rPr>
                <w:color w:val="000000" w:themeColor="text1"/>
              </w:rPr>
            </w:pPr>
            <w:r w:rsidRPr="00BD69FD">
              <w:rPr>
                <w:rFonts w:hint="eastAsia"/>
                <w:color w:val="000000" w:themeColor="text1"/>
              </w:rPr>
              <w:t>规划用途</w:t>
            </w:r>
          </w:p>
        </w:tc>
      </w:tr>
      <w:tr w:rsidR="00964163" w:rsidRPr="00BD69FD">
        <w:trPr>
          <w:trHeight w:val="340"/>
        </w:trPr>
        <w:tc>
          <w:tcPr>
            <w:tcW w:w="103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98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76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r w:rsidR="00964163" w:rsidRPr="00BD69FD">
        <w:trPr>
          <w:trHeight w:val="340"/>
        </w:trPr>
        <w:tc>
          <w:tcPr>
            <w:tcW w:w="103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98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76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r w:rsidR="00964163" w:rsidRPr="00BD69FD">
        <w:trPr>
          <w:trHeight w:val="340"/>
        </w:trPr>
        <w:tc>
          <w:tcPr>
            <w:tcW w:w="103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98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76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bl>
    <w:p w:rsidR="00964163" w:rsidRPr="00BD69FD" w:rsidRDefault="00964163">
      <w:pPr>
        <w:pStyle w:val="a3"/>
        <w:kinsoku w:val="0"/>
        <w:overflowPunct w:val="0"/>
        <w:spacing w:before="0" w:line="500" w:lineRule="atLeast"/>
        <w:ind w:left="0"/>
        <w:rPr>
          <w:color w:val="000000" w:themeColor="text1"/>
          <w:sz w:val="18"/>
          <w:szCs w:val="18"/>
        </w:rPr>
      </w:pPr>
    </w:p>
    <w:p w:rsidR="00964163" w:rsidRPr="00BD69FD" w:rsidRDefault="00BD69FD">
      <w:pPr>
        <w:pStyle w:val="a9"/>
        <w:numPr>
          <w:ilvl w:val="1"/>
          <w:numId w:val="1"/>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主要消防设施</w:t>
      </w:r>
    </w:p>
    <w:p w:rsidR="00964163" w:rsidRPr="00BD69FD" w:rsidRDefault="00BD69FD">
      <w:pPr>
        <w:pStyle w:val="a3"/>
        <w:numPr>
          <w:ilvl w:val="2"/>
          <w:numId w:val="1"/>
        </w:numPr>
        <w:kinsoku w:val="0"/>
        <w:overflowPunct w:val="0"/>
        <w:spacing w:before="0" w:line="360" w:lineRule="auto"/>
        <w:ind w:leftChars="1" w:left="828" w:hangingChars="295" w:hanging="826"/>
        <w:rPr>
          <w:color w:val="000000" w:themeColor="text1"/>
          <w:sz w:val="28"/>
          <w:szCs w:val="28"/>
        </w:rPr>
      </w:pPr>
      <w:r w:rsidRPr="00BD69FD">
        <w:rPr>
          <w:rFonts w:hint="eastAsia"/>
          <w:color w:val="000000" w:themeColor="text1"/>
          <w:sz w:val="28"/>
          <w:szCs w:val="28"/>
        </w:rPr>
        <w:t>原主要消防设施</w:t>
      </w:r>
    </w:p>
    <w:p w:rsidR="00964163" w:rsidRPr="00BD69FD" w:rsidRDefault="00BD69FD">
      <w:pPr>
        <w:pStyle w:val="a3"/>
        <w:tabs>
          <w:tab w:val="left" w:pos="3701"/>
          <w:tab w:val="left" w:pos="6461"/>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□消防控制室</w:t>
      </w:r>
      <w:r w:rsidRPr="00BD69FD">
        <w:rPr>
          <w:color w:val="000000" w:themeColor="text1"/>
          <w:sz w:val="28"/>
          <w:szCs w:val="28"/>
        </w:rPr>
        <w:tab/>
      </w:r>
      <w:r w:rsidRPr="00BD69FD">
        <w:rPr>
          <w:rFonts w:hint="eastAsia"/>
          <w:color w:val="000000" w:themeColor="text1"/>
          <w:sz w:val="28"/>
          <w:szCs w:val="28"/>
        </w:rPr>
        <w:t>□消防水泵房</w:t>
      </w:r>
      <w:r w:rsidRPr="00BD69FD">
        <w:rPr>
          <w:color w:val="000000" w:themeColor="text1"/>
          <w:sz w:val="28"/>
          <w:szCs w:val="28"/>
        </w:rPr>
        <w:tab/>
      </w:r>
      <w:r w:rsidRPr="00BD69FD">
        <w:rPr>
          <w:rFonts w:hint="eastAsia"/>
          <w:color w:val="000000" w:themeColor="text1"/>
          <w:sz w:val="28"/>
          <w:szCs w:val="28"/>
        </w:rPr>
        <w:t>□消防水池</w:t>
      </w:r>
    </w:p>
    <w:p w:rsidR="00964163" w:rsidRPr="00BD69FD" w:rsidRDefault="00BD69FD">
      <w:pPr>
        <w:pStyle w:val="a3"/>
        <w:tabs>
          <w:tab w:val="left" w:pos="3700"/>
          <w:tab w:val="left" w:pos="589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□消防水箱</w:t>
      </w:r>
      <w:r w:rsidRPr="00BD69FD">
        <w:rPr>
          <w:color w:val="000000" w:themeColor="text1"/>
          <w:sz w:val="28"/>
          <w:szCs w:val="28"/>
        </w:rPr>
        <w:tab/>
      </w:r>
      <w:r w:rsidRPr="00BD69FD">
        <w:rPr>
          <w:rFonts w:hint="eastAsia"/>
          <w:color w:val="000000" w:themeColor="text1"/>
          <w:sz w:val="28"/>
          <w:szCs w:val="28"/>
        </w:rPr>
        <w:t>□室内消火栓系统</w:t>
      </w:r>
      <w:r w:rsidRPr="00BD69FD">
        <w:rPr>
          <w:color w:val="000000" w:themeColor="text1"/>
          <w:sz w:val="28"/>
          <w:szCs w:val="28"/>
        </w:rPr>
        <w:tab/>
      </w:r>
      <w:r w:rsidRPr="00BD69FD">
        <w:rPr>
          <w:rFonts w:hint="eastAsia"/>
          <w:color w:val="000000" w:themeColor="text1"/>
          <w:sz w:val="28"/>
          <w:szCs w:val="28"/>
        </w:rPr>
        <w:t>□室外消火栓系统</w:t>
      </w:r>
    </w:p>
    <w:p w:rsidR="00964163" w:rsidRPr="00BD69FD" w:rsidRDefault="00BD69FD">
      <w:pPr>
        <w:pStyle w:val="a3"/>
        <w:tabs>
          <w:tab w:val="left" w:pos="589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□火灾自动报警系统</w:t>
      </w:r>
      <w:r w:rsidRPr="00BD69FD">
        <w:rPr>
          <w:color w:val="000000" w:themeColor="text1"/>
          <w:sz w:val="28"/>
          <w:szCs w:val="28"/>
        </w:rPr>
        <w:t xml:space="preserve">  </w:t>
      </w:r>
      <w:r w:rsidRPr="00BD69FD">
        <w:rPr>
          <w:rFonts w:hint="eastAsia"/>
          <w:color w:val="000000" w:themeColor="text1"/>
          <w:sz w:val="28"/>
          <w:szCs w:val="28"/>
        </w:rPr>
        <w:t>□自动喷水灭火系统</w:t>
      </w:r>
      <w:r w:rsidRPr="00BD69FD">
        <w:rPr>
          <w:color w:val="000000" w:themeColor="text1"/>
          <w:sz w:val="28"/>
          <w:szCs w:val="28"/>
        </w:rPr>
        <w:tab/>
      </w:r>
      <w:r w:rsidRPr="00BD69FD">
        <w:rPr>
          <w:rFonts w:hint="eastAsia"/>
          <w:color w:val="000000" w:themeColor="text1"/>
          <w:sz w:val="28"/>
          <w:szCs w:val="28"/>
        </w:rPr>
        <w:t>□气体灭火系统</w:t>
      </w:r>
    </w:p>
    <w:p w:rsidR="00964163" w:rsidRPr="00BD69FD" w:rsidRDefault="00BD69FD">
      <w:pPr>
        <w:pStyle w:val="a3"/>
        <w:tabs>
          <w:tab w:val="left" w:pos="3700"/>
          <w:tab w:val="left" w:pos="589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□泡沫灭火系统</w:t>
      </w:r>
      <w:r w:rsidRPr="00BD69FD">
        <w:rPr>
          <w:color w:val="000000" w:themeColor="text1"/>
          <w:sz w:val="28"/>
          <w:szCs w:val="28"/>
        </w:rPr>
        <w:tab/>
      </w:r>
      <w:r w:rsidRPr="00BD69FD">
        <w:rPr>
          <w:rFonts w:hint="eastAsia"/>
          <w:color w:val="000000" w:themeColor="text1"/>
          <w:sz w:val="28"/>
          <w:szCs w:val="28"/>
        </w:rPr>
        <w:t xml:space="preserve">□其他灭火系统 </w:t>
      </w:r>
      <w:r w:rsidRPr="00BD69FD">
        <w:rPr>
          <w:color w:val="000000" w:themeColor="text1"/>
          <w:sz w:val="28"/>
          <w:szCs w:val="28"/>
        </w:rPr>
        <w:t xml:space="preserve"> </w:t>
      </w:r>
      <w:r w:rsidRPr="00BD69FD">
        <w:rPr>
          <w:color w:val="000000" w:themeColor="text1"/>
          <w:sz w:val="28"/>
          <w:szCs w:val="28"/>
        </w:rPr>
        <w:tab/>
      </w:r>
      <w:r w:rsidRPr="00BD69FD">
        <w:rPr>
          <w:rFonts w:hint="eastAsia"/>
          <w:color w:val="000000" w:themeColor="text1"/>
          <w:sz w:val="28"/>
          <w:szCs w:val="28"/>
        </w:rPr>
        <w:t>□疏散指示标志</w:t>
      </w:r>
    </w:p>
    <w:p w:rsidR="00964163" w:rsidRPr="00BD69FD" w:rsidRDefault="00BD69FD">
      <w:pPr>
        <w:pStyle w:val="a3"/>
        <w:tabs>
          <w:tab w:val="left" w:pos="3700"/>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□消防应急照明</w:t>
      </w:r>
      <w:r w:rsidRPr="00BD69FD">
        <w:rPr>
          <w:color w:val="000000" w:themeColor="text1"/>
          <w:sz w:val="28"/>
          <w:szCs w:val="28"/>
        </w:rPr>
        <w:tab/>
      </w:r>
      <w:r w:rsidRPr="00BD69FD">
        <w:rPr>
          <w:rFonts w:hint="eastAsia"/>
          <w:color w:val="000000" w:themeColor="text1"/>
          <w:sz w:val="28"/>
          <w:szCs w:val="28"/>
        </w:rPr>
        <w:t>□防烟排烟系统</w:t>
      </w:r>
      <w:r w:rsidRPr="00BD69FD">
        <w:rPr>
          <w:color w:val="000000" w:themeColor="text1"/>
          <w:sz w:val="28"/>
          <w:szCs w:val="28"/>
        </w:rPr>
        <w:tab/>
        <w:t xml:space="preserve">     </w:t>
      </w:r>
      <w:r w:rsidRPr="00BD69FD">
        <w:rPr>
          <w:rFonts w:hint="eastAsia"/>
          <w:color w:val="000000" w:themeColor="text1"/>
          <w:sz w:val="28"/>
          <w:szCs w:val="28"/>
        </w:rPr>
        <w:t>□消防电梯</w:t>
      </w:r>
    </w:p>
    <w:p w:rsidR="00964163" w:rsidRPr="00BD69FD" w:rsidRDefault="00BD69FD">
      <w:pPr>
        <w:pStyle w:val="a3"/>
        <w:tabs>
          <w:tab w:val="left" w:pos="3701"/>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□灭火器</w:t>
      </w:r>
      <w:r w:rsidRPr="00BD69FD">
        <w:rPr>
          <w:color w:val="000000" w:themeColor="text1"/>
          <w:sz w:val="28"/>
          <w:szCs w:val="28"/>
        </w:rPr>
        <w:tab/>
      </w:r>
      <w:r w:rsidRPr="00BD69FD">
        <w:rPr>
          <w:rFonts w:hint="eastAsia"/>
          <w:color w:val="000000" w:themeColor="text1"/>
          <w:sz w:val="28"/>
          <w:szCs w:val="28"/>
        </w:rPr>
        <w:t>□其他：……</w:t>
      </w:r>
    </w:p>
    <w:p w:rsidR="00964163" w:rsidRPr="00BD69FD" w:rsidRDefault="00BD69FD">
      <w:pPr>
        <w:pStyle w:val="a3"/>
        <w:numPr>
          <w:ilvl w:val="2"/>
          <w:numId w:val="1"/>
        </w:numPr>
        <w:kinsoku w:val="0"/>
        <w:overflowPunct w:val="0"/>
        <w:spacing w:before="0" w:line="360" w:lineRule="auto"/>
        <w:ind w:leftChars="1" w:left="828" w:hangingChars="295" w:hanging="826"/>
        <w:rPr>
          <w:color w:val="000000" w:themeColor="text1"/>
          <w:sz w:val="28"/>
          <w:szCs w:val="28"/>
        </w:rPr>
      </w:pPr>
      <w:r w:rsidRPr="00BD69FD">
        <w:rPr>
          <w:rFonts w:hint="eastAsia"/>
          <w:color w:val="000000" w:themeColor="text1"/>
          <w:sz w:val="28"/>
          <w:szCs w:val="28"/>
        </w:rPr>
        <w:t>改造或增设的主要消防设施</w:t>
      </w:r>
    </w:p>
    <w:p w:rsidR="00964163" w:rsidRPr="00BD69FD" w:rsidRDefault="00BD69FD">
      <w:pPr>
        <w:pStyle w:val="a3"/>
        <w:tabs>
          <w:tab w:val="left" w:pos="3701"/>
          <w:tab w:val="left" w:pos="6738"/>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□消防控制室</w:t>
      </w:r>
      <w:r w:rsidRPr="00BD69FD">
        <w:rPr>
          <w:color w:val="000000" w:themeColor="text1"/>
          <w:sz w:val="28"/>
          <w:szCs w:val="28"/>
        </w:rPr>
        <w:tab/>
      </w:r>
      <w:r w:rsidRPr="00BD69FD">
        <w:rPr>
          <w:rFonts w:hint="eastAsia"/>
          <w:color w:val="000000" w:themeColor="text1"/>
          <w:sz w:val="28"/>
          <w:szCs w:val="28"/>
        </w:rPr>
        <w:t>□消防水泵房</w:t>
      </w:r>
      <w:r w:rsidRPr="00BD69FD">
        <w:rPr>
          <w:color w:val="000000" w:themeColor="text1"/>
          <w:sz w:val="28"/>
          <w:szCs w:val="28"/>
        </w:rPr>
        <w:tab/>
      </w:r>
      <w:r w:rsidRPr="00BD69FD">
        <w:rPr>
          <w:rFonts w:hint="eastAsia"/>
          <w:color w:val="000000" w:themeColor="text1"/>
          <w:sz w:val="28"/>
          <w:szCs w:val="28"/>
        </w:rPr>
        <w:t>□消防水池</w:t>
      </w:r>
    </w:p>
    <w:p w:rsidR="00964163" w:rsidRPr="00BD69FD" w:rsidRDefault="00BD69FD">
      <w:pPr>
        <w:pStyle w:val="a3"/>
        <w:tabs>
          <w:tab w:val="left" w:pos="3700"/>
          <w:tab w:val="left" w:pos="589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□消防水箱</w:t>
      </w:r>
      <w:r w:rsidRPr="00BD69FD">
        <w:rPr>
          <w:color w:val="000000" w:themeColor="text1"/>
          <w:sz w:val="28"/>
          <w:szCs w:val="28"/>
        </w:rPr>
        <w:tab/>
      </w:r>
      <w:r w:rsidRPr="00BD69FD">
        <w:rPr>
          <w:rFonts w:hint="eastAsia"/>
          <w:color w:val="000000" w:themeColor="text1"/>
          <w:sz w:val="28"/>
          <w:szCs w:val="28"/>
        </w:rPr>
        <w:t>□室内消火栓系统</w:t>
      </w:r>
      <w:r w:rsidRPr="00BD69FD">
        <w:rPr>
          <w:color w:val="000000" w:themeColor="text1"/>
          <w:sz w:val="28"/>
          <w:szCs w:val="28"/>
        </w:rPr>
        <w:tab/>
        <w:t xml:space="preserve">  </w:t>
      </w:r>
      <w:r w:rsidRPr="00BD69FD">
        <w:rPr>
          <w:rFonts w:hint="eastAsia"/>
          <w:color w:val="000000" w:themeColor="text1"/>
          <w:sz w:val="28"/>
          <w:szCs w:val="28"/>
        </w:rPr>
        <w:t>□室外消火栓系统</w:t>
      </w:r>
    </w:p>
    <w:p w:rsidR="00964163" w:rsidRPr="00BD69FD" w:rsidRDefault="00BD69FD">
      <w:pPr>
        <w:pStyle w:val="a3"/>
        <w:tabs>
          <w:tab w:val="left" w:pos="5899"/>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□火灾自动报警系统</w:t>
      </w:r>
      <w:r w:rsidRPr="00BD69FD">
        <w:rPr>
          <w:color w:val="000000" w:themeColor="text1"/>
          <w:sz w:val="28"/>
          <w:szCs w:val="28"/>
        </w:rPr>
        <w:t xml:space="preserve">  </w:t>
      </w:r>
      <w:r w:rsidRPr="00BD69FD">
        <w:rPr>
          <w:rFonts w:hint="eastAsia"/>
          <w:color w:val="000000" w:themeColor="text1"/>
          <w:sz w:val="28"/>
          <w:szCs w:val="28"/>
        </w:rPr>
        <w:t>□自动喷水灭火系统</w:t>
      </w:r>
      <w:r w:rsidRPr="00BD69FD">
        <w:rPr>
          <w:color w:val="000000" w:themeColor="text1"/>
          <w:sz w:val="28"/>
          <w:szCs w:val="28"/>
        </w:rPr>
        <w:tab/>
        <w:t xml:space="preserve">  </w:t>
      </w:r>
      <w:r w:rsidRPr="00BD69FD">
        <w:rPr>
          <w:rFonts w:hint="eastAsia"/>
          <w:color w:val="000000" w:themeColor="text1"/>
          <w:sz w:val="28"/>
          <w:szCs w:val="28"/>
        </w:rPr>
        <w:t>□气体灭火系统</w:t>
      </w:r>
    </w:p>
    <w:p w:rsidR="00964163" w:rsidRPr="00BD69FD" w:rsidRDefault="00BD69FD">
      <w:pPr>
        <w:pStyle w:val="a3"/>
        <w:tabs>
          <w:tab w:val="left" w:pos="3695"/>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□泡沫灭火系统</w:t>
      </w:r>
      <w:r w:rsidRPr="00BD69FD">
        <w:rPr>
          <w:color w:val="000000" w:themeColor="text1"/>
          <w:sz w:val="28"/>
          <w:szCs w:val="28"/>
        </w:rPr>
        <w:tab/>
      </w:r>
      <w:r w:rsidRPr="00BD69FD">
        <w:rPr>
          <w:rFonts w:hint="eastAsia"/>
          <w:color w:val="000000" w:themeColor="text1"/>
          <w:sz w:val="28"/>
          <w:szCs w:val="28"/>
        </w:rPr>
        <w:t>□其他灭火系统</w:t>
      </w:r>
      <w:r w:rsidRPr="00BD69FD">
        <w:rPr>
          <w:color w:val="000000" w:themeColor="text1"/>
          <w:sz w:val="28"/>
          <w:szCs w:val="28"/>
        </w:rPr>
        <w:tab/>
        <w:t xml:space="preserve">       </w:t>
      </w:r>
      <w:r w:rsidRPr="00BD69FD">
        <w:rPr>
          <w:rFonts w:hint="eastAsia"/>
          <w:color w:val="000000" w:themeColor="text1"/>
          <w:sz w:val="28"/>
          <w:szCs w:val="28"/>
        </w:rPr>
        <w:t>□疏散指示标志</w:t>
      </w:r>
    </w:p>
    <w:p w:rsidR="00964163" w:rsidRPr="00BD69FD" w:rsidRDefault="00BD69FD">
      <w:pPr>
        <w:pStyle w:val="a3"/>
        <w:tabs>
          <w:tab w:val="left" w:pos="3700"/>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□消防应急照明</w:t>
      </w:r>
      <w:r w:rsidRPr="00BD69FD">
        <w:rPr>
          <w:color w:val="000000" w:themeColor="text1"/>
          <w:sz w:val="28"/>
          <w:szCs w:val="28"/>
        </w:rPr>
        <w:tab/>
      </w:r>
      <w:r w:rsidRPr="00BD69FD">
        <w:rPr>
          <w:rFonts w:hint="eastAsia"/>
          <w:color w:val="000000" w:themeColor="text1"/>
          <w:sz w:val="28"/>
          <w:szCs w:val="28"/>
        </w:rPr>
        <w:t>□防烟排烟系统</w:t>
      </w:r>
      <w:r w:rsidRPr="00BD69FD">
        <w:rPr>
          <w:color w:val="000000" w:themeColor="text1"/>
          <w:sz w:val="28"/>
          <w:szCs w:val="28"/>
        </w:rPr>
        <w:tab/>
        <w:t xml:space="preserve">       </w:t>
      </w:r>
      <w:r w:rsidRPr="00BD69FD">
        <w:rPr>
          <w:rFonts w:hint="eastAsia"/>
          <w:color w:val="000000" w:themeColor="text1"/>
          <w:sz w:val="28"/>
          <w:szCs w:val="28"/>
        </w:rPr>
        <w:t>□消防电梯</w:t>
      </w:r>
    </w:p>
    <w:p w:rsidR="00964163" w:rsidRPr="00BD69FD" w:rsidRDefault="00BD69FD">
      <w:pPr>
        <w:pStyle w:val="a3"/>
        <w:tabs>
          <w:tab w:val="left" w:pos="3701"/>
        </w:tabs>
        <w:kinsoku w:val="0"/>
        <w:overflowPunct w:val="0"/>
        <w:spacing w:before="0" w:line="360" w:lineRule="auto"/>
        <w:ind w:left="860"/>
        <w:rPr>
          <w:color w:val="000000" w:themeColor="text1"/>
          <w:sz w:val="28"/>
          <w:szCs w:val="28"/>
        </w:rPr>
      </w:pPr>
      <w:r w:rsidRPr="00BD69FD">
        <w:rPr>
          <w:rFonts w:hint="eastAsia"/>
          <w:color w:val="000000" w:themeColor="text1"/>
          <w:sz w:val="28"/>
          <w:szCs w:val="28"/>
        </w:rPr>
        <w:t>□灭火器</w:t>
      </w:r>
      <w:r w:rsidRPr="00BD69FD">
        <w:rPr>
          <w:color w:val="000000" w:themeColor="text1"/>
          <w:sz w:val="28"/>
          <w:szCs w:val="28"/>
        </w:rPr>
        <w:tab/>
      </w:r>
      <w:r w:rsidRPr="00BD69FD">
        <w:rPr>
          <w:rFonts w:hint="eastAsia"/>
          <w:color w:val="000000" w:themeColor="text1"/>
          <w:sz w:val="28"/>
          <w:szCs w:val="28"/>
        </w:rPr>
        <w:t>□其他：……</w:t>
      </w:r>
    </w:p>
    <w:p w:rsidR="00964163" w:rsidRPr="00BD69FD" w:rsidRDefault="00BD69FD">
      <w:pPr>
        <w:pStyle w:val="a3"/>
        <w:kinsoku w:val="0"/>
        <w:overflowPunct w:val="0"/>
        <w:spacing w:before="0" w:line="360" w:lineRule="auto"/>
        <w:ind w:left="819"/>
        <w:rPr>
          <w:rFonts w:hAnsi="Wingdings 2" w:hint="eastAsia"/>
          <w:color w:val="000000" w:themeColor="text1"/>
          <w:sz w:val="28"/>
          <w:szCs w:val="28"/>
        </w:rPr>
      </w:pPr>
      <w:r w:rsidRPr="00BD69FD">
        <w:rPr>
          <w:rFonts w:hint="eastAsia"/>
          <w:color w:val="000000" w:themeColor="text1"/>
          <w:sz w:val="28"/>
          <w:szCs w:val="28"/>
        </w:rPr>
        <w:t>（原消防设施可以“</w:t>
      </w:r>
      <w:r w:rsidRPr="00BD69FD">
        <w:rPr>
          <w:rFonts w:ascii="Wingdings 2" w:hAnsi="Wingdings 2" w:cs="Wingdings 2"/>
          <w:color w:val="000000" w:themeColor="text1"/>
          <w:sz w:val="28"/>
          <w:szCs w:val="28"/>
        </w:rPr>
        <w:t></w:t>
      </w:r>
      <w:r w:rsidRPr="00BD69FD">
        <w:rPr>
          <w:rFonts w:hAnsi="Wingdings 2" w:hint="eastAsia"/>
          <w:color w:val="000000" w:themeColor="text1"/>
          <w:sz w:val="28"/>
          <w:szCs w:val="28"/>
        </w:rPr>
        <w:t>”表示，改造或增设的消防设施可以“■</w:t>
      </w:r>
      <w:r w:rsidRPr="00BD69FD">
        <w:rPr>
          <w:rFonts w:hAnsi="Wingdings 2" w:hint="eastAsia"/>
          <w:color w:val="000000" w:themeColor="text1"/>
          <w:sz w:val="28"/>
          <w:szCs w:val="28"/>
        </w:rPr>
        <w:lastRenderedPageBreak/>
        <w:t>”表示）</w:t>
      </w:r>
    </w:p>
    <w:p w:rsidR="00964163" w:rsidRPr="00BD69FD" w:rsidRDefault="00BD69FD">
      <w:pPr>
        <w:pStyle w:val="a9"/>
        <w:numPr>
          <w:ilvl w:val="1"/>
          <w:numId w:val="1"/>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消防设施设置</w:t>
      </w:r>
    </w:p>
    <w:p w:rsidR="00964163" w:rsidRPr="00BD69FD" w:rsidRDefault="00BD69FD">
      <w:pPr>
        <w:pStyle w:val="a3"/>
        <w:numPr>
          <w:ilvl w:val="2"/>
          <w:numId w:val="1"/>
        </w:numPr>
        <w:kinsoku w:val="0"/>
        <w:overflowPunct w:val="0"/>
        <w:spacing w:before="0" w:line="360" w:lineRule="auto"/>
        <w:ind w:leftChars="1" w:left="660" w:hangingChars="235" w:hanging="658"/>
        <w:rPr>
          <w:color w:val="000000" w:themeColor="text1"/>
          <w:sz w:val="28"/>
          <w:szCs w:val="28"/>
        </w:rPr>
      </w:pPr>
      <w:r w:rsidRPr="00BD69FD">
        <w:rPr>
          <w:rFonts w:hint="eastAsia"/>
          <w:color w:val="000000" w:themeColor="text1"/>
          <w:sz w:val="28"/>
          <w:szCs w:val="28"/>
        </w:rPr>
        <w:t xml:space="preserve"> 消防控制室</w:t>
      </w:r>
    </w:p>
    <w:p w:rsidR="00964163" w:rsidRPr="00BD69FD" w:rsidRDefault="00BD69FD" w:rsidP="00BD69FD">
      <w:pPr>
        <w:pStyle w:val="a3"/>
        <w:tabs>
          <w:tab w:val="left" w:pos="3619"/>
        </w:tabs>
        <w:kinsoku w:val="0"/>
        <w:overflowPunct w:val="0"/>
        <w:spacing w:before="0" w:line="360" w:lineRule="auto"/>
        <w:ind w:left="142" w:firstLineChars="202" w:firstLine="566"/>
        <w:rPr>
          <w:color w:val="000000" w:themeColor="text1"/>
          <w:sz w:val="28"/>
          <w:szCs w:val="28"/>
        </w:rPr>
      </w:pPr>
      <w:r w:rsidRPr="00BD69FD">
        <w:rPr>
          <w:rFonts w:hint="eastAsia"/>
          <w:color w:val="000000" w:themeColor="text1"/>
          <w:sz w:val="28"/>
          <w:szCs w:val="28"/>
        </w:rPr>
        <w:t>原消防控制室设置在</w:t>
      </w:r>
      <w:r w:rsidRPr="00BD69FD">
        <w:rPr>
          <w:color w:val="000000" w:themeColor="text1"/>
          <w:sz w:val="28"/>
          <w:szCs w:val="28"/>
          <w:u w:val="single"/>
        </w:rPr>
        <w:t xml:space="preserve">   </w:t>
      </w:r>
      <w:r w:rsidRPr="00BD69FD">
        <w:rPr>
          <w:color w:val="000000" w:themeColor="text1"/>
          <w:spacing w:val="15"/>
          <w:sz w:val="28"/>
          <w:szCs w:val="28"/>
          <w:u w:val="single"/>
        </w:rPr>
        <w:t xml:space="preserve">             </w:t>
      </w:r>
      <w:r w:rsidRPr="00BD69FD">
        <w:rPr>
          <w:rFonts w:hint="eastAsia"/>
          <w:color w:val="000000" w:themeColor="text1"/>
          <w:sz w:val="28"/>
          <w:szCs w:val="28"/>
        </w:rPr>
        <w:t>。改造后的消防控制室设置在</w:t>
      </w:r>
      <w:r w:rsidRPr="00BD69FD">
        <w:rPr>
          <w:color w:val="000000" w:themeColor="text1"/>
          <w:sz w:val="28"/>
          <w:szCs w:val="28"/>
          <w:u w:val="single"/>
        </w:rPr>
        <w:t xml:space="preserve">       </w:t>
      </w:r>
      <w:r w:rsidRPr="00BD69FD">
        <w:rPr>
          <w:color w:val="000000" w:themeColor="text1"/>
          <w:spacing w:val="15"/>
          <w:sz w:val="28"/>
          <w:szCs w:val="28"/>
          <w:u w:val="single"/>
        </w:rPr>
        <w:t xml:space="preserve"> </w:t>
      </w:r>
      <w:r w:rsidRPr="00BD69FD">
        <w:rPr>
          <w:rFonts w:hint="eastAsia"/>
          <w:color w:val="000000" w:themeColor="text1"/>
          <w:sz w:val="28"/>
          <w:szCs w:val="28"/>
        </w:rPr>
        <w:t>，采用耐火极限不低于</w:t>
      </w:r>
      <w:r w:rsidRPr="00BD69FD">
        <w:rPr>
          <w:color w:val="000000" w:themeColor="text1"/>
          <w:spacing w:val="-59"/>
          <w:sz w:val="28"/>
          <w:szCs w:val="28"/>
        </w:rPr>
        <w:t xml:space="preserve"> </w:t>
      </w:r>
      <w:r w:rsidRPr="00BD69FD">
        <w:rPr>
          <w:color w:val="000000" w:themeColor="text1"/>
          <w:sz w:val="28"/>
          <w:szCs w:val="28"/>
        </w:rPr>
        <w:t>2.00h</w:t>
      </w:r>
      <w:r w:rsidRPr="00BD69FD">
        <w:rPr>
          <w:color w:val="000000" w:themeColor="text1"/>
          <w:spacing w:val="-59"/>
          <w:sz w:val="28"/>
          <w:szCs w:val="28"/>
        </w:rPr>
        <w:t xml:space="preserve"> </w:t>
      </w:r>
      <w:r w:rsidRPr="00BD69FD">
        <w:rPr>
          <w:rFonts w:hint="eastAsia"/>
          <w:color w:val="000000" w:themeColor="text1"/>
          <w:sz w:val="28"/>
          <w:szCs w:val="28"/>
        </w:rPr>
        <w:t>的防火隔墙和</w:t>
      </w:r>
      <w:r w:rsidRPr="00BD69FD">
        <w:rPr>
          <w:color w:val="000000" w:themeColor="text1"/>
          <w:spacing w:val="-59"/>
          <w:sz w:val="28"/>
          <w:szCs w:val="28"/>
        </w:rPr>
        <w:t xml:space="preserve"> </w:t>
      </w:r>
      <w:r w:rsidRPr="00BD69FD">
        <w:rPr>
          <w:color w:val="000000" w:themeColor="text1"/>
          <w:sz w:val="28"/>
          <w:szCs w:val="28"/>
        </w:rPr>
        <w:t>1.50h</w:t>
      </w:r>
      <w:r w:rsidRPr="00BD69FD">
        <w:rPr>
          <w:color w:val="000000" w:themeColor="text1"/>
          <w:spacing w:val="-59"/>
          <w:sz w:val="28"/>
          <w:szCs w:val="28"/>
        </w:rPr>
        <w:t xml:space="preserve"> </w:t>
      </w:r>
      <w:r w:rsidRPr="00BD69FD">
        <w:rPr>
          <w:rFonts w:hint="eastAsia"/>
          <w:color w:val="000000" w:themeColor="text1"/>
          <w:sz w:val="28"/>
          <w:szCs w:val="28"/>
        </w:rPr>
        <w:t>的楼板与其他部位分隔，房间门采用</w:t>
      </w:r>
      <w:r w:rsidRPr="00BD69FD">
        <w:rPr>
          <w:color w:val="000000" w:themeColor="text1"/>
          <w:sz w:val="28"/>
          <w:szCs w:val="28"/>
          <w:u w:val="single"/>
        </w:rPr>
        <w:t xml:space="preserve">     </w:t>
      </w:r>
      <w:r w:rsidRPr="00BD69FD">
        <w:rPr>
          <w:color w:val="000000" w:themeColor="text1"/>
          <w:spacing w:val="15"/>
          <w:sz w:val="28"/>
          <w:szCs w:val="28"/>
          <w:u w:val="single"/>
        </w:rPr>
        <w:t xml:space="preserve"> </w:t>
      </w:r>
      <w:r w:rsidRPr="00BD69FD">
        <w:rPr>
          <w:rFonts w:hint="eastAsia"/>
          <w:color w:val="000000" w:themeColor="text1"/>
          <w:sz w:val="28"/>
          <w:szCs w:val="28"/>
        </w:rPr>
        <w:t>级防火门，疏散门直通室外或安全出口，防水淹措施为</w:t>
      </w:r>
      <w:r w:rsidRPr="00BD69FD">
        <w:rPr>
          <w:color w:val="000000" w:themeColor="text1"/>
          <w:sz w:val="28"/>
          <w:szCs w:val="28"/>
          <w:u w:val="single"/>
        </w:rPr>
        <w:t xml:space="preserve"> </w:t>
      </w:r>
      <w:r w:rsidRPr="00BD69FD">
        <w:rPr>
          <w:color w:val="000000" w:themeColor="text1"/>
          <w:sz w:val="28"/>
          <w:szCs w:val="28"/>
          <w:u w:val="single"/>
        </w:rPr>
        <w:tab/>
      </w:r>
      <w:r w:rsidRPr="00BD69FD">
        <w:rPr>
          <w:rFonts w:hint="eastAsia"/>
          <w:color w:val="000000" w:themeColor="text1"/>
          <w:sz w:val="28"/>
          <w:szCs w:val="28"/>
        </w:rPr>
        <w:t>。（当改造不涉及时，可不予描述）</w:t>
      </w:r>
    </w:p>
    <w:p w:rsidR="00964163" w:rsidRPr="00BD69FD" w:rsidRDefault="00BD69FD">
      <w:pPr>
        <w:pStyle w:val="a3"/>
        <w:numPr>
          <w:ilvl w:val="2"/>
          <w:numId w:val="1"/>
        </w:numPr>
        <w:kinsoku w:val="0"/>
        <w:overflowPunct w:val="0"/>
        <w:spacing w:before="0" w:line="360" w:lineRule="auto"/>
        <w:ind w:leftChars="1" w:left="660" w:hangingChars="235" w:hanging="658"/>
        <w:rPr>
          <w:color w:val="000000" w:themeColor="text1"/>
          <w:sz w:val="28"/>
          <w:szCs w:val="28"/>
        </w:rPr>
      </w:pPr>
      <w:r w:rsidRPr="00BD69FD">
        <w:rPr>
          <w:rFonts w:hint="eastAsia"/>
          <w:color w:val="000000" w:themeColor="text1"/>
          <w:sz w:val="28"/>
          <w:szCs w:val="28"/>
        </w:rPr>
        <w:t xml:space="preserve"> 消防水池、消防水泵房、消防水箱</w:t>
      </w:r>
    </w:p>
    <w:p w:rsidR="00964163" w:rsidRPr="00BD69FD" w:rsidRDefault="00BD69FD">
      <w:pPr>
        <w:pStyle w:val="a3"/>
        <w:tabs>
          <w:tab w:val="left" w:pos="3379"/>
          <w:tab w:val="left" w:pos="4162"/>
          <w:tab w:val="left" w:pos="6977"/>
          <w:tab w:val="left" w:pos="8659"/>
        </w:tabs>
        <w:kinsoku w:val="0"/>
        <w:overflowPunct w:val="0"/>
        <w:spacing w:before="0" w:line="360" w:lineRule="auto"/>
        <w:ind w:left="0" w:rightChars="93" w:right="205" w:firstLine="709"/>
        <w:rPr>
          <w:color w:val="000000" w:themeColor="text1"/>
          <w:sz w:val="28"/>
          <w:szCs w:val="28"/>
        </w:rPr>
      </w:pPr>
      <w:r w:rsidRPr="00BD69FD">
        <w:rPr>
          <w:rFonts w:hint="eastAsia"/>
          <w:color w:val="000000" w:themeColor="text1"/>
          <w:sz w:val="28"/>
          <w:szCs w:val="28"/>
        </w:rPr>
        <w:t>原消防水池设置在</w:t>
      </w:r>
      <w:r w:rsidRPr="00BD69FD">
        <w:rPr>
          <w:color w:val="000000" w:themeColor="text1"/>
          <w:sz w:val="28"/>
          <w:szCs w:val="28"/>
          <w:u w:val="single"/>
        </w:rPr>
        <w:t xml:space="preserve">    </w:t>
      </w:r>
      <w:r w:rsidRPr="00BD69FD">
        <w:rPr>
          <w:color w:val="000000" w:themeColor="text1"/>
          <w:sz w:val="28"/>
          <w:szCs w:val="28"/>
          <w:u w:val="single"/>
        </w:rPr>
        <w:tab/>
      </w:r>
      <w:r w:rsidRPr="00BD69FD">
        <w:rPr>
          <w:rFonts w:hint="eastAsia"/>
          <w:color w:val="000000" w:themeColor="text1"/>
          <w:sz w:val="28"/>
          <w:szCs w:val="28"/>
        </w:rPr>
        <w:t>，消防水泵房设置在</w:t>
      </w:r>
      <w:r w:rsidRPr="00BD69FD">
        <w:rPr>
          <w:color w:val="000000" w:themeColor="text1"/>
          <w:sz w:val="28"/>
          <w:szCs w:val="28"/>
          <w:u w:val="single"/>
        </w:rPr>
        <w:t xml:space="preserve"> </w:t>
      </w:r>
      <w:r w:rsidRPr="00BD69FD">
        <w:rPr>
          <w:color w:val="000000" w:themeColor="text1"/>
          <w:sz w:val="28"/>
          <w:szCs w:val="28"/>
          <w:u w:val="single"/>
        </w:rPr>
        <w:tab/>
        <w:t xml:space="preserve">    </w:t>
      </w:r>
      <w:r w:rsidRPr="00BD69FD">
        <w:rPr>
          <w:rFonts w:hint="eastAsia"/>
          <w:color w:val="000000" w:themeColor="text1"/>
          <w:sz w:val="28"/>
          <w:szCs w:val="28"/>
        </w:rPr>
        <w:t>，消防水箱设置在</w:t>
      </w:r>
      <w:r w:rsidRPr="00BD69FD">
        <w:rPr>
          <w:rFonts w:hint="eastAsia"/>
          <w:color w:val="000000" w:themeColor="text1"/>
          <w:sz w:val="28"/>
          <w:szCs w:val="28"/>
          <w:u w:val="single"/>
        </w:rPr>
        <w:t xml:space="preserve"> </w:t>
      </w:r>
      <w:r w:rsidRPr="00BD69FD">
        <w:rPr>
          <w:color w:val="000000" w:themeColor="text1"/>
          <w:sz w:val="28"/>
          <w:szCs w:val="28"/>
          <w:u w:val="single"/>
        </w:rPr>
        <w:t xml:space="preserve">       </w:t>
      </w:r>
      <w:r w:rsidRPr="00BD69FD">
        <w:rPr>
          <w:rFonts w:hint="eastAsia"/>
          <w:color w:val="000000" w:themeColor="text1"/>
          <w:sz w:val="28"/>
          <w:szCs w:val="28"/>
        </w:rPr>
        <w:t>。</w:t>
      </w:r>
      <w:r w:rsidRPr="00BD69FD">
        <w:rPr>
          <w:rFonts w:hint="eastAsia"/>
          <w:color w:val="000000" w:themeColor="text1"/>
          <w:spacing w:val="2"/>
          <w:sz w:val="28"/>
          <w:szCs w:val="28"/>
        </w:rPr>
        <w:t>改</w:t>
      </w:r>
      <w:r w:rsidRPr="00BD69FD">
        <w:rPr>
          <w:rFonts w:hint="eastAsia"/>
          <w:color w:val="000000" w:themeColor="text1"/>
          <w:sz w:val="28"/>
          <w:szCs w:val="28"/>
        </w:rPr>
        <w:t>造</w:t>
      </w:r>
      <w:r w:rsidRPr="00BD69FD">
        <w:rPr>
          <w:rFonts w:hint="eastAsia"/>
          <w:color w:val="000000" w:themeColor="text1"/>
          <w:spacing w:val="2"/>
          <w:sz w:val="28"/>
          <w:szCs w:val="28"/>
        </w:rPr>
        <w:t>后</w:t>
      </w:r>
      <w:r w:rsidRPr="00BD69FD">
        <w:rPr>
          <w:rFonts w:hint="eastAsia"/>
          <w:color w:val="000000" w:themeColor="text1"/>
          <w:sz w:val="28"/>
          <w:szCs w:val="28"/>
        </w:rPr>
        <w:t>的</w:t>
      </w:r>
      <w:r w:rsidRPr="00BD69FD">
        <w:rPr>
          <w:rFonts w:hint="eastAsia"/>
          <w:color w:val="000000" w:themeColor="text1"/>
          <w:spacing w:val="2"/>
          <w:sz w:val="28"/>
          <w:szCs w:val="28"/>
        </w:rPr>
        <w:t>消</w:t>
      </w:r>
      <w:r w:rsidRPr="00BD69FD">
        <w:rPr>
          <w:rFonts w:hint="eastAsia"/>
          <w:color w:val="000000" w:themeColor="text1"/>
          <w:sz w:val="28"/>
          <w:szCs w:val="28"/>
        </w:rPr>
        <w:t>防</w:t>
      </w:r>
      <w:r w:rsidRPr="00BD69FD">
        <w:rPr>
          <w:rFonts w:hint="eastAsia"/>
          <w:color w:val="000000" w:themeColor="text1"/>
          <w:spacing w:val="2"/>
          <w:sz w:val="28"/>
          <w:szCs w:val="28"/>
        </w:rPr>
        <w:t>水池</w:t>
      </w:r>
      <w:r w:rsidRPr="00BD69FD">
        <w:rPr>
          <w:rFonts w:hint="eastAsia"/>
          <w:color w:val="000000" w:themeColor="text1"/>
          <w:sz w:val="28"/>
          <w:szCs w:val="28"/>
        </w:rPr>
        <w:t>设</w:t>
      </w:r>
      <w:r w:rsidRPr="00BD69FD">
        <w:rPr>
          <w:rFonts w:hint="eastAsia"/>
          <w:color w:val="000000" w:themeColor="text1"/>
          <w:spacing w:val="2"/>
          <w:sz w:val="28"/>
          <w:szCs w:val="28"/>
        </w:rPr>
        <w:t>置在</w:t>
      </w:r>
      <w:r w:rsidRPr="00BD69FD">
        <w:rPr>
          <w:rFonts w:hint="eastAsia"/>
          <w:color w:val="000000" w:themeColor="text1"/>
          <w:spacing w:val="2"/>
          <w:sz w:val="28"/>
          <w:szCs w:val="28"/>
          <w:u w:val="single"/>
        </w:rPr>
        <w:t xml:space="preserve"> </w:t>
      </w:r>
      <w:r w:rsidRPr="00BD69FD">
        <w:rPr>
          <w:color w:val="000000" w:themeColor="text1"/>
          <w:spacing w:val="2"/>
          <w:sz w:val="28"/>
          <w:szCs w:val="28"/>
          <w:u w:val="single"/>
        </w:rPr>
        <w:t xml:space="preserve">     </w:t>
      </w:r>
      <w:r w:rsidRPr="00BD69FD">
        <w:rPr>
          <w:rFonts w:hint="eastAsia"/>
          <w:color w:val="000000" w:themeColor="text1"/>
          <w:spacing w:val="2"/>
          <w:sz w:val="28"/>
          <w:szCs w:val="28"/>
        </w:rPr>
        <w:t>，</w:t>
      </w:r>
      <w:r w:rsidRPr="00BD69FD">
        <w:rPr>
          <w:rFonts w:hint="eastAsia"/>
          <w:color w:val="000000" w:themeColor="text1"/>
          <w:sz w:val="28"/>
          <w:szCs w:val="28"/>
        </w:rPr>
        <w:t>消</w:t>
      </w:r>
      <w:r w:rsidRPr="00BD69FD">
        <w:rPr>
          <w:rFonts w:hint="eastAsia"/>
          <w:color w:val="000000" w:themeColor="text1"/>
          <w:spacing w:val="2"/>
          <w:sz w:val="28"/>
          <w:szCs w:val="28"/>
        </w:rPr>
        <w:t>防水</w:t>
      </w:r>
      <w:r w:rsidRPr="00BD69FD">
        <w:rPr>
          <w:rFonts w:hint="eastAsia"/>
          <w:color w:val="000000" w:themeColor="text1"/>
          <w:sz w:val="28"/>
          <w:szCs w:val="28"/>
        </w:rPr>
        <w:t>池取水口</w:t>
      </w:r>
      <w:r w:rsidRPr="00BD69FD">
        <w:rPr>
          <w:color w:val="000000" w:themeColor="text1"/>
          <w:sz w:val="28"/>
          <w:szCs w:val="28"/>
        </w:rPr>
        <w:t>(</w:t>
      </w:r>
      <w:r w:rsidRPr="00BD69FD">
        <w:rPr>
          <w:rFonts w:hint="eastAsia"/>
          <w:color w:val="000000" w:themeColor="text1"/>
          <w:sz w:val="28"/>
          <w:szCs w:val="28"/>
        </w:rPr>
        <w:t>井</w:t>
      </w:r>
      <w:r w:rsidRPr="00BD69FD">
        <w:rPr>
          <w:color w:val="000000" w:themeColor="text1"/>
          <w:sz w:val="28"/>
          <w:szCs w:val="28"/>
        </w:rPr>
        <w:t>)</w:t>
      </w:r>
      <w:r w:rsidRPr="00BD69FD">
        <w:rPr>
          <w:rFonts w:hint="eastAsia"/>
          <w:color w:val="000000" w:themeColor="text1"/>
          <w:sz w:val="28"/>
          <w:szCs w:val="28"/>
        </w:rPr>
        <w:t>设置在</w:t>
      </w:r>
      <w:r w:rsidRPr="00BD69FD">
        <w:rPr>
          <w:rFonts w:hint="eastAsia"/>
          <w:color w:val="000000" w:themeColor="text1"/>
          <w:spacing w:val="2"/>
          <w:sz w:val="28"/>
          <w:szCs w:val="28"/>
          <w:u w:val="single"/>
        </w:rPr>
        <w:t xml:space="preserve"> </w:t>
      </w:r>
      <w:r w:rsidRPr="00BD69FD">
        <w:rPr>
          <w:color w:val="000000" w:themeColor="text1"/>
          <w:spacing w:val="2"/>
          <w:sz w:val="28"/>
          <w:szCs w:val="28"/>
          <w:u w:val="single"/>
        </w:rPr>
        <w:t xml:space="preserve">      </w:t>
      </w:r>
      <w:r w:rsidRPr="00BD69FD">
        <w:rPr>
          <w:rFonts w:hint="eastAsia"/>
          <w:color w:val="000000" w:themeColor="text1"/>
          <w:spacing w:val="2"/>
          <w:sz w:val="28"/>
          <w:szCs w:val="28"/>
        </w:rPr>
        <w:t>。</w:t>
      </w:r>
    </w:p>
    <w:p w:rsidR="00964163" w:rsidRPr="00BD69FD" w:rsidRDefault="00BD69FD">
      <w:pPr>
        <w:pStyle w:val="a3"/>
        <w:tabs>
          <w:tab w:val="left" w:pos="1699"/>
          <w:tab w:val="left" w:pos="4339"/>
          <w:tab w:val="left" w:pos="7939"/>
          <w:tab w:val="left" w:pos="8539"/>
        </w:tabs>
        <w:kinsoku w:val="0"/>
        <w:overflowPunct w:val="0"/>
        <w:spacing w:before="0" w:line="360" w:lineRule="auto"/>
        <w:ind w:left="0" w:rightChars="148" w:right="326" w:firstLine="709"/>
        <w:rPr>
          <w:color w:val="000000" w:themeColor="text1"/>
          <w:sz w:val="28"/>
          <w:szCs w:val="28"/>
        </w:rPr>
      </w:pPr>
      <w:r w:rsidRPr="00BD69FD">
        <w:rPr>
          <w:rFonts w:hint="eastAsia"/>
          <w:color w:val="000000" w:themeColor="text1"/>
          <w:sz w:val="28"/>
          <w:szCs w:val="28"/>
        </w:rPr>
        <w:t>改造后的消防水泵房设置在</w:t>
      </w:r>
      <w:r w:rsidRPr="00BD69FD">
        <w:rPr>
          <w:rFonts w:hint="eastAsia"/>
          <w:color w:val="000000" w:themeColor="text1"/>
          <w:spacing w:val="2"/>
          <w:sz w:val="28"/>
          <w:szCs w:val="28"/>
          <w:u w:val="single"/>
        </w:rPr>
        <w:t xml:space="preserve"> </w:t>
      </w:r>
      <w:r w:rsidRPr="00BD69FD">
        <w:rPr>
          <w:color w:val="000000" w:themeColor="text1"/>
          <w:spacing w:val="2"/>
          <w:sz w:val="28"/>
          <w:szCs w:val="28"/>
          <w:u w:val="single"/>
        </w:rPr>
        <w:t xml:space="preserve">    </w:t>
      </w:r>
      <w:r w:rsidRPr="00BD69FD">
        <w:rPr>
          <w:rFonts w:hint="eastAsia"/>
          <w:color w:val="000000" w:themeColor="text1"/>
          <w:sz w:val="28"/>
          <w:szCs w:val="28"/>
        </w:rPr>
        <w:t>，室内地面与室外出入口地坪高差</w:t>
      </w:r>
      <w:r w:rsidRPr="00BD69FD">
        <w:rPr>
          <w:rFonts w:hint="eastAsia"/>
          <w:color w:val="000000" w:themeColor="text1"/>
          <w:spacing w:val="2"/>
          <w:sz w:val="28"/>
          <w:szCs w:val="28"/>
          <w:u w:val="single"/>
        </w:rPr>
        <w:t xml:space="preserve"> </w:t>
      </w:r>
      <w:r w:rsidRPr="00BD69FD">
        <w:rPr>
          <w:color w:val="000000" w:themeColor="text1"/>
          <w:spacing w:val="2"/>
          <w:sz w:val="28"/>
          <w:szCs w:val="28"/>
          <w:u w:val="single"/>
        </w:rPr>
        <w:t xml:space="preserve">    </w:t>
      </w:r>
      <w:r w:rsidRPr="00BD69FD">
        <w:rPr>
          <w:color w:val="000000" w:themeColor="text1"/>
          <w:sz w:val="28"/>
          <w:szCs w:val="28"/>
        </w:rPr>
        <w:t xml:space="preserve"> m, </w:t>
      </w:r>
      <w:r w:rsidRPr="00BD69FD">
        <w:rPr>
          <w:rFonts w:hint="eastAsia"/>
          <w:color w:val="000000" w:themeColor="text1"/>
          <w:spacing w:val="2"/>
          <w:sz w:val="28"/>
          <w:szCs w:val="28"/>
        </w:rPr>
        <w:t>采用耐火极</w:t>
      </w:r>
      <w:r w:rsidRPr="00BD69FD">
        <w:rPr>
          <w:rFonts w:hint="eastAsia"/>
          <w:color w:val="000000" w:themeColor="text1"/>
          <w:spacing w:val="5"/>
          <w:sz w:val="28"/>
          <w:szCs w:val="28"/>
        </w:rPr>
        <w:t>限</w:t>
      </w:r>
      <w:r w:rsidRPr="00BD69FD">
        <w:rPr>
          <w:rFonts w:hint="eastAsia"/>
          <w:color w:val="000000" w:themeColor="text1"/>
          <w:spacing w:val="2"/>
          <w:sz w:val="28"/>
          <w:szCs w:val="28"/>
        </w:rPr>
        <w:t>不低</w:t>
      </w:r>
      <w:r w:rsidRPr="00BD69FD">
        <w:rPr>
          <w:rFonts w:hint="eastAsia"/>
          <w:color w:val="000000" w:themeColor="text1"/>
          <w:sz w:val="28"/>
          <w:szCs w:val="28"/>
        </w:rPr>
        <w:t>于</w:t>
      </w:r>
      <w:r w:rsidRPr="00BD69FD">
        <w:rPr>
          <w:color w:val="000000" w:themeColor="text1"/>
          <w:spacing w:val="-52"/>
          <w:sz w:val="28"/>
          <w:szCs w:val="28"/>
        </w:rPr>
        <w:t xml:space="preserve"> </w:t>
      </w:r>
      <w:r w:rsidRPr="00BD69FD">
        <w:rPr>
          <w:color w:val="000000" w:themeColor="text1"/>
          <w:sz w:val="28"/>
          <w:szCs w:val="28"/>
        </w:rPr>
        <w:t>2.00h</w:t>
      </w:r>
      <w:r w:rsidRPr="00BD69FD">
        <w:rPr>
          <w:color w:val="000000" w:themeColor="text1"/>
          <w:spacing w:val="-52"/>
          <w:sz w:val="28"/>
          <w:szCs w:val="28"/>
        </w:rPr>
        <w:t xml:space="preserve"> </w:t>
      </w:r>
      <w:r w:rsidRPr="00BD69FD">
        <w:rPr>
          <w:rFonts w:hint="eastAsia"/>
          <w:color w:val="000000" w:themeColor="text1"/>
          <w:spacing w:val="2"/>
          <w:sz w:val="28"/>
          <w:szCs w:val="28"/>
        </w:rPr>
        <w:t>的防火隔墙</w:t>
      </w:r>
      <w:r w:rsidRPr="00BD69FD">
        <w:rPr>
          <w:rFonts w:hint="eastAsia"/>
          <w:color w:val="000000" w:themeColor="text1"/>
          <w:sz w:val="28"/>
          <w:szCs w:val="28"/>
        </w:rPr>
        <w:t>和</w:t>
      </w:r>
      <w:r w:rsidRPr="00BD69FD">
        <w:rPr>
          <w:color w:val="000000" w:themeColor="text1"/>
          <w:spacing w:val="-52"/>
          <w:sz w:val="28"/>
          <w:szCs w:val="28"/>
        </w:rPr>
        <w:t xml:space="preserve"> </w:t>
      </w:r>
      <w:r w:rsidRPr="00BD69FD">
        <w:rPr>
          <w:color w:val="000000" w:themeColor="text1"/>
          <w:sz w:val="28"/>
          <w:szCs w:val="28"/>
        </w:rPr>
        <w:t>1.50h</w:t>
      </w:r>
      <w:r w:rsidRPr="00BD69FD">
        <w:rPr>
          <w:color w:val="000000" w:themeColor="text1"/>
          <w:spacing w:val="-52"/>
          <w:sz w:val="28"/>
          <w:szCs w:val="28"/>
        </w:rPr>
        <w:t xml:space="preserve"> </w:t>
      </w:r>
      <w:r w:rsidRPr="00BD69FD">
        <w:rPr>
          <w:rFonts w:hint="eastAsia"/>
          <w:color w:val="000000" w:themeColor="text1"/>
          <w:spacing w:val="2"/>
          <w:sz w:val="28"/>
          <w:szCs w:val="28"/>
        </w:rPr>
        <w:t>的楼板与其</w:t>
      </w:r>
      <w:r w:rsidRPr="00BD69FD">
        <w:rPr>
          <w:rFonts w:hint="eastAsia"/>
          <w:color w:val="000000" w:themeColor="text1"/>
          <w:spacing w:val="5"/>
          <w:sz w:val="28"/>
          <w:szCs w:val="28"/>
        </w:rPr>
        <w:t>他</w:t>
      </w:r>
      <w:r w:rsidRPr="00BD69FD">
        <w:rPr>
          <w:rFonts w:hint="eastAsia"/>
          <w:color w:val="000000" w:themeColor="text1"/>
          <w:spacing w:val="2"/>
          <w:sz w:val="28"/>
          <w:szCs w:val="28"/>
        </w:rPr>
        <w:t>部位分隔，疏</w:t>
      </w:r>
      <w:r w:rsidRPr="00BD69FD">
        <w:rPr>
          <w:rFonts w:hint="eastAsia"/>
          <w:color w:val="000000" w:themeColor="text1"/>
          <w:sz w:val="28"/>
          <w:szCs w:val="28"/>
        </w:rPr>
        <w:t>散门采用</w:t>
      </w:r>
      <w:r w:rsidRPr="00BD69FD">
        <w:rPr>
          <w:rFonts w:hint="eastAsia"/>
          <w:color w:val="000000" w:themeColor="text1"/>
          <w:spacing w:val="2"/>
          <w:sz w:val="28"/>
          <w:szCs w:val="28"/>
          <w:u w:val="single"/>
        </w:rPr>
        <w:t xml:space="preserve"> </w:t>
      </w:r>
      <w:r w:rsidRPr="00BD69FD">
        <w:rPr>
          <w:color w:val="000000" w:themeColor="text1"/>
          <w:spacing w:val="2"/>
          <w:sz w:val="28"/>
          <w:szCs w:val="28"/>
          <w:u w:val="single"/>
        </w:rPr>
        <w:t xml:space="preserve">    </w:t>
      </w:r>
      <w:r w:rsidRPr="00BD69FD">
        <w:rPr>
          <w:rFonts w:hint="eastAsia"/>
          <w:color w:val="000000" w:themeColor="text1"/>
          <w:sz w:val="28"/>
          <w:szCs w:val="28"/>
        </w:rPr>
        <w:t>级防火门直通室外或安全出口，防水淹措施为</w:t>
      </w:r>
      <w:r w:rsidRPr="00BD69FD">
        <w:rPr>
          <w:rFonts w:hint="eastAsia"/>
          <w:color w:val="000000" w:themeColor="text1"/>
          <w:spacing w:val="2"/>
          <w:sz w:val="28"/>
          <w:szCs w:val="28"/>
          <w:u w:val="single"/>
        </w:rPr>
        <w:t xml:space="preserve"> </w:t>
      </w:r>
      <w:r w:rsidRPr="00BD69FD">
        <w:rPr>
          <w:color w:val="000000" w:themeColor="text1"/>
          <w:spacing w:val="2"/>
          <w:sz w:val="28"/>
          <w:szCs w:val="28"/>
          <w:u w:val="single"/>
        </w:rPr>
        <w:t xml:space="preserve">    </w:t>
      </w:r>
      <w:r w:rsidRPr="00BD69FD">
        <w:rPr>
          <w:rFonts w:hint="eastAsia"/>
          <w:color w:val="000000" w:themeColor="text1"/>
          <w:sz w:val="28"/>
          <w:szCs w:val="28"/>
        </w:rPr>
        <w:t>。</w:t>
      </w:r>
    </w:p>
    <w:p w:rsidR="00964163" w:rsidRPr="00BD69FD" w:rsidRDefault="00BD69FD">
      <w:pPr>
        <w:pStyle w:val="a3"/>
        <w:tabs>
          <w:tab w:val="left" w:pos="4339"/>
          <w:tab w:val="left" w:pos="7099"/>
        </w:tabs>
        <w:kinsoku w:val="0"/>
        <w:overflowPunct w:val="0"/>
        <w:spacing w:before="0" w:line="360" w:lineRule="auto"/>
        <w:ind w:left="0" w:firstLine="709"/>
        <w:rPr>
          <w:color w:val="000000" w:themeColor="text1"/>
          <w:sz w:val="28"/>
          <w:szCs w:val="28"/>
        </w:rPr>
      </w:pPr>
      <w:r w:rsidRPr="00BD69FD">
        <w:rPr>
          <w:rFonts w:hint="eastAsia"/>
          <w:color w:val="000000" w:themeColor="text1"/>
          <w:sz w:val="28"/>
          <w:szCs w:val="28"/>
        </w:rPr>
        <w:t>改造后高位消防水箱设置在</w:t>
      </w:r>
      <w:r w:rsidRPr="00BD69FD">
        <w:rPr>
          <w:rFonts w:hint="eastAsia"/>
          <w:color w:val="000000" w:themeColor="text1"/>
          <w:spacing w:val="2"/>
          <w:sz w:val="28"/>
          <w:szCs w:val="28"/>
          <w:u w:val="single"/>
        </w:rPr>
        <w:t xml:space="preserve"> </w:t>
      </w:r>
      <w:r w:rsidRPr="00BD69FD">
        <w:rPr>
          <w:color w:val="000000" w:themeColor="text1"/>
          <w:spacing w:val="2"/>
          <w:sz w:val="28"/>
          <w:szCs w:val="28"/>
          <w:u w:val="single"/>
        </w:rPr>
        <w:t xml:space="preserve">          </w:t>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0" w:firstLine="709"/>
        <w:rPr>
          <w:color w:val="000000" w:themeColor="text1"/>
          <w:sz w:val="28"/>
          <w:szCs w:val="28"/>
        </w:rPr>
      </w:pPr>
      <w:r w:rsidRPr="00BD69FD">
        <w:rPr>
          <w:rFonts w:hint="eastAsia"/>
          <w:color w:val="000000" w:themeColor="text1"/>
          <w:sz w:val="28"/>
          <w:szCs w:val="28"/>
        </w:rPr>
        <w:t>（当改造不涉及时，可不予描述）</w:t>
      </w:r>
    </w:p>
    <w:p w:rsidR="00964163" w:rsidRPr="00BD69FD" w:rsidRDefault="00BD69FD">
      <w:pPr>
        <w:pStyle w:val="a9"/>
        <w:numPr>
          <w:ilvl w:val="1"/>
          <w:numId w:val="1"/>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工艺设计说明</w:t>
      </w:r>
    </w:p>
    <w:p w:rsidR="00964163" w:rsidRPr="00BD69FD" w:rsidRDefault="00BD69FD" w:rsidP="00BD69FD">
      <w:pPr>
        <w:pStyle w:val="a9"/>
        <w:tabs>
          <w:tab w:val="left" w:pos="860"/>
        </w:tabs>
        <w:kinsoku w:val="0"/>
        <w:overflowPunct w:val="0"/>
        <w:spacing w:before="0" w:line="360" w:lineRule="auto"/>
        <w:ind w:left="0" w:firstLineChars="202" w:firstLine="566"/>
        <w:rPr>
          <w:bCs/>
          <w:color w:val="000000" w:themeColor="text1"/>
          <w:sz w:val="28"/>
          <w:szCs w:val="28"/>
        </w:rPr>
      </w:pPr>
      <w:r w:rsidRPr="00BD69FD">
        <w:rPr>
          <w:rFonts w:hint="eastAsia"/>
          <w:bCs/>
          <w:color w:val="000000" w:themeColor="text1"/>
          <w:sz w:val="28"/>
          <w:szCs w:val="28"/>
        </w:rPr>
        <w:t>见附件1。</w:t>
      </w:r>
    </w:p>
    <w:p w:rsidR="00964163" w:rsidRPr="00BD69FD" w:rsidRDefault="00BD69FD">
      <w:pPr>
        <w:pStyle w:val="a9"/>
        <w:numPr>
          <w:ilvl w:val="1"/>
          <w:numId w:val="1"/>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法规执行情况</w:t>
      </w:r>
    </w:p>
    <w:p w:rsidR="00964163" w:rsidRPr="00BD69FD" w:rsidRDefault="00BD69FD">
      <w:pPr>
        <w:pStyle w:val="a3"/>
        <w:numPr>
          <w:ilvl w:val="2"/>
          <w:numId w:val="1"/>
        </w:numPr>
        <w:kinsoku w:val="0"/>
        <w:overflowPunct w:val="0"/>
        <w:spacing w:before="0" w:line="360" w:lineRule="auto"/>
        <w:ind w:leftChars="1" w:left="660" w:hangingChars="235" w:hanging="658"/>
        <w:rPr>
          <w:color w:val="000000" w:themeColor="text1"/>
          <w:spacing w:val="-10"/>
          <w:sz w:val="28"/>
          <w:szCs w:val="28"/>
        </w:rPr>
      </w:pPr>
      <w:r w:rsidRPr="00BD69FD">
        <w:rPr>
          <w:rFonts w:hint="eastAsia"/>
          <w:color w:val="000000" w:themeColor="text1"/>
          <w:sz w:val="28"/>
          <w:szCs w:val="28"/>
        </w:rPr>
        <w:t xml:space="preserve"> </w:t>
      </w:r>
      <w:r w:rsidRPr="00BD69FD">
        <w:rPr>
          <w:rFonts w:hint="eastAsia"/>
          <w:color w:val="000000" w:themeColor="text1"/>
          <w:spacing w:val="-10"/>
          <w:sz w:val="28"/>
          <w:szCs w:val="28"/>
        </w:rPr>
        <w:t>本工程消防设计严格执行国家工程建设消防技术标准强制性条文。</w:t>
      </w:r>
    </w:p>
    <w:p w:rsidR="00964163" w:rsidRPr="00BD69FD" w:rsidRDefault="00BD69FD">
      <w:pPr>
        <w:pStyle w:val="a3"/>
        <w:numPr>
          <w:ilvl w:val="2"/>
          <w:numId w:val="1"/>
        </w:numPr>
        <w:kinsoku w:val="0"/>
        <w:overflowPunct w:val="0"/>
        <w:spacing w:before="0" w:line="360" w:lineRule="auto"/>
        <w:rPr>
          <w:color w:val="000000" w:themeColor="text1"/>
          <w:sz w:val="28"/>
          <w:szCs w:val="28"/>
        </w:rPr>
      </w:pPr>
      <w:r w:rsidRPr="00BD69FD">
        <w:rPr>
          <w:rFonts w:hint="eastAsia"/>
          <w:color w:val="000000" w:themeColor="text1"/>
          <w:sz w:val="28"/>
          <w:szCs w:val="28"/>
        </w:rPr>
        <w:t xml:space="preserve"> 本工程消防设计严格执行国家工程建设消防技术标准中带有“应”、“不应”、“不得”等要求的非强制性条文。</w:t>
      </w:r>
    </w:p>
    <w:p w:rsidR="00964163" w:rsidRPr="00BD69FD" w:rsidRDefault="00BD69FD">
      <w:pPr>
        <w:pStyle w:val="a3"/>
        <w:numPr>
          <w:ilvl w:val="2"/>
          <w:numId w:val="1"/>
        </w:numPr>
        <w:kinsoku w:val="0"/>
        <w:overflowPunct w:val="0"/>
        <w:spacing w:before="0" w:line="360" w:lineRule="auto"/>
        <w:ind w:hanging="1"/>
        <w:rPr>
          <w:color w:val="000000" w:themeColor="text1"/>
          <w:sz w:val="28"/>
          <w:szCs w:val="28"/>
        </w:rPr>
      </w:pPr>
      <w:r w:rsidRPr="00BD69FD">
        <w:rPr>
          <w:rFonts w:hint="eastAsia"/>
          <w:color w:val="000000" w:themeColor="text1"/>
          <w:sz w:val="28"/>
          <w:szCs w:val="28"/>
        </w:rPr>
        <w:t xml:space="preserve"> 本工程消防设计</w:t>
      </w:r>
      <w:r w:rsidRPr="00BD69FD">
        <w:rPr>
          <w:color w:val="000000" w:themeColor="text1"/>
          <w:sz w:val="28"/>
          <w:szCs w:val="28"/>
        </w:rPr>
        <w:t xml:space="preserve"> </w:t>
      </w:r>
      <w:r w:rsidRPr="00BD69FD">
        <w:rPr>
          <w:rFonts w:hint="eastAsia"/>
          <w:color w:val="000000" w:themeColor="text1"/>
          <w:sz w:val="28"/>
          <w:szCs w:val="28"/>
        </w:rPr>
        <w:t>□有</w:t>
      </w:r>
      <w:r w:rsidRPr="00BD69FD">
        <w:rPr>
          <w:color w:val="000000" w:themeColor="text1"/>
          <w:sz w:val="28"/>
          <w:szCs w:val="28"/>
        </w:rPr>
        <w:tab/>
      </w:r>
      <w:r w:rsidRPr="00BD69FD">
        <w:rPr>
          <w:rFonts w:hint="eastAsia"/>
          <w:color w:val="000000" w:themeColor="text1"/>
          <w:sz w:val="28"/>
          <w:szCs w:val="28"/>
        </w:rPr>
        <w:t>□无</w:t>
      </w:r>
      <w:r w:rsidRPr="00BD69FD">
        <w:rPr>
          <w:color w:val="000000" w:themeColor="text1"/>
          <w:sz w:val="28"/>
          <w:szCs w:val="28"/>
        </w:rPr>
        <w:tab/>
      </w:r>
      <w:r w:rsidRPr="00BD69FD">
        <w:rPr>
          <w:rFonts w:hint="eastAsia"/>
          <w:color w:val="000000" w:themeColor="text1"/>
          <w:sz w:val="28"/>
          <w:szCs w:val="28"/>
        </w:rPr>
        <w:t>特殊消防设计。（当存在特殊消防设计时，</w:t>
      </w:r>
      <w:r w:rsidRPr="00BD69FD">
        <w:rPr>
          <w:color w:val="000000" w:themeColor="text1"/>
          <w:sz w:val="28"/>
          <w:szCs w:val="28"/>
        </w:rPr>
        <w:t xml:space="preserve"> </w:t>
      </w:r>
      <w:r w:rsidRPr="00BD69FD">
        <w:rPr>
          <w:rFonts w:hint="eastAsia"/>
          <w:color w:val="000000" w:themeColor="text1"/>
          <w:sz w:val="28"/>
          <w:szCs w:val="28"/>
        </w:rPr>
        <w:t>应明确采用特殊消防设计的原因、依据以及主要设计内容</w:t>
      </w:r>
      <w:r w:rsidRPr="00BD69FD">
        <w:rPr>
          <w:color w:val="000000" w:themeColor="text1"/>
          <w:sz w:val="28"/>
          <w:szCs w:val="28"/>
        </w:rPr>
        <w:t>)</w:t>
      </w:r>
    </w:p>
    <w:p w:rsidR="00964163" w:rsidRPr="00BD69FD" w:rsidRDefault="00964163">
      <w:pPr>
        <w:rPr>
          <w:color w:val="000000" w:themeColor="text1"/>
          <w:lang w:val="zh-CN"/>
        </w:rPr>
      </w:pPr>
      <w:bookmarkStart w:id="5" w:name="_2_建筑专业"/>
      <w:bookmarkEnd w:id="5"/>
    </w:p>
    <w:p w:rsidR="00964163" w:rsidRDefault="00BD69FD">
      <w:pPr>
        <w:pStyle w:val="2"/>
        <w:spacing w:line="500" w:lineRule="atLeast"/>
        <w:rPr>
          <w:rFonts w:ascii="宋体" w:hAnsi="宋体" w:hint="eastAsia"/>
          <w:b/>
          <w:color w:val="000000" w:themeColor="text1"/>
          <w:sz w:val="36"/>
          <w:szCs w:val="36"/>
        </w:rPr>
      </w:pPr>
      <w:bookmarkStart w:id="6" w:name="_Toc115447865"/>
      <w:r w:rsidRPr="00BD69FD">
        <w:rPr>
          <w:rFonts w:ascii="宋体" w:hAnsi="宋体" w:hint="eastAsia"/>
          <w:b/>
          <w:color w:val="000000" w:themeColor="text1"/>
          <w:sz w:val="36"/>
          <w:szCs w:val="36"/>
        </w:rPr>
        <w:t>2</w:t>
      </w:r>
      <w:r w:rsidRPr="00BD69FD">
        <w:rPr>
          <w:rFonts w:ascii="宋体" w:hAnsi="宋体"/>
          <w:b/>
          <w:color w:val="000000" w:themeColor="text1"/>
          <w:sz w:val="36"/>
          <w:szCs w:val="36"/>
        </w:rPr>
        <w:t xml:space="preserve"> </w:t>
      </w:r>
      <w:r w:rsidRPr="00BD69FD">
        <w:rPr>
          <w:rFonts w:ascii="宋体" w:hAnsi="宋体" w:hint="eastAsia"/>
          <w:b/>
          <w:color w:val="000000" w:themeColor="text1"/>
          <w:sz w:val="36"/>
          <w:szCs w:val="36"/>
        </w:rPr>
        <w:t>建筑专业</w:t>
      </w:r>
      <w:bookmarkEnd w:id="6"/>
    </w:p>
    <w:p w:rsidR="00BD69FD" w:rsidRPr="00BD69FD" w:rsidRDefault="00BD69FD" w:rsidP="00BD69FD">
      <w:pPr>
        <w:rPr>
          <w:lang w:val="zh-CN"/>
        </w:rPr>
      </w:pPr>
    </w:p>
    <w:p w:rsidR="00964163" w:rsidRPr="00BD69FD" w:rsidRDefault="00964163">
      <w:pPr>
        <w:pStyle w:val="a3"/>
        <w:kinsoku w:val="0"/>
        <w:overflowPunct w:val="0"/>
        <w:spacing w:before="0"/>
        <w:ind w:left="0"/>
        <w:rPr>
          <w:rFonts w:ascii="黑体" w:eastAsia="黑体" w:cs="黑体"/>
          <w:color w:val="000000" w:themeColor="text1"/>
          <w:sz w:val="28"/>
          <w:szCs w:val="28"/>
        </w:rPr>
      </w:pPr>
    </w:p>
    <w:p w:rsidR="00964163" w:rsidRPr="00BD69FD" w:rsidRDefault="00BD69FD">
      <w:pPr>
        <w:pStyle w:val="a9"/>
        <w:numPr>
          <w:ilvl w:val="0"/>
          <w:numId w:val="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改造内容</w:t>
      </w:r>
    </w:p>
    <w:p w:rsidR="00964163" w:rsidRPr="00BD69FD" w:rsidRDefault="00BD69FD">
      <w:pPr>
        <w:pStyle w:val="a9"/>
        <w:numPr>
          <w:ilvl w:val="0"/>
          <w:numId w:val="3"/>
        </w:numPr>
        <w:tabs>
          <w:tab w:val="left" w:pos="860"/>
        </w:tabs>
        <w:kinsoku w:val="0"/>
        <w:overflowPunct w:val="0"/>
        <w:spacing w:before="0" w:line="360" w:lineRule="auto"/>
        <w:ind w:leftChars="1" w:left="828" w:hangingChars="295" w:hanging="826"/>
        <w:rPr>
          <w:rFonts w:hAnsi="宋体"/>
          <w:color w:val="000000" w:themeColor="text1"/>
          <w:sz w:val="28"/>
          <w:szCs w:val="28"/>
        </w:rPr>
      </w:pPr>
      <w:r w:rsidRPr="00BD69FD">
        <w:rPr>
          <w:rFonts w:hAnsi="宋体" w:hint="eastAsia"/>
          <w:color w:val="000000" w:themeColor="text1"/>
          <w:sz w:val="28"/>
          <w:szCs w:val="28"/>
        </w:rPr>
        <w:t>（1#厂房内部生产区隔墙范围修改，增加</w:t>
      </w:r>
      <w:r w:rsidRPr="00BD69FD">
        <w:rPr>
          <w:rFonts w:hAnsi="宋体"/>
          <w:color w:val="000000" w:themeColor="text1"/>
          <w:sz w:val="28"/>
          <w:szCs w:val="28"/>
        </w:rPr>
        <w:t>…</w:t>
      </w:r>
      <w:r w:rsidRPr="00BD69FD">
        <w:rPr>
          <w:rFonts w:hAnsi="宋体" w:hint="eastAsia"/>
          <w:color w:val="000000" w:themeColor="text1"/>
          <w:sz w:val="28"/>
          <w:szCs w:val="28"/>
        </w:rPr>
        <w:t>房间）</w:t>
      </w:r>
      <w:r w:rsidRPr="00BD69FD">
        <w:rPr>
          <w:rFonts w:hAnsi="宋体"/>
          <w:color w:val="000000" w:themeColor="text1"/>
          <w:sz w:val="28"/>
          <w:szCs w:val="28"/>
        </w:rPr>
        <w:t>……</w:t>
      </w:r>
    </w:p>
    <w:p w:rsidR="00964163" w:rsidRPr="00BD69FD" w:rsidRDefault="00BD69FD">
      <w:pPr>
        <w:pStyle w:val="a9"/>
        <w:numPr>
          <w:ilvl w:val="0"/>
          <w:numId w:val="3"/>
        </w:numPr>
        <w:tabs>
          <w:tab w:val="left" w:pos="860"/>
        </w:tabs>
        <w:kinsoku w:val="0"/>
        <w:overflowPunct w:val="0"/>
        <w:spacing w:before="0" w:line="360" w:lineRule="auto"/>
        <w:ind w:leftChars="1" w:left="828" w:hangingChars="295" w:hanging="826"/>
        <w:rPr>
          <w:rFonts w:hAnsi="宋体"/>
          <w:color w:val="000000" w:themeColor="text1"/>
          <w:sz w:val="28"/>
          <w:szCs w:val="28"/>
        </w:rPr>
      </w:pPr>
      <w:r w:rsidRPr="00BD69FD">
        <w:rPr>
          <w:rFonts w:hAnsi="宋体" w:hint="eastAsia"/>
          <w:color w:val="000000" w:themeColor="text1"/>
          <w:sz w:val="28"/>
          <w:szCs w:val="28"/>
        </w:rPr>
        <w:t>（2#仓库…隔墙修改，储存物品类别和火灾危险性修改…</w:t>
      </w:r>
      <w:r w:rsidRPr="00BD69FD">
        <w:rPr>
          <w:rFonts w:hAnsi="宋体"/>
          <w:color w:val="000000" w:themeColor="text1"/>
          <w:sz w:val="28"/>
          <w:szCs w:val="28"/>
        </w:rPr>
        <w:t>）</w:t>
      </w:r>
    </w:p>
    <w:p w:rsidR="00964163" w:rsidRPr="00BD69FD" w:rsidRDefault="00BD69FD">
      <w:pPr>
        <w:pStyle w:val="a9"/>
        <w:numPr>
          <w:ilvl w:val="0"/>
          <w:numId w:val="3"/>
        </w:numPr>
        <w:tabs>
          <w:tab w:val="left" w:pos="860"/>
        </w:tabs>
        <w:kinsoku w:val="0"/>
        <w:overflowPunct w:val="0"/>
        <w:spacing w:before="0" w:line="360" w:lineRule="auto"/>
        <w:ind w:leftChars="1" w:left="828" w:hangingChars="295" w:hanging="826"/>
        <w:rPr>
          <w:rFonts w:hAnsi="宋体"/>
          <w:color w:val="000000" w:themeColor="text1"/>
          <w:sz w:val="28"/>
          <w:szCs w:val="28"/>
        </w:rPr>
      </w:pPr>
      <w:r w:rsidRPr="00BD69FD">
        <w:rPr>
          <w:rFonts w:hAnsi="宋体" w:hint="eastAsia"/>
          <w:color w:val="000000" w:themeColor="text1"/>
          <w:sz w:val="28"/>
          <w:szCs w:val="28"/>
        </w:rPr>
        <w:t xml:space="preserve"> ……</w:t>
      </w:r>
    </w:p>
    <w:p w:rsidR="00964163" w:rsidRPr="00BD69FD" w:rsidRDefault="00BD69FD">
      <w:pPr>
        <w:pStyle w:val="a9"/>
        <w:tabs>
          <w:tab w:val="left" w:pos="860"/>
        </w:tabs>
        <w:kinsoku w:val="0"/>
        <w:overflowPunct w:val="0"/>
        <w:spacing w:before="0" w:line="360" w:lineRule="auto"/>
        <w:ind w:leftChars="322" w:left="708" w:firstLine="0"/>
        <w:rPr>
          <w:rFonts w:hAnsi="宋体"/>
          <w:color w:val="000000" w:themeColor="text1"/>
          <w:sz w:val="28"/>
          <w:szCs w:val="28"/>
        </w:rPr>
      </w:pPr>
      <w:r w:rsidRPr="00BD69FD">
        <w:rPr>
          <w:rFonts w:hAnsi="宋体" w:hint="eastAsia"/>
          <w:color w:val="000000" w:themeColor="text1"/>
          <w:sz w:val="28"/>
          <w:szCs w:val="28"/>
        </w:rPr>
        <w:t>（按单体描述主要修改内容）</w:t>
      </w:r>
    </w:p>
    <w:p w:rsidR="00964163" w:rsidRPr="00BD69FD" w:rsidRDefault="00BD69FD">
      <w:pPr>
        <w:pStyle w:val="a9"/>
        <w:numPr>
          <w:ilvl w:val="0"/>
          <w:numId w:val="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总平面消防设计</w:t>
      </w:r>
    </w:p>
    <w:p w:rsidR="00964163" w:rsidRPr="00BD69FD" w:rsidRDefault="00BD69FD">
      <w:pPr>
        <w:pStyle w:val="a9"/>
        <w:numPr>
          <w:ilvl w:val="0"/>
          <w:numId w:val="4"/>
        </w:numPr>
        <w:tabs>
          <w:tab w:val="left" w:pos="860"/>
        </w:tabs>
        <w:kinsoku w:val="0"/>
        <w:overflowPunct w:val="0"/>
        <w:spacing w:before="0" w:line="360" w:lineRule="auto"/>
        <w:ind w:leftChars="1" w:left="828" w:hangingChars="295" w:hanging="826"/>
        <w:rPr>
          <w:rFonts w:hAnsi="宋体"/>
          <w:color w:val="000000" w:themeColor="text1"/>
          <w:sz w:val="28"/>
          <w:szCs w:val="28"/>
        </w:rPr>
      </w:pPr>
      <w:r w:rsidRPr="00BD69FD">
        <w:rPr>
          <w:rFonts w:hAnsi="宋体" w:hint="eastAsia"/>
          <w:color w:val="000000" w:themeColor="text1"/>
          <w:sz w:val="28"/>
          <w:szCs w:val="28"/>
        </w:rPr>
        <w:t>防火间距</w:t>
      </w:r>
    </w:p>
    <w:p w:rsidR="00964163" w:rsidRPr="00BD69FD" w:rsidRDefault="00BD69FD">
      <w:pPr>
        <w:pStyle w:val="a3"/>
        <w:kinsoku w:val="0"/>
        <w:overflowPunct w:val="0"/>
        <w:spacing w:before="0" w:line="360" w:lineRule="auto"/>
        <w:ind w:right="417" w:firstLine="480"/>
        <w:jc w:val="both"/>
        <w:rPr>
          <w:rFonts w:hAnsi="宋体"/>
          <w:color w:val="000000" w:themeColor="text1"/>
          <w:sz w:val="28"/>
          <w:szCs w:val="28"/>
        </w:rPr>
      </w:pPr>
      <w:r w:rsidRPr="00BD69FD">
        <w:rPr>
          <w:rFonts w:hAnsi="宋体" w:hint="eastAsia"/>
          <w:color w:val="000000" w:themeColor="text1"/>
          <w:sz w:val="28"/>
          <w:szCs w:val="28"/>
        </w:rPr>
        <w:t>本工程</w:t>
      </w:r>
      <w:r w:rsidRPr="00BD69FD">
        <w:rPr>
          <w:rFonts w:hAnsi="宋体"/>
          <w:color w:val="000000" w:themeColor="text1"/>
          <w:spacing w:val="-1"/>
          <w:sz w:val="28"/>
          <w:szCs w:val="28"/>
          <w:lang w:bidi="zh-CN"/>
        </w:rPr>
        <w:t>建构筑物之间的</w:t>
      </w:r>
      <w:r w:rsidRPr="00BD69FD">
        <w:rPr>
          <w:rFonts w:hAnsi="宋体" w:cs="阿里巴巴普惠体 L"/>
          <w:color w:val="000000" w:themeColor="text1"/>
          <w:sz w:val="28"/>
          <w:szCs w:val="28"/>
        </w:rPr>
        <w:t>防火间距</w:t>
      </w:r>
      <w:r w:rsidRPr="00BD69FD">
        <w:rPr>
          <w:rFonts w:hAnsi="宋体" w:cs="阿里巴巴普惠体 L" w:hint="eastAsia"/>
          <w:color w:val="000000" w:themeColor="text1"/>
          <w:sz w:val="28"/>
          <w:szCs w:val="28"/>
        </w:rPr>
        <w:t>（见表2.2.1）</w:t>
      </w:r>
      <w:r w:rsidRPr="00BD69FD">
        <w:rPr>
          <w:rFonts w:hAnsi="宋体" w:hint="eastAsia"/>
          <w:color w:val="000000" w:themeColor="text1"/>
          <w:w w:val="101"/>
          <w:position w:val="-4"/>
          <w:sz w:val="28"/>
          <w:szCs w:val="28"/>
        </w:rPr>
        <w:t>(单位：米)</w:t>
      </w:r>
      <w:r w:rsidRPr="00BD69FD">
        <w:rPr>
          <w:rFonts w:hAnsi="宋体" w:hint="eastAsia"/>
          <w:color w:val="000000" w:themeColor="text1"/>
          <w:sz w:val="28"/>
          <w:szCs w:val="28"/>
        </w:rPr>
        <w:t>。</w:t>
      </w:r>
    </w:p>
    <w:p w:rsidR="00964163" w:rsidRPr="00BD69FD" w:rsidRDefault="00BD69FD" w:rsidP="00BD69FD">
      <w:pPr>
        <w:spacing w:line="360" w:lineRule="auto"/>
        <w:ind w:leftChars="-257" w:left="146" w:hangingChars="252" w:hanging="711"/>
        <w:jc w:val="center"/>
        <w:rPr>
          <w:rFonts w:ascii="等线" w:hAnsi="等线" w:cs="阿里巴巴普惠体 L"/>
          <w:color w:val="000000" w:themeColor="text1"/>
          <w:sz w:val="28"/>
          <w:szCs w:val="28"/>
        </w:rPr>
      </w:pPr>
      <w:r w:rsidRPr="00BD69FD">
        <w:rPr>
          <w:rFonts w:ascii="等线" w:hAnsi="等线" w:hint="eastAsia"/>
          <w:color w:val="000000" w:themeColor="text1"/>
          <w:w w:val="101"/>
          <w:position w:val="-4"/>
          <w:sz w:val="28"/>
          <w:szCs w:val="28"/>
        </w:rPr>
        <w:t>（括号内数值为规范限值，如执行</w:t>
      </w:r>
      <w:r w:rsidRPr="00BD69FD">
        <w:rPr>
          <w:rFonts w:ascii="等线" w:hAnsi="等线" w:hint="eastAsia"/>
          <w:color w:val="000000" w:themeColor="text1"/>
          <w:w w:val="101"/>
          <w:position w:val="-4"/>
          <w:sz w:val="28"/>
          <w:szCs w:val="28"/>
        </w:rPr>
        <w:t>G</w:t>
      </w:r>
      <w:r w:rsidRPr="00BD69FD">
        <w:rPr>
          <w:rFonts w:ascii="等线" w:hAnsi="等线"/>
          <w:color w:val="000000" w:themeColor="text1"/>
          <w:w w:val="101"/>
          <w:position w:val="-4"/>
          <w:sz w:val="28"/>
          <w:szCs w:val="28"/>
        </w:rPr>
        <w:t>B50016</w:t>
      </w:r>
      <w:r w:rsidRPr="00BD69FD">
        <w:rPr>
          <w:rFonts w:ascii="等线" w:hAnsi="等线" w:hint="eastAsia"/>
          <w:color w:val="000000" w:themeColor="text1"/>
          <w:w w:val="101"/>
          <w:position w:val="-4"/>
          <w:sz w:val="28"/>
          <w:szCs w:val="28"/>
        </w:rPr>
        <w:t>以外的规范，应注明）</w:t>
      </w:r>
    </w:p>
    <w:tbl>
      <w:tblPr>
        <w:tblW w:w="8733" w:type="dxa"/>
        <w:tblInd w:w="202" w:type="dxa"/>
        <w:tblLayout w:type="fixed"/>
        <w:tblCellMar>
          <w:left w:w="0" w:type="dxa"/>
          <w:right w:w="0" w:type="dxa"/>
        </w:tblCellMar>
        <w:tblLook w:val="04A0"/>
      </w:tblPr>
      <w:tblGrid>
        <w:gridCol w:w="1495"/>
        <w:gridCol w:w="1134"/>
        <w:gridCol w:w="1227"/>
        <w:gridCol w:w="1183"/>
        <w:gridCol w:w="1418"/>
        <w:gridCol w:w="1417"/>
        <w:gridCol w:w="859"/>
      </w:tblGrid>
      <w:tr w:rsidR="00964163" w:rsidRPr="00BD69FD" w:rsidTr="00BD69FD">
        <w:trPr>
          <w:trHeight w:hRule="exact" w:val="397"/>
          <w:tblHeader/>
        </w:trPr>
        <w:tc>
          <w:tcPr>
            <w:tcW w:w="14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102" w:right="79"/>
              <w:jc w:val="center"/>
              <w:rPr>
                <w:rFonts w:ascii="方正黑体_GBK" w:eastAsia="方正黑体_GBK" w:hAnsi="宋体" w:cs="阿里巴巴普惠体 L" w:hint="eastAsia"/>
                <w:color w:val="000000" w:themeColor="text1"/>
                <w:sz w:val="24"/>
                <w:szCs w:val="24"/>
              </w:rPr>
            </w:pPr>
            <w:r w:rsidRPr="00BD69FD">
              <w:rPr>
                <w:rFonts w:ascii="方正黑体_GBK" w:eastAsia="方正黑体_GBK" w:hAnsi="宋体" w:hint="eastAsia"/>
                <w:color w:val="000000" w:themeColor="text1"/>
                <w:w w:val="101"/>
                <w:position w:val="1"/>
                <w:sz w:val="24"/>
                <w:szCs w:val="24"/>
              </w:rPr>
              <w:t>单</w:t>
            </w:r>
            <w:r w:rsidRPr="00BD69FD">
              <w:rPr>
                <w:rFonts w:ascii="方正黑体_GBK" w:eastAsia="方正黑体_GBK" w:hAnsi="宋体" w:hint="eastAsia"/>
                <w:color w:val="000000" w:themeColor="text1"/>
                <w:spacing w:val="2"/>
                <w:w w:val="101"/>
                <w:position w:val="1"/>
                <w:sz w:val="24"/>
                <w:szCs w:val="24"/>
              </w:rPr>
              <w:t>体</w:t>
            </w:r>
            <w:r w:rsidRPr="00BD69FD">
              <w:rPr>
                <w:rFonts w:ascii="方正黑体_GBK" w:eastAsia="方正黑体_GBK" w:hAnsi="宋体" w:hint="eastAsia"/>
                <w:color w:val="000000" w:themeColor="text1"/>
                <w:w w:val="101"/>
                <w:position w:val="1"/>
                <w:sz w:val="24"/>
                <w:szCs w:val="24"/>
              </w:rPr>
              <w:t>建筑、构筑物名称</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102" w:right="79"/>
              <w:jc w:val="center"/>
              <w:rPr>
                <w:rFonts w:ascii="方正黑体_GBK" w:eastAsia="方正黑体_GBK" w:hAnsi="宋体" w:hint="eastAsia"/>
                <w:color w:val="000000" w:themeColor="text1"/>
                <w:w w:val="101"/>
                <w:position w:val="1"/>
                <w:sz w:val="24"/>
                <w:szCs w:val="24"/>
              </w:rPr>
            </w:pPr>
            <w:r w:rsidRPr="00BD69FD">
              <w:rPr>
                <w:rFonts w:ascii="方正黑体_GBK" w:eastAsia="方正黑体_GBK" w:hAnsi="宋体" w:hint="eastAsia"/>
                <w:color w:val="000000" w:themeColor="text1"/>
                <w:sz w:val="24"/>
                <w:szCs w:val="24"/>
              </w:rPr>
              <w:t>1#厂房（丙类多层）</w:t>
            </w:r>
          </w:p>
        </w:tc>
        <w:tc>
          <w:tcPr>
            <w:tcW w:w="122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102" w:right="79"/>
              <w:jc w:val="center"/>
              <w:rPr>
                <w:rFonts w:ascii="方正黑体_GBK" w:eastAsia="方正黑体_GBK" w:hAnsi="宋体" w:hint="eastAsia"/>
                <w:color w:val="000000" w:themeColor="text1"/>
                <w:w w:val="101"/>
                <w:position w:val="1"/>
                <w:sz w:val="24"/>
                <w:szCs w:val="24"/>
              </w:rPr>
            </w:pPr>
            <w:r w:rsidRPr="00BD69FD">
              <w:rPr>
                <w:rFonts w:ascii="方正黑体_GBK" w:eastAsia="方正黑体_GBK" w:hAnsi="宋体" w:hint="eastAsia"/>
                <w:color w:val="000000" w:themeColor="text1"/>
                <w:sz w:val="24"/>
                <w:szCs w:val="24"/>
              </w:rPr>
              <w:t>2#仓库（丙类2项单层）</w:t>
            </w:r>
          </w:p>
        </w:tc>
        <w:tc>
          <w:tcPr>
            <w:tcW w:w="11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102" w:right="79"/>
              <w:jc w:val="center"/>
              <w:rPr>
                <w:rFonts w:ascii="方正黑体_GBK" w:eastAsia="方正黑体_GBK" w:hAnsi="宋体" w:hint="eastAsia"/>
                <w:color w:val="000000" w:themeColor="text1"/>
                <w:w w:val="101"/>
                <w:position w:val="1"/>
                <w:sz w:val="24"/>
                <w:szCs w:val="24"/>
              </w:rPr>
            </w:pPr>
            <w:r w:rsidRPr="00BD69FD">
              <w:rPr>
                <w:rFonts w:ascii="方正黑体_GBK" w:eastAsia="方正黑体_GBK" w:hAnsi="宋体" w:hint="eastAsia"/>
                <w:color w:val="000000" w:themeColor="text1"/>
                <w:sz w:val="24"/>
                <w:szCs w:val="24"/>
              </w:rPr>
              <w:t>3#设备房（丁类多层）</w:t>
            </w:r>
          </w:p>
        </w:tc>
        <w:tc>
          <w:tcPr>
            <w:tcW w:w="141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102" w:right="79"/>
              <w:jc w:val="center"/>
              <w:rPr>
                <w:rFonts w:ascii="方正黑体_GBK" w:eastAsia="方正黑体_GBK" w:hAnsi="宋体" w:hint="eastAsia"/>
                <w:color w:val="000000" w:themeColor="text1"/>
                <w:w w:val="101"/>
                <w:position w:val="1"/>
                <w:sz w:val="24"/>
                <w:szCs w:val="24"/>
              </w:rPr>
            </w:pPr>
            <w:r w:rsidRPr="00BD69FD">
              <w:rPr>
                <w:rFonts w:ascii="方正黑体_GBK" w:eastAsia="方正黑体_GBK" w:hint="eastAsia"/>
                <w:color w:val="000000" w:themeColor="text1"/>
                <w:sz w:val="24"/>
                <w:szCs w:val="24"/>
              </w:rPr>
              <w:t>4#研发楼（多层公共）</w:t>
            </w:r>
          </w:p>
        </w:tc>
        <w:tc>
          <w:tcPr>
            <w:tcW w:w="141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102" w:right="79"/>
              <w:jc w:val="center"/>
              <w:rPr>
                <w:rFonts w:ascii="方正黑体_GBK" w:eastAsia="方正黑体_GBK" w:hAnsi="宋体" w:hint="eastAsia"/>
                <w:color w:val="000000" w:themeColor="text1"/>
                <w:w w:val="101"/>
                <w:position w:val="1"/>
                <w:sz w:val="24"/>
                <w:szCs w:val="24"/>
              </w:rPr>
            </w:pPr>
            <w:r w:rsidRPr="00BD69FD">
              <w:rPr>
                <w:rFonts w:ascii="方正黑体_GBK" w:eastAsia="方正黑体_GBK" w:hAnsi="宋体" w:hint="eastAsia"/>
                <w:color w:val="000000" w:themeColor="text1"/>
                <w:w w:val="101"/>
                <w:position w:val="1"/>
                <w:sz w:val="24"/>
                <w:szCs w:val="24"/>
              </w:rPr>
              <w:t>室外丙类液体储罐（250m</w:t>
            </w:r>
            <w:r w:rsidRPr="00BD69FD">
              <w:rPr>
                <w:rFonts w:ascii="方正黑体_GBK" w:eastAsia="方正黑体_GBK" w:hAnsi="宋体" w:hint="eastAsia"/>
                <w:color w:val="000000" w:themeColor="text1"/>
                <w:w w:val="101"/>
                <w:position w:val="1"/>
                <w:sz w:val="32"/>
                <w:szCs w:val="32"/>
                <w:vertAlign w:val="superscript"/>
              </w:rPr>
              <w:t>3</w:t>
            </w:r>
            <w:r w:rsidRPr="00BD69FD">
              <w:rPr>
                <w:rFonts w:ascii="方正黑体_GBK" w:eastAsia="方正黑体_GBK" w:hAnsi="宋体" w:hint="eastAsia"/>
                <w:color w:val="000000" w:themeColor="text1"/>
                <w:w w:val="101"/>
                <w:position w:val="1"/>
                <w:sz w:val="24"/>
                <w:szCs w:val="24"/>
              </w:rPr>
              <w:t>）</w:t>
            </w:r>
          </w:p>
        </w:tc>
        <w:tc>
          <w:tcPr>
            <w:tcW w:w="85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102" w:right="79"/>
              <w:jc w:val="center"/>
              <w:rPr>
                <w:rFonts w:ascii="方正黑体_GBK" w:eastAsia="方正黑体_GBK" w:hAnsi="宋体" w:hint="eastAsia"/>
                <w:color w:val="000000" w:themeColor="text1"/>
                <w:w w:val="101"/>
                <w:position w:val="1"/>
                <w:sz w:val="24"/>
                <w:szCs w:val="24"/>
              </w:rPr>
            </w:pPr>
            <w:r w:rsidRPr="00BD69FD">
              <w:rPr>
                <w:rFonts w:ascii="方正黑体_GBK" w:eastAsia="方正黑体_GBK" w:hAnsi="宋体" w:hint="eastAsia"/>
                <w:color w:val="000000" w:themeColor="text1"/>
                <w:w w:val="101"/>
                <w:position w:val="1"/>
                <w:sz w:val="24"/>
                <w:szCs w:val="24"/>
              </w:rPr>
              <w:t>……</w:t>
            </w:r>
          </w:p>
        </w:tc>
      </w:tr>
      <w:tr w:rsidR="00964163" w:rsidRPr="00BD69FD" w:rsidTr="00BD69FD">
        <w:trPr>
          <w:trHeight w:hRule="exact" w:val="397"/>
        </w:trPr>
        <w:tc>
          <w:tcPr>
            <w:tcW w:w="14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jc w:val="center"/>
              <w:rPr>
                <w:rFonts w:hAnsi="宋体"/>
                <w:color w:val="000000" w:themeColor="text1"/>
                <w:sz w:val="24"/>
                <w:szCs w:val="24"/>
              </w:rPr>
            </w:pPr>
            <w:r w:rsidRPr="00BD69FD">
              <w:rPr>
                <w:rFonts w:hAnsi="宋体" w:hint="eastAsia"/>
                <w:color w:val="000000" w:themeColor="text1"/>
                <w:sz w:val="24"/>
                <w:szCs w:val="24"/>
              </w:rPr>
              <w:t>1#厂房</w:t>
            </w:r>
          </w:p>
          <w:p w:rsidR="00964163" w:rsidRPr="00BD69FD" w:rsidRDefault="00BD69FD" w:rsidP="00BD69FD">
            <w:pPr>
              <w:spacing w:line="320" w:lineRule="exact"/>
              <w:jc w:val="center"/>
              <w:rPr>
                <w:rFonts w:hAnsi="宋体"/>
                <w:color w:val="000000" w:themeColor="text1"/>
                <w:sz w:val="24"/>
                <w:szCs w:val="24"/>
              </w:rPr>
            </w:pPr>
            <w:r w:rsidRPr="00BD69FD">
              <w:rPr>
                <w:rFonts w:hAnsi="宋体" w:hint="eastAsia"/>
                <w:color w:val="000000" w:themeColor="text1"/>
                <w:sz w:val="24"/>
                <w:szCs w:val="24"/>
              </w:rPr>
              <w:t>（丙类多层）</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Chars="20" w:left="44" w:firstLineChars="39" w:firstLine="94"/>
              <w:rPr>
                <w:rFonts w:ascii="等线" w:hAnsi="等线"/>
                <w:color w:val="000000" w:themeColor="text1"/>
                <w:sz w:val="24"/>
                <w:szCs w:val="24"/>
              </w:rPr>
            </w:pPr>
            <w:r w:rsidRPr="00BD69FD">
              <w:rPr>
                <w:rFonts w:ascii="等线" w:hAnsi="等线" w:hint="eastAsia"/>
                <w:color w:val="000000" w:themeColor="text1"/>
                <w:sz w:val="24"/>
                <w:szCs w:val="24"/>
              </w:rPr>
              <w:t>1</w:t>
            </w:r>
            <w:r w:rsidRPr="00BD69FD">
              <w:rPr>
                <w:rFonts w:ascii="等线" w:hAnsi="等线"/>
                <w:color w:val="000000" w:themeColor="text1"/>
                <w:sz w:val="24"/>
                <w:szCs w:val="24"/>
              </w:rPr>
              <w:t>4</w:t>
            </w:r>
            <w:r w:rsidRPr="00BD69FD">
              <w:rPr>
                <w:rFonts w:ascii="等线" w:hAnsi="等线" w:hint="eastAsia"/>
                <w:color w:val="000000" w:themeColor="text1"/>
                <w:sz w:val="24"/>
                <w:szCs w:val="24"/>
              </w:rPr>
              <w:t>（</w:t>
            </w:r>
            <w:r w:rsidRPr="00BD69FD">
              <w:rPr>
                <w:rFonts w:ascii="等线" w:hAnsi="等线" w:hint="eastAsia"/>
                <w:color w:val="000000" w:themeColor="text1"/>
                <w:sz w:val="24"/>
                <w:szCs w:val="24"/>
              </w:rPr>
              <w:t>1</w:t>
            </w:r>
            <w:r w:rsidRPr="00BD69FD">
              <w:rPr>
                <w:rFonts w:ascii="等线" w:hAnsi="等线"/>
                <w:color w:val="000000" w:themeColor="text1"/>
                <w:sz w:val="24"/>
                <w:szCs w:val="24"/>
              </w:rPr>
              <w:t>0</w:t>
            </w:r>
            <w:r w:rsidRPr="00BD69FD">
              <w:rPr>
                <w:rFonts w:ascii="等线" w:hAnsi="等线" w:hint="eastAsia"/>
                <w:color w:val="000000" w:themeColor="text1"/>
                <w:sz w:val="24"/>
                <w:szCs w:val="24"/>
              </w:rPr>
              <w:t>）</w:t>
            </w:r>
          </w:p>
        </w:tc>
        <w:tc>
          <w:tcPr>
            <w:tcW w:w="122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Chars="20" w:left="44" w:firstLineChars="38" w:firstLine="91"/>
              <w:jc w:val="center"/>
              <w:rPr>
                <w:rFonts w:ascii="等线" w:hAnsi="等线"/>
                <w:color w:val="000000" w:themeColor="text1"/>
                <w:sz w:val="24"/>
                <w:szCs w:val="24"/>
              </w:rPr>
            </w:pPr>
            <w:r w:rsidRPr="00BD69FD">
              <w:rPr>
                <w:rFonts w:ascii="等线" w:hAnsi="等线" w:hint="eastAsia"/>
                <w:color w:val="000000" w:themeColor="text1"/>
                <w:sz w:val="24"/>
                <w:szCs w:val="24"/>
              </w:rPr>
              <w:t>1</w:t>
            </w:r>
            <w:r w:rsidRPr="00BD69FD">
              <w:rPr>
                <w:rFonts w:ascii="等线" w:hAnsi="等线"/>
                <w:color w:val="000000" w:themeColor="text1"/>
                <w:sz w:val="24"/>
                <w:szCs w:val="24"/>
              </w:rPr>
              <w:t>2</w:t>
            </w:r>
            <w:r w:rsidRPr="00BD69FD">
              <w:rPr>
                <w:rFonts w:ascii="等线" w:hAnsi="等线" w:hint="eastAsia"/>
                <w:color w:val="000000" w:themeColor="text1"/>
                <w:sz w:val="24"/>
                <w:szCs w:val="24"/>
              </w:rPr>
              <w:t>（</w:t>
            </w:r>
            <w:r w:rsidRPr="00BD69FD">
              <w:rPr>
                <w:rFonts w:ascii="等线" w:hAnsi="等线" w:hint="eastAsia"/>
                <w:color w:val="000000" w:themeColor="text1"/>
                <w:sz w:val="24"/>
                <w:szCs w:val="24"/>
              </w:rPr>
              <w:t>1</w:t>
            </w:r>
            <w:r w:rsidRPr="00BD69FD">
              <w:rPr>
                <w:rFonts w:ascii="等线" w:hAnsi="等线"/>
                <w:color w:val="000000" w:themeColor="text1"/>
                <w:sz w:val="24"/>
                <w:szCs w:val="24"/>
              </w:rPr>
              <w:t>0</w:t>
            </w:r>
            <w:r w:rsidRPr="00BD69FD">
              <w:rPr>
                <w:rFonts w:ascii="等线" w:hAnsi="等线" w:hint="eastAsia"/>
                <w:color w:val="000000" w:themeColor="text1"/>
                <w:sz w:val="24"/>
                <w:szCs w:val="24"/>
              </w:rPr>
              <w:t>）</w:t>
            </w:r>
          </w:p>
        </w:tc>
        <w:tc>
          <w:tcPr>
            <w:tcW w:w="11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Chars="-22" w:hangingChars="20" w:hanging="48"/>
              <w:jc w:val="center"/>
              <w:rPr>
                <w:rFonts w:ascii="等线" w:hAnsi="等线"/>
                <w:color w:val="000000" w:themeColor="text1"/>
                <w:sz w:val="24"/>
                <w:szCs w:val="24"/>
              </w:rPr>
            </w:pPr>
            <w:r w:rsidRPr="00BD69FD">
              <w:rPr>
                <w:rFonts w:ascii="等线" w:hAnsi="等线" w:hint="eastAsia"/>
                <w:color w:val="000000" w:themeColor="text1"/>
                <w:sz w:val="24"/>
                <w:szCs w:val="24"/>
              </w:rPr>
              <w:t>1</w:t>
            </w:r>
            <w:r w:rsidRPr="00BD69FD">
              <w:rPr>
                <w:rFonts w:ascii="等线" w:hAnsi="等线"/>
                <w:color w:val="000000" w:themeColor="text1"/>
                <w:sz w:val="24"/>
                <w:szCs w:val="24"/>
              </w:rPr>
              <w:t>8</w:t>
            </w:r>
            <w:r w:rsidRPr="00BD69FD">
              <w:rPr>
                <w:rFonts w:ascii="等线" w:hAnsi="等线" w:hint="eastAsia"/>
                <w:color w:val="000000" w:themeColor="text1"/>
                <w:sz w:val="24"/>
                <w:szCs w:val="24"/>
              </w:rPr>
              <w:t>（</w:t>
            </w:r>
            <w:r w:rsidRPr="00BD69FD">
              <w:rPr>
                <w:rFonts w:ascii="等线" w:hAnsi="等线" w:hint="eastAsia"/>
                <w:color w:val="000000" w:themeColor="text1"/>
                <w:sz w:val="24"/>
                <w:szCs w:val="24"/>
              </w:rPr>
              <w:t>1</w:t>
            </w:r>
            <w:r w:rsidRPr="00BD69FD">
              <w:rPr>
                <w:rFonts w:ascii="等线" w:hAnsi="等线"/>
                <w:color w:val="000000" w:themeColor="text1"/>
                <w:sz w:val="24"/>
                <w:szCs w:val="24"/>
              </w:rPr>
              <w:t>0</w:t>
            </w:r>
            <w:r w:rsidRPr="00BD69FD">
              <w:rPr>
                <w:rFonts w:ascii="等线" w:hAnsi="等线" w:hint="eastAsia"/>
                <w:color w:val="000000" w:themeColor="text1"/>
                <w:sz w:val="24"/>
                <w:szCs w:val="24"/>
              </w:rPr>
              <w:t>）</w:t>
            </w:r>
          </w:p>
        </w:tc>
        <w:tc>
          <w:tcPr>
            <w:tcW w:w="141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Chars="-22" w:hangingChars="20" w:hanging="48"/>
              <w:jc w:val="center"/>
              <w:rPr>
                <w:rFonts w:ascii="等线" w:hAnsi="等线"/>
                <w:color w:val="000000" w:themeColor="text1"/>
                <w:sz w:val="24"/>
                <w:szCs w:val="24"/>
              </w:rPr>
            </w:pPr>
            <w:r w:rsidRPr="00BD69FD">
              <w:rPr>
                <w:rFonts w:ascii="等线" w:hAnsi="等线" w:hint="eastAsia"/>
                <w:color w:val="000000" w:themeColor="text1"/>
                <w:sz w:val="24"/>
                <w:szCs w:val="24"/>
              </w:rPr>
              <w:t>2</w:t>
            </w:r>
            <w:r w:rsidRPr="00BD69FD">
              <w:rPr>
                <w:rFonts w:ascii="等线" w:hAnsi="等线"/>
                <w:color w:val="000000" w:themeColor="text1"/>
                <w:sz w:val="24"/>
                <w:szCs w:val="24"/>
              </w:rPr>
              <w:t>0</w:t>
            </w:r>
            <w:r w:rsidRPr="00BD69FD">
              <w:rPr>
                <w:rFonts w:ascii="等线" w:hAnsi="等线" w:hint="eastAsia"/>
                <w:color w:val="000000" w:themeColor="text1"/>
                <w:sz w:val="24"/>
                <w:szCs w:val="24"/>
              </w:rPr>
              <w:t>（</w:t>
            </w:r>
            <w:r w:rsidRPr="00BD69FD">
              <w:rPr>
                <w:rFonts w:ascii="等线" w:hAnsi="等线" w:hint="eastAsia"/>
                <w:color w:val="000000" w:themeColor="text1"/>
                <w:sz w:val="24"/>
                <w:szCs w:val="24"/>
              </w:rPr>
              <w:t>1</w:t>
            </w:r>
            <w:r w:rsidRPr="00BD69FD">
              <w:rPr>
                <w:rFonts w:ascii="等线" w:hAnsi="等线"/>
                <w:color w:val="000000" w:themeColor="text1"/>
                <w:sz w:val="24"/>
                <w:szCs w:val="24"/>
              </w:rPr>
              <w:t>0</w:t>
            </w:r>
            <w:r w:rsidRPr="00BD69FD">
              <w:rPr>
                <w:rFonts w:ascii="等线" w:hAnsi="等线" w:hint="eastAsia"/>
                <w:color w:val="000000" w:themeColor="text1"/>
                <w:sz w:val="24"/>
                <w:szCs w:val="24"/>
              </w:rPr>
              <w:t>）</w:t>
            </w:r>
          </w:p>
        </w:tc>
        <w:tc>
          <w:tcPr>
            <w:tcW w:w="141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ind w:leftChars="-22" w:hangingChars="20" w:hanging="48"/>
              <w:jc w:val="center"/>
              <w:rPr>
                <w:rFonts w:ascii="等线" w:hAnsi="等线"/>
                <w:color w:val="000000" w:themeColor="text1"/>
                <w:sz w:val="24"/>
                <w:szCs w:val="24"/>
              </w:rPr>
            </w:pPr>
            <w:r w:rsidRPr="00BD69FD">
              <w:rPr>
                <w:rFonts w:ascii="等线" w:hAnsi="等线" w:hint="eastAsia"/>
                <w:color w:val="000000" w:themeColor="text1"/>
                <w:sz w:val="24"/>
                <w:szCs w:val="24"/>
              </w:rPr>
              <w:t>2</w:t>
            </w:r>
            <w:r w:rsidRPr="00BD69FD">
              <w:rPr>
                <w:rFonts w:ascii="等线" w:hAnsi="等线"/>
                <w:color w:val="000000" w:themeColor="text1"/>
                <w:sz w:val="24"/>
                <w:szCs w:val="24"/>
              </w:rPr>
              <w:t>5</w:t>
            </w:r>
            <w:r w:rsidRPr="00BD69FD">
              <w:rPr>
                <w:rFonts w:ascii="等线" w:hAnsi="等线" w:hint="eastAsia"/>
                <w:color w:val="000000" w:themeColor="text1"/>
                <w:sz w:val="24"/>
                <w:szCs w:val="24"/>
              </w:rPr>
              <w:t>（</w:t>
            </w:r>
            <w:r w:rsidRPr="00BD69FD">
              <w:rPr>
                <w:rFonts w:ascii="等线" w:hAnsi="等线" w:hint="eastAsia"/>
                <w:color w:val="000000" w:themeColor="text1"/>
                <w:sz w:val="24"/>
                <w:szCs w:val="24"/>
              </w:rPr>
              <w:t>1</w:t>
            </w:r>
            <w:r w:rsidRPr="00BD69FD">
              <w:rPr>
                <w:rFonts w:ascii="等线" w:hAnsi="等线"/>
                <w:color w:val="000000" w:themeColor="text1"/>
                <w:sz w:val="24"/>
                <w:szCs w:val="24"/>
              </w:rPr>
              <w:t>5</w:t>
            </w:r>
            <w:r w:rsidRPr="00BD69FD">
              <w:rPr>
                <w:rFonts w:ascii="等线" w:hAnsi="等线" w:hint="eastAsia"/>
                <w:color w:val="000000" w:themeColor="text1"/>
                <w:sz w:val="24"/>
                <w:szCs w:val="24"/>
              </w:rPr>
              <w:t>）</w:t>
            </w:r>
          </w:p>
        </w:tc>
        <w:tc>
          <w:tcPr>
            <w:tcW w:w="85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r>
      <w:tr w:rsidR="00964163" w:rsidRPr="00BD69FD" w:rsidTr="00BD69FD">
        <w:trPr>
          <w:trHeight w:hRule="exact" w:val="397"/>
        </w:trPr>
        <w:tc>
          <w:tcPr>
            <w:tcW w:w="14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jc w:val="center"/>
              <w:rPr>
                <w:rFonts w:hAnsi="宋体"/>
                <w:color w:val="000000" w:themeColor="text1"/>
                <w:sz w:val="24"/>
                <w:szCs w:val="24"/>
              </w:rPr>
            </w:pPr>
            <w:r w:rsidRPr="00BD69FD">
              <w:rPr>
                <w:rFonts w:hAnsi="宋体" w:hint="eastAsia"/>
                <w:color w:val="000000" w:themeColor="text1"/>
                <w:sz w:val="24"/>
                <w:szCs w:val="24"/>
              </w:rPr>
              <w:t>2#仓库</w:t>
            </w:r>
          </w:p>
          <w:p w:rsidR="00964163" w:rsidRPr="00BD69FD" w:rsidRDefault="00BD69FD" w:rsidP="00BD69FD">
            <w:pPr>
              <w:spacing w:line="320" w:lineRule="exact"/>
              <w:jc w:val="center"/>
              <w:rPr>
                <w:rFonts w:hAnsi="宋体"/>
                <w:color w:val="000000" w:themeColor="text1"/>
                <w:sz w:val="24"/>
                <w:szCs w:val="24"/>
              </w:rPr>
            </w:pPr>
            <w:r w:rsidRPr="00BD69FD">
              <w:rPr>
                <w:rFonts w:hAnsi="宋体" w:hint="eastAsia"/>
                <w:color w:val="000000" w:themeColor="text1"/>
                <w:sz w:val="24"/>
                <w:szCs w:val="24"/>
              </w:rPr>
              <w:t>（丙类2项单层）</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22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1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85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r>
      <w:tr w:rsidR="00964163" w:rsidRPr="00BD69FD" w:rsidTr="00BD69FD">
        <w:trPr>
          <w:trHeight w:hRule="exact" w:val="397"/>
        </w:trPr>
        <w:tc>
          <w:tcPr>
            <w:tcW w:w="14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jc w:val="center"/>
              <w:rPr>
                <w:rFonts w:hAnsi="宋体"/>
                <w:color w:val="000000" w:themeColor="text1"/>
                <w:sz w:val="24"/>
                <w:szCs w:val="24"/>
              </w:rPr>
            </w:pPr>
            <w:r w:rsidRPr="00BD69FD">
              <w:rPr>
                <w:rFonts w:hAnsi="宋体" w:hint="eastAsia"/>
                <w:color w:val="000000" w:themeColor="text1"/>
                <w:sz w:val="24"/>
                <w:szCs w:val="24"/>
              </w:rPr>
              <w:t>3#设备房</w:t>
            </w:r>
          </w:p>
          <w:p w:rsidR="00964163" w:rsidRPr="00BD69FD" w:rsidRDefault="00BD69FD" w:rsidP="00BD69FD">
            <w:pPr>
              <w:spacing w:line="320" w:lineRule="exact"/>
              <w:jc w:val="center"/>
              <w:rPr>
                <w:rFonts w:hAnsi="宋体"/>
                <w:color w:val="000000" w:themeColor="text1"/>
                <w:sz w:val="24"/>
                <w:szCs w:val="24"/>
              </w:rPr>
            </w:pPr>
            <w:r w:rsidRPr="00BD69FD">
              <w:rPr>
                <w:rFonts w:hAnsi="宋体" w:hint="eastAsia"/>
                <w:color w:val="000000" w:themeColor="text1"/>
                <w:sz w:val="24"/>
                <w:szCs w:val="24"/>
              </w:rPr>
              <w:t>（丁类多层）</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22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1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85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r>
      <w:tr w:rsidR="00964163" w:rsidRPr="00BD69FD" w:rsidTr="00BD69FD">
        <w:trPr>
          <w:trHeight w:hRule="exact" w:val="397"/>
        </w:trPr>
        <w:tc>
          <w:tcPr>
            <w:tcW w:w="14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jc w:val="center"/>
              <w:rPr>
                <w:color w:val="000000" w:themeColor="text1"/>
                <w:sz w:val="24"/>
                <w:szCs w:val="24"/>
              </w:rPr>
            </w:pPr>
            <w:r w:rsidRPr="00BD69FD">
              <w:rPr>
                <w:rFonts w:hint="eastAsia"/>
                <w:color w:val="000000" w:themeColor="text1"/>
                <w:sz w:val="24"/>
                <w:szCs w:val="24"/>
              </w:rPr>
              <w:t>4#研发楼</w:t>
            </w:r>
          </w:p>
          <w:p w:rsidR="00964163" w:rsidRPr="00BD69FD" w:rsidRDefault="00BD69FD" w:rsidP="00BD69FD">
            <w:pPr>
              <w:spacing w:line="320" w:lineRule="exact"/>
              <w:jc w:val="center"/>
              <w:rPr>
                <w:rFonts w:hAnsi="宋体"/>
                <w:color w:val="000000" w:themeColor="text1"/>
                <w:sz w:val="24"/>
                <w:szCs w:val="24"/>
              </w:rPr>
            </w:pPr>
            <w:r w:rsidRPr="00BD69FD">
              <w:rPr>
                <w:rFonts w:hint="eastAsia"/>
                <w:color w:val="000000" w:themeColor="text1"/>
                <w:sz w:val="24"/>
                <w:szCs w:val="24"/>
              </w:rPr>
              <w:t>（多层公共）</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22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1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85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r>
      <w:tr w:rsidR="00964163" w:rsidRPr="00BD69FD" w:rsidTr="00BD69FD">
        <w:trPr>
          <w:trHeight w:hRule="exact" w:val="397"/>
        </w:trPr>
        <w:tc>
          <w:tcPr>
            <w:tcW w:w="14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jc w:val="center"/>
              <w:rPr>
                <w:rFonts w:hAnsi="宋体"/>
                <w:color w:val="000000" w:themeColor="text1"/>
                <w:w w:val="101"/>
                <w:position w:val="1"/>
                <w:sz w:val="24"/>
                <w:szCs w:val="24"/>
              </w:rPr>
            </w:pPr>
            <w:r w:rsidRPr="00BD69FD">
              <w:rPr>
                <w:rFonts w:hAnsi="宋体" w:hint="eastAsia"/>
                <w:color w:val="000000" w:themeColor="text1"/>
                <w:w w:val="101"/>
                <w:position w:val="1"/>
                <w:sz w:val="24"/>
                <w:szCs w:val="24"/>
              </w:rPr>
              <w:t>室外丙类</w:t>
            </w:r>
          </w:p>
          <w:p w:rsidR="00964163" w:rsidRPr="00BD69FD" w:rsidRDefault="00BD69FD" w:rsidP="00BD69FD">
            <w:pPr>
              <w:spacing w:line="320" w:lineRule="exact"/>
              <w:jc w:val="center"/>
              <w:rPr>
                <w:color w:val="000000" w:themeColor="text1"/>
                <w:sz w:val="24"/>
                <w:szCs w:val="24"/>
              </w:rPr>
            </w:pPr>
            <w:r w:rsidRPr="00BD69FD">
              <w:rPr>
                <w:rFonts w:hAnsi="宋体" w:hint="eastAsia"/>
                <w:color w:val="000000" w:themeColor="text1"/>
                <w:w w:val="101"/>
                <w:position w:val="1"/>
                <w:sz w:val="24"/>
                <w:szCs w:val="24"/>
              </w:rPr>
              <w:t>液体储罐（250m</w:t>
            </w:r>
            <w:r w:rsidRPr="00BD69FD">
              <w:rPr>
                <w:rFonts w:hAnsi="宋体" w:hint="eastAsia"/>
                <w:color w:val="000000" w:themeColor="text1"/>
                <w:w w:val="101"/>
                <w:position w:val="1"/>
                <w:sz w:val="32"/>
                <w:szCs w:val="32"/>
                <w:vertAlign w:val="superscript"/>
              </w:rPr>
              <w:t>3</w:t>
            </w:r>
            <w:r w:rsidRPr="00BD69FD">
              <w:rPr>
                <w:rFonts w:hAnsi="宋体" w:hint="eastAsia"/>
                <w:color w:val="000000" w:themeColor="text1"/>
                <w:w w:val="101"/>
                <w:position w:val="1"/>
                <w:sz w:val="24"/>
                <w:szCs w:val="24"/>
              </w:rPr>
              <w:t>）</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22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1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c>
          <w:tcPr>
            <w:tcW w:w="85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4"/>
                <w:szCs w:val="24"/>
              </w:rPr>
            </w:pPr>
          </w:p>
        </w:tc>
      </w:tr>
      <w:tr w:rsidR="00964163" w:rsidRPr="00BD69FD" w:rsidTr="00BD69FD">
        <w:trPr>
          <w:trHeight w:hRule="exact" w:val="397"/>
        </w:trPr>
        <w:tc>
          <w:tcPr>
            <w:tcW w:w="14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320" w:lineRule="exact"/>
              <w:jc w:val="center"/>
              <w:rPr>
                <w:color w:val="000000" w:themeColor="text1"/>
                <w:sz w:val="21"/>
                <w:szCs w:val="21"/>
              </w:rPr>
            </w:pPr>
            <w:r w:rsidRPr="00BD69FD">
              <w:rPr>
                <w:color w:val="000000" w:themeColor="text1"/>
                <w:sz w:val="21"/>
                <w:szCs w:val="21"/>
              </w:rPr>
              <w:t>……</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1"/>
                <w:szCs w:val="21"/>
              </w:rPr>
            </w:pPr>
          </w:p>
        </w:tc>
        <w:tc>
          <w:tcPr>
            <w:tcW w:w="122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1"/>
                <w:szCs w:val="21"/>
              </w:rPr>
            </w:pPr>
          </w:p>
        </w:tc>
        <w:tc>
          <w:tcPr>
            <w:tcW w:w="11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1"/>
                <w:szCs w:val="21"/>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1"/>
                <w:szCs w:val="21"/>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1"/>
                <w:szCs w:val="21"/>
              </w:rPr>
            </w:pPr>
          </w:p>
        </w:tc>
        <w:tc>
          <w:tcPr>
            <w:tcW w:w="85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320" w:lineRule="exact"/>
              <w:jc w:val="center"/>
              <w:rPr>
                <w:rFonts w:hAnsi="宋体"/>
                <w:color w:val="000000" w:themeColor="text1"/>
                <w:sz w:val="21"/>
                <w:szCs w:val="21"/>
              </w:rPr>
            </w:pPr>
          </w:p>
        </w:tc>
      </w:tr>
    </w:tbl>
    <w:p w:rsidR="00964163" w:rsidRPr="00BD69FD" w:rsidRDefault="00BD69FD">
      <w:pPr>
        <w:pStyle w:val="a3"/>
        <w:kinsoku w:val="0"/>
        <w:overflowPunct w:val="0"/>
        <w:spacing w:line="360" w:lineRule="auto"/>
        <w:ind w:right="420" w:hanging="238"/>
        <w:jc w:val="both"/>
        <w:rPr>
          <w:color w:val="000000" w:themeColor="text1"/>
          <w:sz w:val="28"/>
          <w:szCs w:val="28"/>
        </w:rPr>
      </w:pPr>
      <w:r w:rsidRPr="00BD69FD">
        <w:rPr>
          <w:rFonts w:hint="eastAsia"/>
          <w:color w:val="000000" w:themeColor="text1"/>
          <w:sz w:val="28"/>
          <w:szCs w:val="28"/>
        </w:rPr>
        <w:t>（本次改造不涉及防火间距变化时应注明，当由于改扩建在原设计基础上防火间距调整时，应注明。</w:t>
      </w:r>
      <w:bookmarkStart w:id="7" w:name="_Hlk115932860"/>
      <w:r w:rsidRPr="00BD69FD">
        <w:rPr>
          <w:rFonts w:hint="eastAsia"/>
          <w:color w:val="000000" w:themeColor="text1"/>
          <w:sz w:val="28"/>
          <w:szCs w:val="28"/>
        </w:rPr>
        <w:t>不相邻建、构筑物之间标注“-”</w:t>
      </w:r>
      <w:bookmarkEnd w:id="7"/>
      <w:r w:rsidRPr="00BD69FD">
        <w:rPr>
          <w:rFonts w:hint="eastAsia"/>
          <w:color w:val="000000" w:themeColor="text1"/>
          <w:sz w:val="28"/>
          <w:szCs w:val="28"/>
        </w:rPr>
        <w:t>）</w:t>
      </w:r>
    </w:p>
    <w:p w:rsidR="00964163" w:rsidRPr="00BD69FD" w:rsidRDefault="00BD69FD">
      <w:pPr>
        <w:pStyle w:val="a9"/>
        <w:numPr>
          <w:ilvl w:val="0"/>
          <w:numId w:val="4"/>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消防车道</w:t>
      </w:r>
    </w:p>
    <w:p w:rsidR="00964163" w:rsidRPr="00BD69FD" w:rsidRDefault="00BD69FD">
      <w:pPr>
        <w:pStyle w:val="a9"/>
        <w:tabs>
          <w:tab w:val="left" w:pos="860"/>
        </w:tabs>
        <w:kinsoku w:val="0"/>
        <w:overflowPunct w:val="0"/>
        <w:spacing w:before="0" w:line="360" w:lineRule="auto"/>
        <w:ind w:left="0" w:firstLineChars="200" w:firstLine="560"/>
        <w:rPr>
          <w:color w:val="000000" w:themeColor="text1"/>
          <w:sz w:val="28"/>
          <w:szCs w:val="28"/>
        </w:rPr>
      </w:pPr>
      <w:r w:rsidRPr="00BD69FD">
        <w:rPr>
          <w:rFonts w:hint="eastAsia"/>
          <w:color w:val="000000" w:themeColor="text1"/>
          <w:sz w:val="28"/>
          <w:szCs w:val="28"/>
        </w:rPr>
        <w:t>本工程场地内设置</w:t>
      </w:r>
      <w:r w:rsidRPr="00BD69FD">
        <w:rPr>
          <w:color w:val="000000" w:themeColor="text1"/>
          <w:sz w:val="28"/>
          <w:szCs w:val="28"/>
          <w:u w:val="single"/>
        </w:rPr>
        <w:t xml:space="preserve">  </w:t>
      </w:r>
      <w:r w:rsidRPr="00BD69FD">
        <w:rPr>
          <w:rFonts w:hint="eastAsia"/>
          <w:color w:val="000000" w:themeColor="text1"/>
          <w:sz w:val="28"/>
          <w:szCs w:val="28"/>
          <w:u w:val="single"/>
        </w:rPr>
        <w:t>环形</w:t>
      </w:r>
      <w:r w:rsidRPr="00BD69FD">
        <w:rPr>
          <w:color w:val="000000" w:themeColor="text1"/>
          <w:sz w:val="28"/>
          <w:szCs w:val="28"/>
          <w:u w:val="single"/>
        </w:rPr>
        <w:t xml:space="preserve">  </w:t>
      </w:r>
      <w:r w:rsidRPr="00BD69FD">
        <w:rPr>
          <w:rFonts w:hint="eastAsia"/>
          <w:color w:val="000000" w:themeColor="text1"/>
          <w:sz w:val="28"/>
          <w:szCs w:val="28"/>
        </w:rPr>
        <w:t>消防车道，在</w:t>
      </w:r>
      <w:r w:rsidRPr="00BD69FD">
        <w:rPr>
          <w:color w:val="000000" w:themeColor="text1"/>
          <w:sz w:val="28"/>
          <w:szCs w:val="28"/>
          <w:u w:val="single" w:color="FF0000"/>
        </w:rPr>
        <w:t xml:space="preserve">     </w:t>
      </w:r>
      <w:r w:rsidRPr="00BD69FD">
        <w:rPr>
          <w:rFonts w:hint="eastAsia"/>
          <w:color w:val="000000" w:themeColor="text1"/>
          <w:sz w:val="28"/>
          <w:szCs w:val="28"/>
        </w:rPr>
        <w:t>设置</w:t>
      </w:r>
      <w:r w:rsidRPr="00BD69FD">
        <w:rPr>
          <w:color w:val="000000" w:themeColor="text1"/>
          <w:sz w:val="28"/>
          <w:szCs w:val="28"/>
          <w:u w:val="single" w:color="FF0000"/>
        </w:rPr>
        <w:t xml:space="preserve">     </w:t>
      </w:r>
      <w:r w:rsidRPr="00BD69FD">
        <w:rPr>
          <w:rFonts w:hint="eastAsia"/>
          <w:color w:val="000000" w:themeColor="text1"/>
          <w:sz w:val="28"/>
          <w:szCs w:val="28"/>
        </w:rPr>
        <w:t>个出入口与外部道路连通。</w:t>
      </w:r>
      <w:r w:rsidRPr="00BD69FD">
        <w:rPr>
          <w:rFonts w:hint="eastAsia"/>
          <w:color w:val="000000" w:themeColor="text1"/>
          <w:sz w:val="28"/>
          <w:szCs w:val="28"/>
          <w:u w:val="single"/>
        </w:rPr>
        <w:t>（单体建筑名称）</w:t>
      </w:r>
      <w:r w:rsidRPr="00BD69FD">
        <w:rPr>
          <w:rFonts w:hint="eastAsia"/>
          <w:color w:val="000000" w:themeColor="text1"/>
          <w:sz w:val="28"/>
          <w:szCs w:val="28"/>
        </w:rPr>
        <w:t>的消防车道</w:t>
      </w:r>
      <w:r w:rsidRPr="00BD69FD">
        <w:rPr>
          <w:color w:val="000000" w:themeColor="text1"/>
          <w:sz w:val="28"/>
          <w:szCs w:val="28"/>
        </w:rPr>
        <w:t xml:space="preserve"> </w:t>
      </w:r>
      <w:r w:rsidRPr="00BD69FD">
        <w:rPr>
          <w:rFonts w:hint="eastAsia"/>
          <w:color w:val="000000" w:themeColor="text1"/>
          <w:sz w:val="28"/>
          <w:szCs w:val="28"/>
        </w:rPr>
        <w:t>□环形</w:t>
      </w:r>
      <w:r w:rsidRPr="00BD69FD">
        <w:rPr>
          <w:color w:val="000000" w:themeColor="text1"/>
          <w:sz w:val="28"/>
          <w:szCs w:val="28"/>
        </w:rPr>
        <w:t xml:space="preserve"> </w:t>
      </w:r>
      <w:r w:rsidRPr="00BD69FD">
        <w:rPr>
          <w:rFonts w:hint="eastAsia"/>
          <w:color w:val="000000" w:themeColor="text1"/>
          <w:sz w:val="28"/>
          <w:szCs w:val="28"/>
        </w:rPr>
        <w:t>□沿建筑物两个长边</w:t>
      </w:r>
      <w:r w:rsidRPr="00BD69FD">
        <w:rPr>
          <w:color w:val="000000" w:themeColor="text1"/>
          <w:sz w:val="28"/>
          <w:szCs w:val="28"/>
        </w:rPr>
        <w:t xml:space="preserve"> </w:t>
      </w:r>
      <w:r w:rsidRPr="00BD69FD">
        <w:rPr>
          <w:rFonts w:hint="eastAsia"/>
          <w:color w:val="000000" w:themeColor="text1"/>
          <w:sz w:val="28"/>
          <w:szCs w:val="28"/>
        </w:rPr>
        <w:t>设置。</w:t>
      </w:r>
    </w:p>
    <w:p w:rsidR="00964163" w:rsidRPr="00BD69FD" w:rsidRDefault="00BD69FD">
      <w:pPr>
        <w:pStyle w:val="a9"/>
        <w:tabs>
          <w:tab w:val="left" w:pos="860"/>
        </w:tabs>
        <w:kinsoku w:val="0"/>
        <w:overflowPunct w:val="0"/>
        <w:spacing w:before="0" w:line="360" w:lineRule="auto"/>
        <w:ind w:left="0" w:firstLineChars="200" w:firstLine="560"/>
        <w:rPr>
          <w:color w:val="000000" w:themeColor="text1"/>
          <w:sz w:val="28"/>
          <w:szCs w:val="28"/>
        </w:rPr>
      </w:pPr>
      <w:r w:rsidRPr="00BD69FD">
        <w:rPr>
          <w:rFonts w:hint="eastAsia"/>
          <w:color w:val="000000" w:themeColor="text1"/>
          <w:sz w:val="28"/>
          <w:szCs w:val="28"/>
        </w:rPr>
        <w:lastRenderedPageBreak/>
        <w:t>（当有多栋建筑时应分别描述）</w:t>
      </w:r>
    </w:p>
    <w:p w:rsidR="00964163" w:rsidRPr="00BD69FD" w:rsidRDefault="00BD69FD">
      <w:pPr>
        <w:pStyle w:val="a9"/>
        <w:tabs>
          <w:tab w:val="left" w:pos="860"/>
        </w:tabs>
        <w:kinsoku w:val="0"/>
        <w:overflowPunct w:val="0"/>
        <w:spacing w:before="0" w:line="360" w:lineRule="auto"/>
        <w:ind w:left="0" w:firstLineChars="200" w:firstLine="560"/>
        <w:rPr>
          <w:rFonts w:hAnsi="宋体"/>
          <w:color w:val="000000" w:themeColor="text1"/>
          <w:sz w:val="28"/>
          <w:szCs w:val="28"/>
        </w:rPr>
      </w:pPr>
      <w:r w:rsidRPr="00BD69FD">
        <w:rPr>
          <w:rFonts w:hint="eastAsia"/>
          <w:color w:val="000000" w:themeColor="text1"/>
          <w:sz w:val="28"/>
          <w:szCs w:val="28"/>
        </w:rPr>
        <w:t>消防车道净宽度不小于</w:t>
      </w:r>
      <w:r w:rsidRPr="00BD69FD">
        <w:rPr>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，净空高度不小于</w:t>
      </w:r>
      <w:r w:rsidRPr="00BD69FD">
        <w:rPr>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w:t>
      </w:r>
      <w:r w:rsidRPr="00BD69FD">
        <w:rPr>
          <w:rFonts w:asciiTheme="minorEastAsia" w:hAnsiTheme="minorEastAsia" w:cs="阿里巴巴普惠体 L" w:hint="eastAsia"/>
          <w:color w:val="000000" w:themeColor="text1"/>
          <w:sz w:val="28"/>
          <w:szCs w:val="28"/>
        </w:rPr>
        <w:t>道路路缘石内侧</w:t>
      </w:r>
      <w:r w:rsidRPr="00BD69FD">
        <w:rPr>
          <w:rFonts w:hint="eastAsia"/>
          <w:color w:val="000000" w:themeColor="text1"/>
          <w:sz w:val="28"/>
          <w:szCs w:val="28"/>
        </w:rPr>
        <w:t>转弯半径不小于</w:t>
      </w:r>
      <w:r w:rsidRPr="00BD69FD">
        <w:rPr>
          <w:rFonts w:ascii="Times New Roman"/>
          <w:color w:val="000000" w:themeColor="text1"/>
          <w:sz w:val="28"/>
          <w:szCs w:val="28"/>
          <w:u w:val="single"/>
        </w:rPr>
        <w:t xml:space="preserve"> </w:t>
      </w:r>
      <w:r w:rsidRPr="00BD69FD">
        <w:rPr>
          <w:rFonts w:ascii="Times New Roman"/>
          <w:color w:val="000000" w:themeColor="text1"/>
          <w:spacing w:val="25"/>
          <w:sz w:val="28"/>
          <w:szCs w:val="28"/>
          <w:u w:val="single"/>
        </w:rPr>
        <w:t xml:space="preserve">  </w:t>
      </w:r>
      <w:r w:rsidRPr="00BD69FD">
        <w:rPr>
          <w:rFonts w:ascii="Times New Roman"/>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，消防车道靠建筑外墙一侧的边缘距离建筑外墙不小于</w:t>
      </w:r>
      <w:r w:rsidRPr="00BD69FD">
        <w:rPr>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，坡度不大于</w:t>
      </w:r>
      <w:r w:rsidRPr="00BD69FD">
        <w:rPr>
          <w:color w:val="000000" w:themeColor="text1"/>
          <w:sz w:val="28"/>
          <w:szCs w:val="28"/>
          <w:u w:val="single"/>
        </w:rPr>
        <w:t xml:space="preserve">    </w:t>
      </w:r>
      <w:r w:rsidRPr="00BD69FD">
        <w:rPr>
          <w:color w:val="000000" w:themeColor="text1"/>
          <w:sz w:val="28"/>
          <w:szCs w:val="28"/>
        </w:rPr>
        <w:t>%</w:t>
      </w:r>
      <w:r w:rsidRPr="00BD69FD">
        <w:rPr>
          <w:rFonts w:hint="eastAsia"/>
          <w:color w:val="000000" w:themeColor="text1"/>
          <w:sz w:val="28"/>
          <w:szCs w:val="28"/>
        </w:rPr>
        <w:t>。消防车道的路面及其下面的建筑结构、管道和暗沟等能承受重型消防车的压力。（当存在尽端式消防车道、穿过建筑物的消防车道时，应予说明。当现状消防车道不满足规范要求时，应明确改善措施）</w:t>
      </w:r>
    </w:p>
    <w:p w:rsidR="00964163" w:rsidRPr="00BD69FD" w:rsidRDefault="00BD69FD">
      <w:pPr>
        <w:pStyle w:val="a9"/>
        <w:numPr>
          <w:ilvl w:val="0"/>
          <w:numId w:val="4"/>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消防车登高操作场地</w:t>
      </w:r>
    </w:p>
    <w:p w:rsidR="00964163" w:rsidRPr="00BD69FD" w:rsidRDefault="00BD69FD">
      <w:pPr>
        <w:pStyle w:val="a9"/>
        <w:tabs>
          <w:tab w:val="left" w:pos="860"/>
        </w:tabs>
        <w:kinsoku w:val="0"/>
        <w:overflowPunct w:val="0"/>
        <w:spacing w:before="0" w:line="360" w:lineRule="auto"/>
        <w:ind w:left="0" w:firstLineChars="200" w:firstLine="560"/>
        <w:rPr>
          <w:color w:val="000000" w:themeColor="text1"/>
          <w:sz w:val="28"/>
          <w:szCs w:val="28"/>
        </w:rPr>
      </w:pPr>
      <w:r w:rsidRPr="00BD69FD">
        <w:rPr>
          <w:rFonts w:hint="eastAsia"/>
          <w:color w:val="000000" w:themeColor="text1"/>
          <w:sz w:val="28"/>
          <w:szCs w:val="28"/>
        </w:rPr>
        <w:t>本工程消防车登高操作场地，场地与消防车道连通，</w:t>
      </w:r>
      <w:r w:rsidRPr="00BD69FD">
        <w:rPr>
          <w:color w:val="000000" w:themeColor="text1"/>
          <w:sz w:val="28"/>
          <w:szCs w:val="28"/>
        </w:rPr>
        <w:t xml:space="preserve"> </w:t>
      </w:r>
      <w:r w:rsidRPr="00BD69FD">
        <w:rPr>
          <w:rFonts w:hint="eastAsia"/>
          <w:color w:val="000000" w:themeColor="text1"/>
          <w:sz w:val="28"/>
          <w:szCs w:val="28"/>
        </w:rPr>
        <w:t>□沿一个长边</w:t>
      </w:r>
      <w:r w:rsidRPr="00BD69FD">
        <w:rPr>
          <w:color w:val="000000" w:themeColor="text1"/>
          <w:sz w:val="28"/>
          <w:szCs w:val="28"/>
        </w:rPr>
        <w:t xml:space="preserve"> </w:t>
      </w:r>
      <w:r w:rsidRPr="00BD69FD">
        <w:rPr>
          <w:rFonts w:hint="eastAsia"/>
          <w:color w:val="000000" w:themeColor="text1"/>
          <w:sz w:val="28"/>
          <w:szCs w:val="28"/>
        </w:rPr>
        <w:t>□沿周边长度的</w:t>
      </w:r>
      <w:r w:rsidRPr="00BD69FD">
        <w:rPr>
          <w:color w:val="000000" w:themeColor="text1"/>
          <w:sz w:val="28"/>
          <w:szCs w:val="28"/>
        </w:rPr>
        <w:t xml:space="preserve"> 1/4 </w:t>
      </w:r>
      <w:r w:rsidRPr="00BD69FD">
        <w:rPr>
          <w:rFonts w:hint="eastAsia"/>
          <w:color w:val="000000" w:themeColor="text1"/>
          <w:sz w:val="28"/>
          <w:szCs w:val="28"/>
        </w:rPr>
        <w:t>且不小于一个长边长度的底边连续布置，该范围内的裙房（雨篷、挑檐等突出物）进深不大于</w:t>
      </w:r>
      <w:r w:rsidRPr="00BD69FD">
        <w:rPr>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，场地靠建筑外墙一侧的边缘距离建筑外墙不小于</w:t>
      </w:r>
      <w:r w:rsidRPr="00BD69FD">
        <w:rPr>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，且不大于</w:t>
      </w:r>
      <w:r w:rsidRPr="00BD69FD">
        <w:rPr>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，与建筑之间未设置妨碍消防车操作的树木、架空管线等障碍物和车库出入口。（当消防车登高操作场地间隔布置时</w:t>
      </w:r>
      <w:r w:rsidRPr="00BD69FD">
        <w:rPr>
          <w:color w:val="000000" w:themeColor="text1"/>
          <w:sz w:val="28"/>
          <w:szCs w:val="28"/>
        </w:rPr>
        <w:t>,</w:t>
      </w:r>
      <w:r w:rsidRPr="00BD69FD">
        <w:rPr>
          <w:rFonts w:hint="eastAsia"/>
          <w:color w:val="000000" w:themeColor="text1"/>
          <w:sz w:val="28"/>
          <w:szCs w:val="28"/>
        </w:rPr>
        <w:t>应说明每段长度及间隔距离）</w:t>
      </w:r>
    </w:p>
    <w:p w:rsidR="00964163" w:rsidRPr="00BD69FD" w:rsidRDefault="00BD69FD">
      <w:pPr>
        <w:pStyle w:val="a9"/>
        <w:tabs>
          <w:tab w:val="left" w:pos="860"/>
        </w:tabs>
        <w:kinsoku w:val="0"/>
        <w:overflowPunct w:val="0"/>
        <w:spacing w:before="0" w:line="360" w:lineRule="auto"/>
        <w:ind w:left="0" w:firstLineChars="200" w:firstLine="560"/>
        <w:rPr>
          <w:color w:val="000000" w:themeColor="text1"/>
          <w:sz w:val="28"/>
          <w:szCs w:val="28"/>
        </w:rPr>
      </w:pPr>
      <w:r w:rsidRPr="00BD69FD">
        <w:rPr>
          <w:rFonts w:hint="eastAsia"/>
          <w:color w:val="000000" w:themeColor="text1"/>
          <w:sz w:val="28"/>
          <w:szCs w:val="28"/>
        </w:rPr>
        <w:t>场地的长度和宽度分别不小于</w:t>
      </w:r>
      <w:r w:rsidRPr="00BD69FD">
        <w:rPr>
          <w:rFonts w:hAnsi="宋体" w:cs="阿里巴巴普惠体 L" w:hint="eastAsia"/>
          <w:color w:val="000000" w:themeColor="text1"/>
          <w:w w:val="101"/>
          <w:sz w:val="28"/>
          <w:szCs w:val="28"/>
          <w:u w:val="single"/>
        </w:rPr>
        <w:t xml:space="preserve">   </w:t>
      </w:r>
      <w:r w:rsidRPr="00BD69FD">
        <w:rPr>
          <w:color w:val="000000" w:themeColor="text1"/>
          <w:sz w:val="28"/>
          <w:szCs w:val="28"/>
        </w:rPr>
        <w:t xml:space="preserve"> m</w:t>
      </w:r>
      <w:r w:rsidRPr="00BD69FD">
        <w:rPr>
          <w:rFonts w:hint="eastAsia"/>
          <w:color w:val="000000" w:themeColor="text1"/>
          <w:sz w:val="28"/>
          <w:szCs w:val="28"/>
        </w:rPr>
        <w:t>和</w:t>
      </w:r>
      <w:r w:rsidRPr="00BD69FD">
        <w:rPr>
          <w:rFonts w:hAnsi="宋体" w:cs="阿里巴巴普惠体 L" w:hint="eastAsia"/>
          <w:color w:val="000000" w:themeColor="text1"/>
          <w:w w:val="101"/>
          <w:sz w:val="28"/>
          <w:szCs w:val="28"/>
          <w:u w:val="single"/>
        </w:rPr>
        <w:t xml:space="preserve">   </w:t>
      </w:r>
      <w:r w:rsidRPr="00BD69FD">
        <w:rPr>
          <w:color w:val="000000" w:themeColor="text1"/>
          <w:sz w:val="28"/>
          <w:szCs w:val="28"/>
        </w:rPr>
        <w:t xml:space="preserve"> m</w:t>
      </w:r>
      <w:r w:rsidRPr="00BD69FD">
        <w:rPr>
          <w:rFonts w:hint="eastAsia"/>
          <w:color w:val="000000" w:themeColor="text1"/>
          <w:sz w:val="28"/>
          <w:szCs w:val="28"/>
        </w:rPr>
        <w:t>，场地及其下面的建筑结构、管道和暗沟等能承受重型消防车的压力。场地坡度不大于</w:t>
      </w:r>
      <w:r w:rsidRPr="00BD69FD">
        <w:rPr>
          <w:rFonts w:hAnsi="宋体" w:cs="阿里巴巴普惠体 L" w:hint="eastAsia"/>
          <w:color w:val="000000" w:themeColor="text1"/>
          <w:w w:val="101"/>
          <w:sz w:val="28"/>
          <w:szCs w:val="28"/>
          <w:u w:val="single"/>
        </w:rPr>
        <w:t xml:space="preserve">   </w:t>
      </w:r>
      <w:r w:rsidRPr="00BD69FD">
        <w:rPr>
          <w:color w:val="000000" w:themeColor="text1"/>
          <w:sz w:val="28"/>
          <w:szCs w:val="28"/>
        </w:rPr>
        <w:t xml:space="preserve"> %</w:t>
      </w:r>
      <w:r w:rsidRPr="00BD69FD">
        <w:rPr>
          <w:rFonts w:hint="eastAsia"/>
          <w:color w:val="000000" w:themeColor="text1"/>
          <w:sz w:val="28"/>
          <w:szCs w:val="28"/>
        </w:rPr>
        <w:t>。建筑物与消防车登高操作场地相对应的范围内，均设置直通室外的楼梯或直通楼梯间的入口。（当现状消防车登高操作场地不满足规范要求时，应明确改善措施）</w:t>
      </w:r>
    </w:p>
    <w:p w:rsidR="00964163" w:rsidRPr="00BD69FD" w:rsidRDefault="00BD69FD">
      <w:pPr>
        <w:pStyle w:val="a9"/>
        <w:tabs>
          <w:tab w:val="left" w:pos="860"/>
        </w:tabs>
        <w:kinsoku w:val="0"/>
        <w:overflowPunct w:val="0"/>
        <w:spacing w:before="0" w:line="500" w:lineRule="atLeast"/>
        <w:ind w:left="0" w:firstLineChars="200" w:firstLine="560"/>
        <w:rPr>
          <w:rFonts w:hAnsi="宋体"/>
          <w:color w:val="000000" w:themeColor="text1"/>
          <w:sz w:val="28"/>
          <w:szCs w:val="28"/>
        </w:rPr>
      </w:pPr>
      <w:r w:rsidRPr="00BD69FD">
        <w:rPr>
          <w:rFonts w:hint="eastAsia"/>
          <w:color w:val="000000" w:themeColor="text1"/>
          <w:sz w:val="28"/>
          <w:szCs w:val="28"/>
        </w:rPr>
        <w:t>消防车登高操作场地设置情况见表</w:t>
      </w:r>
      <w:r w:rsidRPr="00BD69FD">
        <w:rPr>
          <w:color w:val="000000" w:themeColor="text1"/>
          <w:sz w:val="28"/>
          <w:szCs w:val="28"/>
        </w:rPr>
        <w:t xml:space="preserve"> 2.2.3</w:t>
      </w:r>
      <w:r w:rsidRPr="00BD69FD">
        <w:rPr>
          <w:rFonts w:hint="eastAsia"/>
          <w:color w:val="000000" w:themeColor="text1"/>
          <w:sz w:val="28"/>
          <w:szCs w:val="28"/>
        </w:rPr>
        <w:t>。</w:t>
      </w:r>
    </w:p>
    <w:p w:rsidR="00964163" w:rsidRPr="00BD69FD" w:rsidRDefault="00BD69FD">
      <w:pPr>
        <w:pStyle w:val="a3"/>
        <w:kinsoku w:val="0"/>
        <w:overflowPunct w:val="0"/>
        <w:spacing w:before="178"/>
        <w:ind w:left="0" w:right="39"/>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2.2.3 </w:t>
      </w:r>
      <w:r w:rsidRPr="00BD69FD">
        <w:rPr>
          <w:rFonts w:hint="eastAsia"/>
          <w:color w:val="000000" w:themeColor="text1"/>
          <w:sz w:val="28"/>
          <w:szCs w:val="28"/>
        </w:rPr>
        <w:t>消防车登高操作场地</w:t>
      </w:r>
    </w:p>
    <w:p w:rsidR="00964163" w:rsidRPr="00BD69FD" w:rsidRDefault="00964163">
      <w:pPr>
        <w:pStyle w:val="a3"/>
        <w:kinsoku w:val="0"/>
        <w:overflowPunct w:val="0"/>
        <w:spacing w:before="11"/>
        <w:ind w:left="0"/>
        <w:rPr>
          <w:color w:val="000000" w:themeColor="text1"/>
          <w:sz w:val="7"/>
          <w:szCs w:val="7"/>
        </w:rPr>
      </w:pPr>
    </w:p>
    <w:tbl>
      <w:tblPr>
        <w:tblW w:w="0" w:type="auto"/>
        <w:tblInd w:w="-5" w:type="dxa"/>
        <w:tblLayout w:type="fixed"/>
        <w:tblCellMar>
          <w:left w:w="0" w:type="dxa"/>
          <w:right w:w="0" w:type="dxa"/>
        </w:tblCellMar>
        <w:tblLook w:val="04A0"/>
      </w:tblPr>
      <w:tblGrid>
        <w:gridCol w:w="1932"/>
        <w:gridCol w:w="1470"/>
        <w:gridCol w:w="2127"/>
        <w:gridCol w:w="1622"/>
        <w:gridCol w:w="1780"/>
      </w:tblGrid>
      <w:tr w:rsidR="00964163" w:rsidRPr="00BD69FD" w:rsidTr="00BD69FD">
        <w:trPr>
          <w:trHeight w:val="397"/>
        </w:trPr>
        <w:tc>
          <w:tcPr>
            <w:tcW w:w="193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line="300" w:lineRule="exact"/>
              <w:ind w:left="333" w:right="327"/>
              <w:jc w:val="center"/>
              <w:rPr>
                <w:color w:val="000000" w:themeColor="text1"/>
              </w:rPr>
            </w:pPr>
            <w:r w:rsidRPr="00BD69FD">
              <w:rPr>
                <w:rFonts w:hint="eastAsia"/>
                <w:color w:val="000000" w:themeColor="text1"/>
              </w:rPr>
              <w:t>单体建筑</w:t>
            </w:r>
          </w:p>
          <w:p w:rsidR="00964163" w:rsidRPr="00BD69FD" w:rsidRDefault="00BD69FD" w:rsidP="00BD69FD">
            <w:pPr>
              <w:pStyle w:val="TableParagraph"/>
              <w:kinsoku w:val="0"/>
              <w:overflowPunct w:val="0"/>
              <w:spacing w:line="300" w:lineRule="exact"/>
              <w:ind w:left="333" w:right="325"/>
              <w:jc w:val="center"/>
              <w:rPr>
                <w:color w:val="000000" w:themeColor="text1"/>
              </w:rPr>
            </w:pPr>
            <w:r w:rsidRPr="00BD69FD">
              <w:rPr>
                <w:rFonts w:hint="eastAsia"/>
                <w:color w:val="000000" w:themeColor="text1"/>
              </w:rPr>
              <w:t>名称</w:t>
            </w:r>
          </w:p>
        </w:tc>
        <w:tc>
          <w:tcPr>
            <w:tcW w:w="147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line="300" w:lineRule="exact"/>
              <w:ind w:left="23" w:right="20"/>
              <w:jc w:val="center"/>
              <w:rPr>
                <w:color w:val="000000" w:themeColor="text1"/>
              </w:rPr>
            </w:pPr>
            <w:r w:rsidRPr="00BD69FD">
              <w:rPr>
                <w:rFonts w:hint="eastAsia"/>
                <w:color w:val="000000" w:themeColor="text1"/>
              </w:rPr>
              <w:t>建筑四分之一周长</w:t>
            </w:r>
          </w:p>
          <w:p w:rsidR="00964163" w:rsidRPr="00BD69FD" w:rsidRDefault="00BD69FD" w:rsidP="00BD69FD">
            <w:pPr>
              <w:pStyle w:val="TableParagraph"/>
              <w:kinsoku w:val="0"/>
              <w:overflowPunct w:val="0"/>
              <w:spacing w:line="300" w:lineRule="exact"/>
              <w:ind w:left="25" w:right="17"/>
              <w:jc w:val="center"/>
              <w:rPr>
                <w:color w:val="000000" w:themeColor="text1"/>
              </w:rPr>
            </w:pPr>
            <w:r w:rsidRPr="00BD69FD">
              <w:rPr>
                <w:rFonts w:hint="eastAsia"/>
                <w:color w:val="000000" w:themeColor="text1"/>
              </w:rPr>
              <w:t>（</w:t>
            </w:r>
            <w:r w:rsidRPr="00BD69FD">
              <w:rPr>
                <w:color w:val="000000" w:themeColor="text1"/>
              </w:rPr>
              <w:t>m</w:t>
            </w:r>
            <w:r w:rsidRPr="00BD69FD">
              <w:rPr>
                <w:rFonts w:hint="eastAsia"/>
                <w:color w:val="000000" w:themeColor="text1"/>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line="300" w:lineRule="exact"/>
              <w:ind w:left="391" w:right="383"/>
              <w:jc w:val="center"/>
              <w:rPr>
                <w:color w:val="000000" w:themeColor="text1"/>
              </w:rPr>
            </w:pPr>
            <w:r w:rsidRPr="00BD69FD">
              <w:rPr>
                <w:rFonts w:hint="eastAsia"/>
                <w:color w:val="000000" w:themeColor="text1"/>
              </w:rPr>
              <w:t>长边长度</w:t>
            </w:r>
          </w:p>
          <w:p w:rsidR="00964163" w:rsidRPr="00BD69FD" w:rsidRDefault="00BD69FD" w:rsidP="00BD69FD">
            <w:pPr>
              <w:pStyle w:val="TableParagraph"/>
              <w:kinsoku w:val="0"/>
              <w:overflowPunct w:val="0"/>
              <w:spacing w:line="300" w:lineRule="exact"/>
              <w:ind w:left="391" w:right="383"/>
              <w:jc w:val="center"/>
              <w:rPr>
                <w:color w:val="000000" w:themeColor="text1"/>
              </w:rPr>
            </w:pPr>
            <w:r w:rsidRPr="00BD69FD">
              <w:rPr>
                <w:rFonts w:hint="eastAsia"/>
                <w:color w:val="000000" w:themeColor="text1"/>
              </w:rPr>
              <w:t>（</w:t>
            </w:r>
            <w:r w:rsidRPr="00BD69FD">
              <w:rPr>
                <w:color w:val="000000" w:themeColor="text1"/>
              </w:rPr>
              <w:t>m</w:t>
            </w:r>
            <w:r w:rsidRPr="00BD69FD">
              <w:rPr>
                <w:rFonts w:hint="eastAsia"/>
                <w:color w:val="000000" w:themeColor="text1"/>
              </w:rPr>
              <w:t>）</w:t>
            </w:r>
          </w:p>
        </w:tc>
        <w:tc>
          <w:tcPr>
            <w:tcW w:w="162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line="300" w:lineRule="exact"/>
              <w:ind w:left="25" w:right="18"/>
              <w:jc w:val="center"/>
              <w:rPr>
                <w:color w:val="000000" w:themeColor="text1"/>
              </w:rPr>
            </w:pPr>
            <w:r w:rsidRPr="00BD69FD">
              <w:rPr>
                <w:rFonts w:hint="eastAsia"/>
                <w:color w:val="000000" w:themeColor="text1"/>
              </w:rPr>
              <w:t>登高操作场地尺寸</w:t>
            </w:r>
          </w:p>
          <w:p w:rsidR="00964163" w:rsidRPr="00BD69FD" w:rsidRDefault="00BD69FD" w:rsidP="00BD69FD">
            <w:pPr>
              <w:pStyle w:val="TableParagraph"/>
              <w:kinsoku w:val="0"/>
              <w:overflowPunct w:val="0"/>
              <w:spacing w:line="300" w:lineRule="exact"/>
              <w:ind w:left="25" w:right="17"/>
              <w:jc w:val="center"/>
              <w:rPr>
                <w:color w:val="000000" w:themeColor="text1"/>
              </w:rPr>
            </w:pPr>
            <w:r w:rsidRPr="00BD69FD">
              <w:rPr>
                <w:rFonts w:hint="eastAsia"/>
                <w:color w:val="000000" w:themeColor="text1"/>
              </w:rPr>
              <w:t>（</w:t>
            </w:r>
            <w:r w:rsidRPr="00BD69FD">
              <w:rPr>
                <w:color w:val="000000" w:themeColor="text1"/>
              </w:rPr>
              <w:t>m</w:t>
            </w:r>
            <w:r w:rsidRPr="00BD69FD">
              <w:rPr>
                <w:rFonts w:hint="eastAsia"/>
                <w:color w:val="000000" w:themeColor="text1"/>
              </w:rPr>
              <w:t>）</w:t>
            </w:r>
          </w:p>
        </w:tc>
        <w:tc>
          <w:tcPr>
            <w:tcW w:w="178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69FD">
            <w:pPr>
              <w:pStyle w:val="TableParagraph"/>
              <w:kinsoku w:val="0"/>
              <w:overflowPunct w:val="0"/>
              <w:spacing w:line="300" w:lineRule="exact"/>
              <w:ind w:left="333" w:right="328"/>
              <w:jc w:val="center"/>
              <w:rPr>
                <w:color w:val="000000" w:themeColor="text1"/>
              </w:rPr>
            </w:pPr>
            <w:r w:rsidRPr="00BD69FD">
              <w:rPr>
                <w:rFonts w:hint="eastAsia"/>
                <w:color w:val="000000" w:themeColor="text1"/>
              </w:rPr>
              <w:t>场地坡度</w:t>
            </w:r>
          </w:p>
          <w:p w:rsidR="00964163" w:rsidRPr="00BD69FD" w:rsidRDefault="00BD69FD" w:rsidP="00BD69FD">
            <w:pPr>
              <w:pStyle w:val="TableParagraph"/>
              <w:kinsoku w:val="0"/>
              <w:overflowPunct w:val="0"/>
              <w:spacing w:line="300" w:lineRule="exact"/>
              <w:ind w:left="333" w:right="326"/>
              <w:jc w:val="center"/>
              <w:rPr>
                <w:color w:val="000000" w:themeColor="text1"/>
              </w:rPr>
            </w:pPr>
            <w:r w:rsidRPr="00BD69FD">
              <w:rPr>
                <w:rFonts w:hint="eastAsia"/>
                <w:color w:val="000000" w:themeColor="text1"/>
              </w:rPr>
              <w:t>（</w:t>
            </w:r>
            <w:r w:rsidRPr="00BD69FD">
              <w:rPr>
                <w:color w:val="000000" w:themeColor="text1"/>
              </w:rPr>
              <w:t>%</w:t>
            </w:r>
            <w:r w:rsidRPr="00BD69FD">
              <w:rPr>
                <w:rFonts w:hint="eastAsia"/>
                <w:color w:val="000000" w:themeColor="text1"/>
              </w:rPr>
              <w:t>）</w:t>
            </w:r>
          </w:p>
        </w:tc>
      </w:tr>
      <w:tr w:rsidR="00964163" w:rsidRPr="00BD69FD" w:rsidTr="00BD69FD">
        <w:trPr>
          <w:trHeight w:val="397"/>
        </w:trPr>
        <w:tc>
          <w:tcPr>
            <w:tcW w:w="193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spacing w:line="300" w:lineRule="exact"/>
              <w:jc w:val="center"/>
              <w:rPr>
                <w:rFonts w:ascii="Times New Roman" w:cs="Times New Roman"/>
                <w:color w:val="000000" w:themeColor="text1"/>
                <w:sz w:val="22"/>
                <w:szCs w:val="22"/>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spacing w:line="300" w:lineRule="exact"/>
              <w:jc w:val="center"/>
              <w:rPr>
                <w:rFonts w:ascii="Times New Roman" w:cs="Times New Roman"/>
                <w:color w:val="000000" w:themeColor="text1"/>
                <w:sz w:val="22"/>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spacing w:line="300" w:lineRule="exact"/>
              <w:jc w:val="center"/>
              <w:rPr>
                <w:rFonts w:ascii="Times New Roman" w:cs="Times New Roman"/>
                <w:color w:val="000000" w:themeColor="text1"/>
                <w:sz w:val="22"/>
                <w:szCs w:val="22"/>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spacing w:line="300" w:lineRule="exact"/>
              <w:jc w:val="center"/>
              <w:rPr>
                <w:rFonts w:ascii="Times New Roman" w:cs="Times New Roman"/>
                <w:color w:val="000000" w:themeColor="text1"/>
                <w:sz w:val="22"/>
                <w:szCs w:val="22"/>
              </w:rPr>
            </w:pPr>
          </w:p>
        </w:tc>
        <w:tc>
          <w:tcPr>
            <w:tcW w:w="178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spacing w:line="300" w:lineRule="exact"/>
              <w:jc w:val="center"/>
              <w:rPr>
                <w:rFonts w:ascii="Times New Roman" w:cs="Times New Roman"/>
                <w:color w:val="000000" w:themeColor="text1"/>
                <w:sz w:val="22"/>
                <w:szCs w:val="22"/>
              </w:rPr>
            </w:pPr>
          </w:p>
        </w:tc>
      </w:tr>
      <w:tr w:rsidR="00964163" w:rsidRPr="00BD69FD" w:rsidTr="00BD69FD">
        <w:trPr>
          <w:trHeight w:val="397"/>
        </w:trPr>
        <w:tc>
          <w:tcPr>
            <w:tcW w:w="193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spacing w:line="300" w:lineRule="exact"/>
              <w:jc w:val="center"/>
              <w:rPr>
                <w:rFonts w:ascii="Times New Roman" w:cs="Times New Roman"/>
                <w:color w:val="000000" w:themeColor="text1"/>
                <w:sz w:val="22"/>
                <w:szCs w:val="22"/>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spacing w:line="300" w:lineRule="exact"/>
              <w:jc w:val="center"/>
              <w:rPr>
                <w:rFonts w:ascii="Times New Roman" w:cs="Times New Roman"/>
                <w:color w:val="000000" w:themeColor="text1"/>
                <w:sz w:val="22"/>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spacing w:line="300" w:lineRule="exact"/>
              <w:jc w:val="center"/>
              <w:rPr>
                <w:rFonts w:ascii="Times New Roman" w:cs="Times New Roman"/>
                <w:color w:val="000000" w:themeColor="text1"/>
                <w:sz w:val="22"/>
                <w:szCs w:val="22"/>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spacing w:line="300" w:lineRule="exact"/>
              <w:jc w:val="center"/>
              <w:rPr>
                <w:rFonts w:ascii="Times New Roman" w:cs="Times New Roman"/>
                <w:color w:val="000000" w:themeColor="text1"/>
                <w:sz w:val="22"/>
                <w:szCs w:val="22"/>
              </w:rPr>
            </w:pPr>
          </w:p>
        </w:tc>
        <w:tc>
          <w:tcPr>
            <w:tcW w:w="178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rsidP="00BD69FD">
            <w:pPr>
              <w:pStyle w:val="TableParagraph"/>
              <w:kinsoku w:val="0"/>
              <w:overflowPunct w:val="0"/>
              <w:spacing w:line="300" w:lineRule="exact"/>
              <w:jc w:val="center"/>
              <w:rPr>
                <w:rFonts w:ascii="Times New Roman" w:cs="Times New Roman"/>
                <w:color w:val="000000" w:themeColor="text1"/>
                <w:sz w:val="22"/>
                <w:szCs w:val="22"/>
              </w:rPr>
            </w:pPr>
          </w:p>
        </w:tc>
      </w:tr>
    </w:tbl>
    <w:p w:rsidR="00964163" w:rsidRPr="00BD69FD" w:rsidRDefault="00BD69FD">
      <w:pPr>
        <w:pStyle w:val="a9"/>
        <w:numPr>
          <w:ilvl w:val="0"/>
          <w:numId w:val="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lastRenderedPageBreak/>
        <w:t>平面布置和防火分区</w:t>
      </w:r>
    </w:p>
    <w:p w:rsidR="00964163" w:rsidRPr="00BD69FD" w:rsidRDefault="00BD69FD">
      <w:pPr>
        <w:pStyle w:val="a9"/>
        <w:numPr>
          <w:ilvl w:val="0"/>
          <w:numId w:val="5"/>
        </w:numPr>
        <w:tabs>
          <w:tab w:val="left" w:pos="860"/>
        </w:tabs>
        <w:kinsoku w:val="0"/>
        <w:overflowPunct w:val="0"/>
        <w:spacing w:before="0" w:line="360" w:lineRule="auto"/>
        <w:ind w:leftChars="1" w:left="660" w:hangingChars="235" w:hanging="658"/>
        <w:rPr>
          <w:rFonts w:hAnsi="宋体"/>
          <w:color w:val="000000" w:themeColor="text1"/>
          <w:sz w:val="28"/>
          <w:szCs w:val="28"/>
        </w:rPr>
      </w:pPr>
      <w:r w:rsidRPr="00BD69FD">
        <w:rPr>
          <w:rFonts w:hAnsi="宋体" w:hint="eastAsia"/>
          <w:color w:val="000000" w:themeColor="text1"/>
          <w:sz w:val="28"/>
          <w:szCs w:val="28"/>
        </w:rPr>
        <w:t>地下室</w:t>
      </w:r>
    </w:p>
    <w:p w:rsidR="00964163" w:rsidRPr="00BD69FD" w:rsidRDefault="00BD69FD">
      <w:pPr>
        <w:pStyle w:val="a9"/>
        <w:tabs>
          <w:tab w:val="left" w:pos="860"/>
        </w:tabs>
        <w:kinsoku w:val="0"/>
        <w:overflowPunct w:val="0"/>
        <w:spacing w:before="0" w:line="360" w:lineRule="auto"/>
        <w:ind w:left="0" w:firstLine="709"/>
        <w:rPr>
          <w:color w:val="000000" w:themeColor="text1"/>
          <w:sz w:val="28"/>
          <w:szCs w:val="28"/>
        </w:rPr>
      </w:pPr>
      <w:r w:rsidRPr="00BD69FD">
        <w:rPr>
          <w:rFonts w:hint="eastAsia"/>
          <w:color w:val="000000" w:themeColor="text1"/>
          <w:sz w:val="28"/>
          <w:szCs w:val="28"/>
        </w:rPr>
        <w:t>本工程地下原</w:t>
      </w:r>
      <w:r w:rsidRPr="00BD69FD">
        <w:rPr>
          <w:rFonts w:hint="eastAsia"/>
          <w:color w:val="000000" w:themeColor="text1"/>
          <w:sz w:val="28"/>
          <w:szCs w:val="28"/>
          <w:u w:val="single"/>
        </w:rPr>
        <w:t>（功能）</w:t>
      </w:r>
      <w:r w:rsidRPr="00BD69FD">
        <w:rPr>
          <w:rFonts w:hint="eastAsia"/>
          <w:color w:val="000000" w:themeColor="text1"/>
          <w:sz w:val="28"/>
          <w:szCs w:val="28"/>
        </w:rPr>
        <w:t>防火分区</w:t>
      </w:r>
      <w:r w:rsidRPr="00BD69FD">
        <w:rPr>
          <w:rFonts w:hint="eastAsia"/>
          <w:color w:val="000000" w:themeColor="text1"/>
          <w:sz w:val="28"/>
          <w:szCs w:val="28"/>
          <w:u w:val="single"/>
        </w:rPr>
        <w:t>（编号）</w:t>
      </w:r>
      <w:r w:rsidRPr="00BD69FD">
        <w:rPr>
          <w:rFonts w:hint="eastAsia"/>
          <w:color w:val="000000" w:themeColor="text1"/>
          <w:sz w:val="28"/>
          <w:szCs w:val="28"/>
        </w:rPr>
        <w:t>改造为</w:t>
      </w:r>
      <w:r w:rsidRPr="00BD69FD">
        <w:rPr>
          <w:rFonts w:hint="eastAsia"/>
          <w:color w:val="000000" w:themeColor="text1"/>
          <w:sz w:val="28"/>
          <w:szCs w:val="28"/>
          <w:u w:val="single"/>
        </w:rPr>
        <w:t>（功能）</w:t>
      </w:r>
      <w:r w:rsidRPr="00BD69FD">
        <w:rPr>
          <w:rFonts w:hint="eastAsia"/>
          <w:color w:val="000000" w:themeColor="text1"/>
          <w:sz w:val="28"/>
          <w:szCs w:val="28"/>
        </w:rPr>
        <w:t>防火分区</w:t>
      </w:r>
      <w:r w:rsidRPr="00BD69FD">
        <w:rPr>
          <w:rFonts w:hint="eastAsia"/>
          <w:color w:val="000000" w:themeColor="text1"/>
          <w:sz w:val="28"/>
          <w:szCs w:val="28"/>
          <w:u w:val="single"/>
        </w:rPr>
        <w:t>（编号）</w:t>
      </w:r>
      <w:r w:rsidRPr="00BD69FD">
        <w:rPr>
          <w:rFonts w:hint="eastAsia"/>
          <w:color w:val="000000" w:themeColor="text1"/>
          <w:sz w:val="28"/>
          <w:szCs w:val="28"/>
        </w:rPr>
        <w:t>；防火分区边界局部调整，原</w:t>
      </w:r>
      <w:r w:rsidRPr="00BD69FD">
        <w:rPr>
          <w:color w:val="000000" w:themeColor="text1"/>
          <w:spacing w:val="2"/>
          <w:sz w:val="28"/>
          <w:szCs w:val="28"/>
          <w:u w:val="single"/>
        </w:rPr>
        <w:t xml:space="preserve"> </w:t>
      </w:r>
      <w:r w:rsidRPr="00BD69FD">
        <w:rPr>
          <w:rFonts w:hint="eastAsia"/>
          <w:color w:val="000000" w:themeColor="text1"/>
          <w:sz w:val="28"/>
          <w:szCs w:val="28"/>
          <w:u w:val="single"/>
        </w:rPr>
        <w:t>（功能）</w:t>
      </w:r>
      <w:r w:rsidRPr="00BD69FD">
        <w:rPr>
          <w:color w:val="000000" w:themeColor="text1"/>
          <w:spacing w:val="3"/>
          <w:sz w:val="28"/>
          <w:szCs w:val="28"/>
          <w:u w:val="single"/>
        </w:rPr>
        <w:t xml:space="preserve"> </w:t>
      </w:r>
      <w:r w:rsidRPr="00BD69FD">
        <w:rPr>
          <w:rFonts w:hint="eastAsia"/>
          <w:color w:val="000000" w:themeColor="text1"/>
          <w:sz w:val="28"/>
          <w:szCs w:val="28"/>
        </w:rPr>
        <w:t>防火分区面积</w:t>
      </w:r>
      <w:r w:rsidRPr="00BD69FD">
        <w:rPr>
          <w:color w:val="000000" w:themeColor="text1"/>
          <w:sz w:val="28"/>
          <w:szCs w:val="28"/>
          <w:u w:val="single" w:color="FF0000"/>
        </w:rPr>
        <w:t xml:space="preserve">       </w:t>
      </w:r>
      <w:r w:rsidRPr="00BD69FD">
        <w:rPr>
          <w:rFonts w:hint="eastAsia"/>
          <w:color w:val="000000" w:themeColor="text1"/>
          <w:sz w:val="28"/>
          <w:szCs w:val="28"/>
        </w:rPr>
        <w:t>㎡，改造</w:t>
      </w:r>
      <w:r w:rsidRPr="00BD69FD">
        <w:rPr>
          <w:rFonts w:hint="eastAsia"/>
          <w:color w:val="000000" w:themeColor="text1"/>
          <w:spacing w:val="10"/>
          <w:sz w:val="28"/>
          <w:szCs w:val="28"/>
        </w:rPr>
        <w:t>后</w:t>
      </w:r>
      <w:r w:rsidRPr="00BD69FD">
        <w:rPr>
          <w:rFonts w:hint="eastAsia"/>
          <w:color w:val="000000" w:themeColor="text1"/>
          <w:spacing w:val="10"/>
          <w:sz w:val="28"/>
          <w:szCs w:val="28"/>
          <w:u w:val="single"/>
        </w:rPr>
        <w:t>（</w:t>
      </w:r>
      <w:r w:rsidRPr="00BD69FD">
        <w:rPr>
          <w:rFonts w:hint="eastAsia"/>
          <w:color w:val="000000" w:themeColor="text1"/>
          <w:spacing w:val="7"/>
          <w:sz w:val="28"/>
          <w:szCs w:val="28"/>
          <w:u w:val="single"/>
        </w:rPr>
        <w:t>功</w:t>
      </w:r>
      <w:r w:rsidRPr="00BD69FD">
        <w:rPr>
          <w:rFonts w:hint="eastAsia"/>
          <w:color w:val="000000" w:themeColor="text1"/>
          <w:spacing w:val="10"/>
          <w:sz w:val="28"/>
          <w:szCs w:val="28"/>
          <w:u w:val="single"/>
        </w:rPr>
        <w:t>能</w:t>
      </w:r>
      <w:r w:rsidRPr="00BD69FD">
        <w:rPr>
          <w:rFonts w:hint="eastAsia"/>
          <w:color w:val="000000" w:themeColor="text1"/>
          <w:sz w:val="28"/>
          <w:szCs w:val="28"/>
          <w:u w:val="single"/>
        </w:rPr>
        <w:t>）</w:t>
      </w:r>
      <w:r w:rsidRPr="00BD69FD">
        <w:rPr>
          <w:rFonts w:hint="eastAsia"/>
          <w:color w:val="000000" w:themeColor="text1"/>
          <w:spacing w:val="10"/>
          <w:sz w:val="28"/>
          <w:szCs w:val="28"/>
        </w:rPr>
        <w:t>防</w:t>
      </w:r>
      <w:r w:rsidRPr="00BD69FD">
        <w:rPr>
          <w:rFonts w:hint="eastAsia"/>
          <w:color w:val="000000" w:themeColor="text1"/>
          <w:spacing w:val="7"/>
          <w:sz w:val="28"/>
          <w:szCs w:val="28"/>
        </w:rPr>
        <w:t>火</w:t>
      </w:r>
      <w:r w:rsidRPr="00BD69FD">
        <w:rPr>
          <w:rFonts w:hint="eastAsia"/>
          <w:color w:val="000000" w:themeColor="text1"/>
          <w:spacing w:val="10"/>
          <w:sz w:val="28"/>
          <w:szCs w:val="28"/>
        </w:rPr>
        <w:t>分区</w:t>
      </w:r>
      <w:r w:rsidRPr="00BD69FD">
        <w:rPr>
          <w:rFonts w:hint="eastAsia"/>
          <w:color w:val="000000" w:themeColor="text1"/>
          <w:spacing w:val="10"/>
          <w:sz w:val="28"/>
          <w:szCs w:val="28"/>
          <w:u w:val="single"/>
        </w:rPr>
        <w:t>（</w:t>
      </w:r>
      <w:r w:rsidRPr="00BD69FD">
        <w:rPr>
          <w:rFonts w:hint="eastAsia"/>
          <w:color w:val="000000" w:themeColor="text1"/>
          <w:spacing w:val="7"/>
          <w:sz w:val="28"/>
          <w:szCs w:val="28"/>
          <w:u w:val="single"/>
        </w:rPr>
        <w:t>编</w:t>
      </w:r>
      <w:r w:rsidRPr="00BD69FD">
        <w:rPr>
          <w:rFonts w:hint="eastAsia"/>
          <w:color w:val="000000" w:themeColor="text1"/>
          <w:spacing w:val="10"/>
          <w:sz w:val="28"/>
          <w:szCs w:val="28"/>
          <w:u w:val="single"/>
        </w:rPr>
        <w:t>号</w:t>
      </w:r>
      <w:r w:rsidRPr="00BD69FD">
        <w:rPr>
          <w:rFonts w:hint="eastAsia"/>
          <w:color w:val="000000" w:themeColor="text1"/>
          <w:spacing w:val="7"/>
          <w:sz w:val="28"/>
          <w:szCs w:val="28"/>
          <w:u w:val="single"/>
        </w:rPr>
        <w:t>）</w:t>
      </w:r>
      <w:r w:rsidRPr="00BD69FD">
        <w:rPr>
          <w:rFonts w:hint="eastAsia"/>
          <w:color w:val="000000" w:themeColor="text1"/>
          <w:spacing w:val="10"/>
          <w:sz w:val="28"/>
          <w:szCs w:val="28"/>
        </w:rPr>
        <w:t>设</w:t>
      </w:r>
      <w:r w:rsidRPr="00BD69FD">
        <w:rPr>
          <w:rFonts w:hint="eastAsia"/>
          <w:color w:val="000000" w:themeColor="text1"/>
          <w:spacing w:val="7"/>
          <w:sz w:val="28"/>
          <w:szCs w:val="28"/>
        </w:rPr>
        <w:t>有</w:t>
      </w:r>
      <w:r w:rsidRPr="00BD69FD">
        <w:rPr>
          <w:rFonts w:hint="eastAsia"/>
          <w:color w:val="000000" w:themeColor="text1"/>
          <w:spacing w:val="10"/>
          <w:sz w:val="28"/>
          <w:szCs w:val="28"/>
        </w:rPr>
        <w:t>自</w:t>
      </w:r>
      <w:r w:rsidRPr="00BD69FD">
        <w:rPr>
          <w:rFonts w:hint="eastAsia"/>
          <w:color w:val="000000" w:themeColor="text1"/>
          <w:spacing w:val="7"/>
          <w:sz w:val="28"/>
          <w:szCs w:val="28"/>
        </w:rPr>
        <w:t>动</w:t>
      </w:r>
      <w:r w:rsidRPr="00BD69FD">
        <w:rPr>
          <w:rFonts w:hint="eastAsia"/>
          <w:color w:val="000000" w:themeColor="text1"/>
          <w:spacing w:val="10"/>
          <w:sz w:val="28"/>
          <w:szCs w:val="28"/>
        </w:rPr>
        <w:t>灭火</w:t>
      </w:r>
      <w:r w:rsidRPr="00BD69FD">
        <w:rPr>
          <w:rFonts w:hint="eastAsia"/>
          <w:color w:val="000000" w:themeColor="text1"/>
          <w:spacing w:val="7"/>
          <w:sz w:val="28"/>
          <w:szCs w:val="28"/>
        </w:rPr>
        <w:t>系</w:t>
      </w:r>
      <w:r w:rsidRPr="00BD69FD">
        <w:rPr>
          <w:rFonts w:hint="eastAsia"/>
          <w:color w:val="000000" w:themeColor="text1"/>
          <w:spacing w:val="10"/>
          <w:sz w:val="28"/>
          <w:szCs w:val="28"/>
        </w:rPr>
        <w:t>统</w:t>
      </w:r>
      <w:r w:rsidRPr="00BD69FD">
        <w:rPr>
          <w:rFonts w:hint="eastAsia"/>
          <w:color w:val="000000" w:themeColor="text1"/>
          <w:spacing w:val="7"/>
          <w:sz w:val="28"/>
          <w:szCs w:val="28"/>
        </w:rPr>
        <w:t>，</w:t>
      </w:r>
      <w:r w:rsidRPr="00BD69FD">
        <w:rPr>
          <w:rFonts w:hint="eastAsia"/>
          <w:color w:val="000000" w:themeColor="text1"/>
          <w:spacing w:val="10"/>
          <w:sz w:val="28"/>
          <w:szCs w:val="28"/>
        </w:rPr>
        <w:t>面</w:t>
      </w:r>
      <w:r w:rsidRPr="00BD69FD">
        <w:rPr>
          <w:rFonts w:hint="eastAsia"/>
          <w:color w:val="000000" w:themeColor="text1"/>
          <w:spacing w:val="7"/>
          <w:sz w:val="28"/>
          <w:szCs w:val="28"/>
        </w:rPr>
        <w:t>积</w:t>
      </w:r>
      <w:r w:rsidRPr="00BD69FD">
        <w:rPr>
          <w:rFonts w:hint="eastAsia"/>
          <w:color w:val="000000" w:themeColor="text1"/>
          <w:spacing w:val="10"/>
          <w:sz w:val="28"/>
          <w:szCs w:val="28"/>
        </w:rPr>
        <w:t>为</w:t>
      </w:r>
      <w:r w:rsidRPr="00BD69FD">
        <w:rPr>
          <w:color w:val="000000" w:themeColor="text1"/>
          <w:spacing w:val="10"/>
          <w:sz w:val="28"/>
          <w:szCs w:val="28"/>
          <w:u w:val="single" w:color="FF0000"/>
        </w:rPr>
        <w:t xml:space="preserve"> </w:t>
      </w:r>
      <w:r w:rsidRPr="00BD69FD">
        <w:rPr>
          <w:color w:val="000000" w:themeColor="text1"/>
          <w:spacing w:val="10"/>
          <w:sz w:val="28"/>
          <w:szCs w:val="28"/>
          <w:u w:val="single" w:color="FF0000"/>
        </w:rPr>
        <w:tab/>
      </w:r>
      <w:r w:rsidRPr="00BD69FD">
        <w:rPr>
          <w:rFonts w:hint="eastAsia"/>
          <w:color w:val="000000" w:themeColor="text1"/>
          <w:spacing w:val="10"/>
          <w:sz w:val="28"/>
          <w:szCs w:val="28"/>
        </w:rPr>
        <w:t>㎡</w:t>
      </w:r>
      <w:r w:rsidRPr="00BD69FD">
        <w:rPr>
          <w:rFonts w:hint="eastAsia"/>
          <w:color w:val="000000" w:themeColor="text1"/>
          <w:spacing w:val="7"/>
          <w:sz w:val="28"/>
          <w:szCs w:val="28"/>
        </w:rPr>
        <w:t>，</w:t>
      </w:r>
      <w:r w:rsidRPr="00BD69FD">
        <w:rPr>
          <w:rFonts w:hint="eastAsia"/>
          <w:color w:val="000000" w:themeColor="text1"/>
          <w:spacing w:val="10"/>
          <w:sz w:val="28"/>
          <w:szCs w:val="28"/>
        </w:rPr>
        <w:t>不</w:t>
      </w:r>
      <w:r w:rsidRPr="00BD69FD">
        <w:rPr>
          <w:rFonts w:hint="eastAsia"/>
          <w:color w:val="000000" w:themeColor="text1"/>
          <w:spacing w:val="7"/>
          <w:sz w:val="28"/>
          <w:szCs w:val="28"/>
        </w:rPr>
        <w:t>大</w:t>
      </w:r>
      <w:r w:rsidRPr="00BD69FD">
        <w:rPr>
          <w:rFonts w:hint="eastAsia"/>
          <w:color w:val="000000" w:themeColor="text1"/>
          <w:sz w:val="28"/>
          <w:szCs w:val="28"/>
        </w:rPr>
        <w:t>于</w:t>
      </w:r>
      <w:r w:rsidRPr="00BD69FD">
        <w:rPr>
          <w:rFonts w:hint="eastAsia"/>
          <w:color w:val="000000" w:themeColor="text1"/>
          <w:sz w:val="28"/>
          <w:szCs w:val="28"/>
          <w:u w:val="single"/>
        </w:rPr>
        <w:t>（规范限值）</w:t>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0" w:firstLine="851"/>
        <w:rPr>
          <w:color w:val="000000" w:themeColor="text1"/>
          <w:sz w:val="28"/>
          <w:szCs w:val="28"/>
        </w:rPr>
      </w:pPr>
      <w:r w:rsidRPr="00BD69FD">
        <w:rPr>
          <w:rFonts w:hint="eastAsia"/>
          <w:color w:val="000000" w:themeColor="text1"/>
          <w:sz w:val="28"/>
          <w:szCs w:val="28"/>
        </w:rPr>
        <w:t>……</w:t>
      </w:r>
      <w:r w:rsidRPr="00BD69FD">
        <w:rPr>
          <w:color w:val="000000" w:themeColor="text1"/>
          <w:sz w:val="28"/>
          <w:szCs w:val="28"/>
        </w:rPr>
        <w:t>(</w:t>
      </w:r>
      <w:r w:rsidRPr="00BD69FD">
        <w:rPr>
          <w:rFonts w:hint="eastAsia"/>
          <w:color w:val="000000" w:themeColor="text1"/>
          <w:sz w:val="28"/>
          <w:szCs w:val="28"/>
        </w:rPr>
        <w:t>按单体功能分别描述，不涉及地下室可删除）</w:t>
      </w:r>
    </w:p>
    <w:p w:rsidR="00964163" w:rsidRPr="00BD69FD" w:rsidRDefault="00BD69FD">
      <w:pPr>
        <w:pStyle w:val="a9"/>
        <w:numPr>
          <w:ilvl w:val="0"/>
          <w:numId w:val="5"/>
        </w:numPr>
        <w:tabs>
          <w:tab w:val="left" w:pos="860"/>
        </w:tabs>
        <w:kinsoku w:val="0"/>
        <w:overflowPunct w:val="0"/>
        <w:spacing w:before="0" w:line="360" w:lineRule="auto"/>
        <w:ind w:leftChars="1" w:left="660" w:hangingChars="235" w:hanging="658"/>
        <w:rPr>
          <w:rFonts w:hAnsi="宋体"/>
          <w:color w:val="000000" w:themeColor="text1"/>
          <w:sz w:val="28"/>
          <w:szCs w:val="28"/>
        </w:rPr>
      </w:pPr>
      <w:r w:rsidRPr="00BD69FD">
        <w:rPr>
          <w:rFonts w:hAnsi="宋体" w:hint="eastAsia"/>
          <w:color w:val="000000" w:themeColor="text1"/>
          <w:sz w:val="28"/>
          <w:szCs w:val="28"/>
        </w:rPr>
        <w:t>地上（功能）</w:t>
      </w:r>
    </w:p>
    <w:p w:rsidR="00964163" w:rsidRPr="00BD69FD" w:rsidRDefault="00BD69FD">
      <w:pPr>
        <w:pStyle w:val="a9"/>
        <w:tabs>
          <w:tab w:val="left" w:pos="860"/>
        </w:tabs>
        <w:kinsoku w:val="0"/>
        <w:overflowPunct w:val="0"/>
        <w:spacing w:before="0" w:line="360" w:lineRule="auto"/>
        <w:ind w:left="0" w:firstLine="709"/>
        <w:rPr>
          <w:color w:val="000000" w:themeColor="text1"/>
          <w:spacing w:val="-6"/>
          <w:sz w:val="28"/>
          <w:szCs w:val="28"/>
        </w:rPr>
      </w:pPr>
      <w:r w:rsidRPr="00BD69FD">
        <w:rPr>
          <w:rFonts w:hint="eastAsia"/>
          <w:color w:val="000000" w:themeColor="text1"/>
          <w:spacing w:val="-6"/>
          <w:sz w:val="28"/>
          <w:szCs w:val="28"/>
        </w:rPr>
        <w:t>本工程地上原</w:t>
      </w:r>
      <w:r w:rsidRPr="00BD69FD">
        <w:rPr>
          <w:rFonts w:hint="eastAsia"/>
          <w:color w:val="000000" w:themeColor="text1"/>
          <w:spacing w:val="-6"/>
          <w:sz w:val="28"/>
          <w:szCs w:val="28"/>
          <w:u w:val="single"/>
        </w:rPr>
        <w:t>（功能）</w:t>
      </w:r>
      <w:r w:rsidRPr="00BD69FD">
        <w:rPr>
          <w:rFonts w:hint="eastAsia"/>
          <w:color w:val="000000" w:themeColor="text1"/>
          <w:spacing w:val="-6"/>
          <w:sz w:val="28"/>
          <w:szCs w:val="28"/>
        </w:rPr>
        <w:t>防火分区</w:t>
      </w:r>
      <w:r w:rsidRPr="00BD69FD">
        <w:rPr>
          <w:rFonts w:hint="eastAsia"/>
          <w:color w:val="000000" w:themeColor="text1"/>
          <w:spacing w:val="-6"/>
          <w:sz w:val="28"/>
          <w:szCs w:val="28"/>
          <w:u w:val="single"/>
        </w:rPr>
        <w:t>（编号）</w:t>
      </w:r>
      <w:r w:rsidRPr="00BD69FD">
        <w:rPr>
          <w:rFonts w:hint="eastAsia"/>
          <w:color w:val="000000" w:themeColor="text1"/>
          <w:spacing w:val="-6"/>
          <w:sz w:val="28"/>
          <w:szCs w:val="28"/>
        </w:rPr>
        <w:t>改造为</w:t>
      </w:r>
      <w:r w:rsidRPr="00BD69FD">
        <w:rPr>
          <w:rFonts w:hint="eastAsia"/>
          <w:color w:val="000000" w:themeColor="text1"/>
          <w:spacing w:val="-6"/>
          <w:sz w:val="28"/>
          <w:szCs w:val="28"/>
          <w:u w:val="single"/>
        </w:rPr>
        <w:t>（功能）</w:t>
      </w:r>
      <w:r w:rsidRPr="00BD69FD">
        <w:rPr>
          <w:rFonts w:hint="eastAsia"/>
          <w:color w:val="000000" w:themeColor="text1"/>
          <w:spacing w:val="-6"/>
          <w:sz w:val="28"/>
          <w:szCs w:val="28"/>
        </w:rPr>
        <w:t>防火分区</w:t>
      </w:r>
      <w:r w:rsidRPr="00BD69FD">
        <w:rPr>
          <w:rFonts w:hint="eastAsia"/>
          <w:color w:val="000000" w:themeColor="text1"/>
          <w:spacing w:val="-6"/>
          <w:sz w:val="28"/>
          <w:szCs w:val="28"/>
          <w:u w:val="single"/>
        </w:rPr>
        <w:t>（编号）</w:t>
      </w:r>
      <w:r w:rsidRPr="00BD69FD">
        <w:rPr>
          <w:rFonts w:hint="eastAsia"/>
          <w:color w:val="000000" w:themeColor="text1"/>
          <w:spacing w:val="-6"/>
          <w:sz w:val="28"/>
          <w:szCs w:val="28"/>
        </w:rPr>
        <w:t>；防火分区边界局部调整，原</w:t>
      </w:r>
      <w:r w:rsidRPr="00BD69FD">
        <w:rPr>
          <w:rFonts w:hint="eastAsia"/>
          <w:color w:val="000000" w:themeColor="text1"/>
          <w:spacing w:val="-6"/>
          <w:sz w:val="28"/>
          <w:szCs w:val="28"/>
          <w:u w:val="single"/>
        </w:rPr>
        <w:t>（功能）</w:t>
      </w:r>
      <w:r w:rsidRPr="00BD69FD">
        <w:rPr>
          <w:rFonts w:hint="eastAsia"/>
          <w:color w:val="000000" w:themeColor="text1"/>
          <w:spacing w:val="-6"/>
          <w:sz w:val="28"/>
          <w:szCs w:val="28"/>
        </w:rPr>
        <w:t>防火分区面积</w:t>
      </w:r>
      <w:r w:rsidRPr="00BD69FD">
        <w:rPr>
          <w:color w:val="000000" w:themeColor="text1"/>
          <w:spacing w:val="-6"/>
          <w:sz w:val="28"/>
          <w:szCs w:val="28"/>
          <w:u w:val="single" w:color="FF0000"/>
        </w:rPr>
        <w:t xml:space="preserve">   </w:t>
      </w:r>
      <w:r w:rsidRPr="00BD69FD">
        <w:rPr>
          <w:rFonts w:hint="eastAsia"/>
          <w:color w:val="000000" w:themeColor="text1"/>
          <w:spacing w:val="-6"/>
          <w:sz w:val="28"/>
          <w:szCs w:val="28"/>
        </w:rPr>
        <w:t>㎡，改造后</w:t>
      </w:r>
      <w:r w:rsidRPr="00BD69FD">
        <w:rPr>
          <w:rFonts w:hint="eastAsia"/>
          <w:color w:val="000000" w:themeColor="text1"/>
          <w:spacing w:val="-6"/>
          <w:sz w:val="28"/>
          <w:szCs w:val="28"/>
          <w:u w:val="single"/>
        </w:rPr>
        <w:t>（功能）</w:t>
      </w:r>
      <w:r w:rsidRPr="00BD69FD">
        <w:rPr>
          <w:rFonts w:hint="eastAsia"/>
          <w:color w:val="000000" w:themeColor="text1"/>
          <w:spacing w:val="-6"/>
          <w:sz w:val="28"/>
          <w:szCs w:val="28"/>
        </w:rPr>
        <w:t>防火分区</w:t>
      </w:r>
      <w:r w:rsidRPr="00BD69FD">
        <w:rPr>
          <w:rFonts w:hint="eastAsia"/>
          <w:color w:val="000000" w:themeColor="text1"/>
          <w:spacing w:val="-6"/>
          <w:sz w:val="28"/>
          <w:szCs w:val="28"/>
          <w:u w:val="single"/>
        </w:rPr>
        <w:t>（编号）</w:t>
      </w:r>
      <w:r w:rsidRPr="00BD69FD">
        <w:rPr>
          <w:rFonts w:hint="eastAsia"/>
          <w:color w:val="000000" w:themeColor="text1"/>
          <w:spacing w:val="-6"/>
          <w:sz w:val="28"/>
          <w:szCs w:val="28"/>
        </w:rPr>
        <w:t>面积为</w:t>
      </w:r>
      <w:r w:rsidRPr="00BD69FD">
        <w:rPr>
          <w:color w:val="000000" w:themeColor="text1"/>
          <w:spacing w:val="-6"/>
          <w:sz w:val="28"/>
          <w:szCs w:val="28"/>
          <w:u w:val="single" w:color="FF0000"/>
        </w:rPr>
        <w:t xml:space="preserve">     </w:t>
      </w:r>
      <w:r w:rsidRPr="00BD69FD">
        <w:rPr>
          <w:rFonts w:hint="eastAsia"/>
          <w:color w:val="000000" w:themeColor="text1"/>
          <w:spacing w:val="-6"/>
          <w:sz w:val="28"/>
          <w:szCs w:val="28"/>
        </w:rPr>
        <w:t>㎡，不大于</w:t>
      </w:r>
      <w:r w:rsidRPr="00BD69FD">
        <w:rPr>
          <w:rFonts w:hint="eastAsia"/>
          <w:color w:val="000000" w:themeColor="text1"/>
          <w:spacing w:val="-6"/>
          <w:sz w:val="28"/>
          <w:szCs w:val="28"/>
          <w:u w:val="single"/>
        </w:rPr>
        <w:t>（规范限值）</w:t>
      </w:r>
      <w:r w:rsidRPr="00BD69FD">
        <w:rPr>
          <w:rFonts w:hint="eastAsia"/>
          <w:color w:val="000000" w:themeColor="text1"/>
          <w:spacing w:val="-6"/>
          <w:sz w:val="28"/>
          <w:szCs w:val="28"/>
        </w:rPr>
        <w:t>㎡。</w:t>
      </w:r>
    </w:p>
    <w:p w:rsidR="00964163" w:rsidRPr="00BD69FD" w:rsidRDefault="00BD69FD" w:rsidP="00BD69FD">
      <w:pPr>
        <w:pStyle w:val="a9"/>
        <w:tabs>
          <w:tab w:val="left" w:pos="860"/>
        </w:tabs>
        <w:kinsoku w:val="0"/>
        <w:overflowPunct w:val="0"/>
        <w:spacing w:before="0" w:line="360" w:lineRule="auto"/>
        <w:ind w:left="0" w:firstLineChars="202" w:firstLine="566"/>
        <w:rPr>
          <w:color w:val="000000" w:themeColor="text1"/>
          <w:sz w:val="28"/>
          <w:szCs w:val="28"/>
        </w:rPr>
      </w:pPr>
      <w:r w:rsidRPr="00BD69FD">
        <w:rPr>
          <w:rFonts w:hint="eastAsia"/>
          <w:color w:val="000000" w:themeColor="text1"/>
          <w:sz w:val="28"/>
          <w:szCs w:val="28"/>
        </w:rPr>
        <w:t>……</w:t>
      </w:r>
      <w:r w:rsidRPr="00BD69FD">
        <w:rPr>
          <w:color w:val="000000" w:themeColor="text1"/>
          <w:sz w:val="28"/>
          <w:szCs w:val="28"/>
        </w:rPr>
        <w:t>(</w:t>
      </w:r>
      <w:r w:rsidRPr="00BD69FD">
        <w:rPr>
          <w:rFonts w:hint="eastAsia"/>
          <w:color w:val="000000" w:themeColor="text1"/>
          <w:sz w:val="28"/>
          <w:szCs w:val="28"/>
        </w:rPr>
        <w:t>按单体功能分别描述）</w:t>
      </w:r>
    </w:p>
    <w:p w:rsidR="00964163" w:rsidRPr="00BD69FD" w:rsidRDefault="00964163">
      <w:pPr>
        <w:pStyle w:val="a9"/>
        <w:tabs>
          <w:tab w:val="left" w:pos="860"/>
        </w:tabs>
        <w:kinsoku w:val="0"/>
        <w:overflowPunct w:val="0"/>
        <w:spacing w:before="0" w:line="360" w:lineRule="auto"/>
        <w:ind w:left="0" w:firstLineChars="200" w:firstLine="560"/>
        <w:rPr>
          <w:rFonts w:hAnsi="宋体"/>
          <w:color w:val="000000" w:themeColor="text1"/>
          <w:sz w:val="28"/>
          <w:szCs w:val="28"/>
        </w:rPr>
      </w:pPr>
    </w:p>
    <w:p w:rsidR="00964163" w:rsidRPr="00BD69FD" w:rsidRDefault="00BD69FD">
      <w:pPr>
        <w:pStyle w:val="a9"/>
        <w:numPr>
          <w:ilvl w:val="0"/>
          <w:numId w:val="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安全疏散</w:t>
      </w:r>
    </w:p>
    <w:p w:rsidR="00964163" w:rsidRPr="00BD69FD" w:rsidRDefault="00BD69FD" w:rsidP="00BD69FD">
      <w:pPr>
        <w:pStyle w:val="a9"/>
        <w:numPr>
          <w:ilvl w:val="0"/>
          <w:numId w:val="6"/>
        </w:numPr>
        <w:tabs>
          <w:tab w:val="left" w:pos="860"/>
        </w:tabs>
        <w:kinsoku w:val="0"/>
        <w:overflowPunct w:val="0"/>
        <w:spacing w:before="0" w:line="360" w:lineRule="auto"/>
        <w:ind w:left="496" w:hangingChars="177" w:hanging="496"/>
        <w:rPr>
          <w:rFonts w:hAnsi="宋体"/>
          <w:color w:val="000000" w:themeColor="text1"/>
          <w:sz w:val="28"/>
          <w:szCs w:val="28"/>
        </w:rPr>
      </w:pPr>
      <w:r w:rsidRPr="00BD69FD">
        <w:rPr>
          <w:rFonts w:hAnsi="宋体" w:hint="eastAsia"/>
          <w:color w:val="000000" w:themeColor="text1"/>
          <w:sz w:val="28"/>
          <w:szCs w:val="28"/>
        </w:rPr>
        <w:t>地下室</w:t>
      </w:r>
    </w:p>
    <w:p w:rsidR="00964163" w:rsidRPr="00BD69FD" w:rsidRDefault="00BD69FD">
      <w:pPr>
        <w:pStyle w:val="a9"/>
        <w:tabs>
          <w:tab w:val="left" w:pos="860"/>
        </w:tabs>
        <w:kinsoku w:val="0"/>
        <w:overflowPunct w:val="0"/>
        <w:spacing w:before="0" w:line="360" w:lineRule="auto"/>
        <w:ind w:left="0" w:firstLine="709"/>
        <w:rPr>
          <w:color w:val="000000" w:themeColor="text1"/>
          <w:sz w:val="28"/>
          <w:szCs w:val="28"/>
        </w:rPr>
      </w:pPr>
      <w:r w:rsidRPr="00BD69FD">
        <w:rPr>
          <w:rFonts w:hint="eastAsia"/>
          <w:color w:val="000000" w:themeColor="text1"/>
          <w:sz w:val="28"/>
          <w:szCs w:val="28"/>
        </w:rPr>
        <w:t>改造后的地下</w:t>
      </w:r>
      <w:r w:rsidRPr="00BD69FD">
        <w:rPr>
          <w:rFonts w:hint="eastAsia"/>
          <w:color w:val="000000" w:themeColor="text1"/>
          <w:sz w:val="28"/>
          <w:szCs w:val="28"/>
          <w:u w:val="single"/>
        </w:rPr>
        <w:t>（功能）</w:t>
      </w:r>
      <w:r w:rsidRPr="00BD69FD">
        <w:rPr>
          <w:rFonts w:hint="eastAsia"/>
          <w:color w:val="000000" w:themeColor="text1"/>
          <w:sz w:val="28"/>
          <w:szCs w:val="28"/>
        </w:rPr>
        <w:t>防火分区</w:t>
      </w:r>
      <w:r w:rsidRPr="00BD69FD">
        <w:rPr>
          <w:rFonts w:hint="eastAsia"/>
          <w:color w:val="000000" w:themeColor="text1"/>
          <w:sz w:val="28"/>
          <w:szCs w:val="28"/>
          <w:u w:val="single"/>
        </w:rPr>
        <w:t>（编号）</w:t>
      </w:r>
      <w:r w:rsidRPr="00BD69FD">
        <w:rPr>
          <w:rFonts w:hint="eastAsia"/>
          <w:color w:val="000000" w:themeColor="text1"/>
          <w:sz w:val="28"/>
          <w:szCs w:val="28"/>
        </w:rPr>
        <w:t>面积不大于</w:t>
      </w:r>
      <w:r w:rsidRPr="00BD69FD">
        <w:rPr>
          <w:color w:val="000000" w:themeColor="text1"/>
          <w:sz w:val="28"/>
          <w:szCs w:val="28"/>
          <w:u w:val="single"/>
        </w:rPr>
        <w:t>1000</w:t>
      </w:r>
      <w:r w:rsidRPr="00BD69FD">
        <w:rPr>
          <w:rFonts w:hint="eastAsia"/>
          <w:color w:val="000000" w:themeColor="text1"/>
          <w:sz w:val="28"/>
          <w:szCs w:val="28"/>
        </w:rPr>
        <w:t>㎡，至少设一个直通室外的安全出口，再利用防火墙上通向相邻防火分区的甲级防火门作为第二安全出口。（按实际改造后的工业建筑类型分别描述）</w:t>
      </w:r>
    </w:p>
    <w:p w:rsidR="00964163" w:rsidRPr="00BD69FD" w:rsidRDefault="00BD69FD">
      <w:pPr>
        <w:pStyle w:val="a9"/>
        <w:tabs>
          <w:tab w:val="left" w:pos="860"/>
        </w:tabs>
        <w:kinsoku w:val="0"/>
        <w:overflowPunct w:val="0"/>
        <w:spacing w:before="0" w:line="360" w:lineRule="auto"/>
        <w:ind w:left="0" w:firstLineChars="200" w:firstLine="560"/>
        <w:rPr>
          <w:color w:val="000000" w:themeColor="text1"/>
          <w:sz w:val="28"/>
          <w:szCs w:val="28"/>
        </w:rPr>
      </w:pPr>
      <w:r w:rsidRPr="00BD69FD">
        <w:rPr>
          <w:rFonts w:hint="eastAsia"/>
          <w:color w:val="000000" w:themeColor="text1"/>
          <w:sz w:val="28"/>
          <w:szCs w:val="28"/>
        </w:rPr>
        <w:t>各房间直通疏散走道的疏散门至最近安全出口的直线距离：当位于两个安全出口之间时不大于</w:t>
      </w:r>
      <w:r w:rsidRPr="00BD69FD">
        <w:rPr>
          <w:color w:val="000000" w:themeColor="text1"/>
          <w:sz w:val="28"/>
          <w:szCs w:val="28"/>
          <w:u w:val="single" w:color="FF0000"/>
        </w:rPr>
        <w:t xml:space="preserve">    </w:t>
      </w:r>
      <w:r w:rsidRPr="00BD69FD">
        <w:rPr>
          <w:color w:val="000000" w:themeColor="text1"/>
          <w:sz w:val="28"/>
          <w:szCs w:val="28"/>
        </w:rPr>
        <w:t>m</w:t>
      </w:r>
      <w:r w:rsidRPr="00BD69FD">
        <w:rPr>
          <w:rFonts w:hint="eastAsia"/>
          <w:color w:val="000000" w:themeColor="text1"/>
          <w:sz w:val="28"/>
          <w:szCs w:val="28"/>
        </w:rPr>
        <w:t>，当位于袋形走道两侧或尽端时不大于</w:t>
      </w:r>
      <w:r w:rsidRPr="00BD69FD">
        <w:rPr>
          <w:color w:val="000000" w:themeColor="text1"/>
          <w:sz w:val="28"/>
          <w:szCs w:val="28"/>
          <w:u w:val="single" w:color="FF0000"/>
        </w:rPr>
        <w:t xml:space="preserve">     </w:t>
      </w:r>
      <w:r w:rsidRPr="00BD69FD">
        <w:rPr>
          <w:color w:val="000000" w:themeColor="text1"/>
          <w:sz w:val="28"/>
          <w:szCs w:val="28"/>
        </w:rPr>
        <w:t>m</w:t>
      </w:r>
      <w:r w:rsidRPr="00BD69FD">
        <w:rPr>
          <w:rFonts w:hint="eastAsia"/>
          <w:color w:val="000000" w:themeColor="text1"/>
          <w:sz w:val="28"/>
          <w:szCs w:val="28"/>
        </w:rPr>
        <w:t>。房间内任一点至该疏散门的距离不大于</w:t>
      </w:r>
      <w:r w:rsidRPr="00BD69FD">
        <w:rPr>
          <w:rFonts w:hint="eastAsia"/>
          <w:color w:val="000000" w:themeColor="text1"/>
          <w:sz w:val="28"/>
          <w:szCs w:val="28"/>
          <w:u w:val="single"/>
        </w:rPr>
        <w:t xml:space="preserve"> </w:t>
      </w:r>
      <w:r w:rsidRPr="00BD69FD">
        <w:rPr>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w:t>
      </w:r>
    </w:p>
    <w:p w:rsidR="00964163" w:rsidRPr="00BD69FD" w:rsidRDefault="00BD69FD">
      <w:pPr>
        <w:pStyle w:val="a9"/>
        <w:tabs>
          <w:tab w:val="left" w:pos="860"/>
        </w:tabs>
        <w:kinsoku w:val="0"/>
        <w:overflowPunct w:val="0"/>
        <w:spacing w:before="0" w:line="360" w:lineRule="auto"/>
        <w:ind w:left="0" w:firstLineChars="200" w:firstLine="560"/>
        <w:rPr>
          <w:rFonts w:hAnsi="宋体"/>
          <w:color w:val="000000" w:themeColor="text1"/>
          <w:sz w:val="28"/>
          <w:szCs w:val="28"/>
        </w:rPr>
      </w:pPr>
      <w:r w:rsidRPr="00BD69FD">
        <w:rPr>
          <w:rFonts w:hint="eastAsia"/>
          <w:color w:val="000000" w:themeColor="text1"/>
          <w:sz w:val="28"/>
          <w:szCs w:val="28"/>
        </w:rPr>
        <w:t>……</w:t>
      </w:r>
      <w:r w:rsidRPr="00BD69FD">
        <w:rPr>
          <w:color w:val="000000" w:themeColor="text1"/>
          <w:sz w:val="28"/>
          <w:szCs w:val="28"/>
        </w:rPr>
        <w:t>(</w:t>
      </w:r>
      <w:r w:rsidRPr="00BD69FD">
        <w:rPr>
          <w:rFonts w:hint="eastAsia"/>
          <w:color w:val="000000" w:themeColor="text1"/>
          <w:sz w:val="28"/>
          <w:szCs w:val="28"/>
        </w:rPr>
        <w:t>按功能描述，不涉及地下室可删除）</w:t>
      </w:r>
    </w:p>
    <w:p w:rsidR="00964163" w:rsidRPr="00BD69FD" w:rsidRDefault="00BD69FD" w:rsidP="00BD69FD">
      <w:pPr>
        <w:pStyle w:val="a9"/>
        <w:numPr>
          <w:ilvl w:val="0"/>
          <w:numId w:val="6"/>
        </w:numPr>
        <w:tabs>
          <w:tab w:val="left" w:pos="860"/>
        </w:tabs>
        <w:kinsoku w:val="0"/>
        <w:overflowPunct w:val="0"/>
        <w:spacing w:before="0" w:line="360" w:lineRule="auto"/>
        <w:ind w:left="496" w:hangingChars="177" w:hanging="496"/>
        <w:rPr>
          <w:rFonts w:hAnsi="宋体"/>
          <w:color w:val="000000" w:themeColor="text1"/>
          <w:sz w:val="28"/>
          <w:szCs w:val="28"/>
        </w:rPr>
      </w:pPr>
      <w:r w:rsidRPr="00BD69FD">
        <w:rPr>
          <w:rFonts w:hAnsi="宋体" w:hint="eastAsia"/>
          <w:color w:val="000000" w:themeColor="text1"/>
          <w:sz w:val="28"/>
          <w:szCs w:val="28"/>
        </w:rPr>
        <w:t>地上部分</w:t>
      </w:r>
    </w:p>
    <w:p w:rsidR="00964163" w:rsidRPr="00BD69FD" w:rsidRDefault="00BD69FD" w:rsidP="00BD69FD">
      <w:pPr>
        <w:tabs>
          <w:tab w:val="left" w:pos="8300"/>
        </w:tabs>
        <w:snapToGrid w:val="0"/>
        <w:spacing w:line="360" w:lineRule="auto"/>
        <w:ind w:leftChars="220" w:left="484" w:firstLineChars="500" w:firstLine="1440"/>
        <w:rPr>
          <w:rFonts w:hAnsi="宋体" w:cs="阿里巴巴普惠体 L"/>
          <w:color w:val="000000" w:themeColor="text1"/>
          <w:spacing w:val="8"/>
          <w:sz w:val="28"/>
          <w:szCs w:val="28"/>
        </w:rPr>
      </w:pPr>
      <w:r w:rsidRPr="00BD69FD">
        <w:rPr>
          <w:rFonts w:hAnsi="宋体" w:cs="阿里巴巴普惠体 L" w:hint="eastAsia"/>
          <w:color w:val="000000" w:themeColor="text1"/>
          <w:spacing w:val="8"/>
          <w:sz w:val="28"/>
          <w:szCs w:val="28"/>
        </w:rPr>
        <w:t>表2.</w:t>
      </w:r>
      <w:r w:rsidRPr="00BD69FD">
        <w:rPr>
          <w:rFonts w:hAnsi="宋体" w:cs="阿里巴巴普惠体 L"/>
          <w:color w:val="000000" w:themeColor="text1"/>
          <w:spacing w:val="8"/>
          <w:sz w:val="28"/>
          <w:szCs w:val="28"/>
        </w:rPr>
        <w:t>4</w:t>
      </w:r>
      <w:r w:rsidRPr="00BD69FD">
        <w:rPr>
          <w:rFonts w:hAnsi="宋体" w:cs="阿里巴巴普惠体 L" w:hint="eastAsia"/>
          <w:color w:val="000000" w:themeColor="text1"/>
          <w:spacing w:val="8"/>
          <w:sz w:val="28"/>
          <w:szCs w:val="28"/>
        </w:rPr>
        <w:t>.</w:t>
      </w:r>
      <w:r w:rsidRPr="00BD69FD">
        <w:rPr>
          <w:rFonts w:hAnsi="宋体" w:cs="阿里巴巴普惠体 L"/>
          <w:color w:val="000000" w:themeColor="text1"/>
          <w:spacing w:val="8"/>
          <w:sz w:val="28"/>
          <w:szCs w:val="28"/>
        </w:rPr>
        <w:t xml:space="preserve">2 </w:t>
      </w:r>
      <w:r w:rsidRPr="00BD69FD">
        <w:rPr>
          <w:rFonts w:hint="eastAsia"/>
          <w:color w:val="000000" w:themeColor="text1"/>
          <w:spacing w:val="2"/>
          <w:sz w:val="28"/>
          <w:szCs w:val="28"/>
        </w:rPr>
        <w:t>改</w:t>
      </w:r>
      <w:r w:rsidRPr="00BD69FD">
        <w:rPr>
          <w:rFonts w:hint="eastAsia"/>
          <w:color w:val="000000" w:themeColor="text1"/>
          <w:sz w:val="28"/>
          <w:szCs w:val="28"/>
        </w:rPr>
        <w:t>造</w:t>
      </w:r>
      <w:r w:rsidRPr="00BD69FD">
        <w:rPr>
          <w:rFonts w:hint="eastAsia"/>
          <w:color w:val="000000" w:themeColor="text1"/>
          <w:spacing w:val="2"/>
          <w:sz w:val="28"/>
          <w:szCs w:val="28"/>
        </w:rPr>
        <w:t>后的</w:t>
      </w:r>
      <w:r w:rsidRPr="00BD69FD">
        <w:rPr>
          <w:rFonts w:hAnsi="宋体" w:cs="阿里巴巴普惠体 L" w:hint="eastAsia"/>
          <w:color w:val="000000" w:themeColor="text1"/>
          <w:spacing w:val="8"/>
          <w:sz w:val="28"/>
          <w:szCs w:val="28"/>
        </w:rPr>
        <w:t>疏散宽度指标统计表</w:t>
      </w:r>
    </w:p>
    <w:p w:rsidR="00964163" w:rsidRPr="00BD69FD" w:rsidRDefault="00BD69FD" w:rsidP="00BD69FD">
      <w:pPr>
        <w:tabs>
          <w:tab w:val="left" w:pos="8300"/>
        </w:tabs>
        <w:spacing w:line="360" w:lineRule="auto"/>
        <w:ind w:leftChars="20" w:left="44" w:firstLineChars="34" w:firstLine="96"/>
        <w:jc w:val="center"/>
        <w:rPr>
          <w:rFonts w:hAnsi="宋体" w:cs="阿里巴巴普惠体 L"/>
          <w:color w:val="000000" w:themeColor="text1"/>
          <w:spacing w:val="8"/>
          <w:sz w:val="28"/>
          <w:szCs w:val="28"/>
        </w:rPr>
      </w:pPr>
      <w:r w:rsidRPr="00BD69FD">
        <w:rPr>
          <w:rFonts w:ascii="等线" w:hAnsi="等线" w:hint="eastAsia"/>
          <w:color w:val="000000" w:themeColor="text1"/>
          <w:w w:val="101"/>
          <w:position w:val="-4"/>
          <w:sz w:val="28"/>
          <w:szCs w:val="32"/>
        </w:rPr>
        <w:lastRenderedPageBreak/>
        <w:t>（括号内数值为规范限值，如执行</w:t>
      </w:r>
      <w:r w:rsidRPr="00BD69FD">
        <w:rPr>
          <w:rFonts w:ascii="等线" w:hAnsi="等线" w:hint="eastAsia"/>
          <w:color w:val="000000" w:themeColor="text1"/>
          <w:w w:val="101"/>
          <w:position w:val="-4"/>
          <w:sz w:val="28"/>
          <w:szCs w:val="32"/>
        </w:rPr>
        <w:t>G</w:t>
      </w:r>
      <w:r w:rsidRPr="00BD69FD">
        <w:rPr>
          <w:rFonts w:ascii="等线" w:hAnsi="等线"/>
          <w:color w:val="000000" w:themeColor="text1"/>
          <w:w w:val="101"/>
          <w:position w:val="-4"/>
          <w:sz w:val="28"/>
          <w:szCs w:val="32"/>
        </w:rPr>
        <w:t>B50016</w:t>
      </w:r>
      <w:r w:rsidRPr="00BD69FD">
        <w:rPr>
          <w:rFonts w:ascii="等线" w:hAnsi="等线" w:hint="eastAsia"/>
          <w:color w:val="000000" w:themeColor="text1"/>
          <w:w w:val="101"/>
          <w:position w:val="-4"/>
          <w:sz w:val="28"/>
          <w:szCs w:val="32"/>
        </w:rPr>
        <w:t>以外的规范，应注明）</w:t>
      </w:r>
    </w:p>
    <w:tbl>
      <w:tblPr>
        <w:tblW w:w="8647" w:type="dxa"/>
        <w:jc w:val="center"/>
        <w:tblLayout w:type="fixed"/>
        <w:tblCellMar>
          <w:left w:w="0" w:type="dxa"/>
          <w:right w:w="0" w:type="dxa"/>
        </w:tblCellMar>
        <w:tblLook w:val="04A0"/>
      </w:tblPr>
      <w:tblGrid>
        <w:gridCol w:w="1134"/>
        <w:gridCol w:w="1276"/>
        <w:gridCol w:w="708"/>
        <w:gridCol w:w="1276"/>
        <w:gridCol w:w="992"/>
        <w:gridCol w:w="2127"/>
        <w:gridCol w:w="1134"/>
      </w:tblGrid>
      <w:tr w:rsidR="00964163" w:rsidRPr="00BD69FD">
        <w:trPr>
          <w:trHeight w:hRule="exact" w:val="858"/>
          <w:jc w:val="center"/>
        </w:trPr>
        <w:tc>
          <w:tcPr>
            <w:tcW w:w="1134" w:type="dxa"/>
            <w:vMerge w:val="restart"/>
            <w:tcBorders>
              <w:top w:val="single" w:sz="2" w:space="0" w:color="000000"/>
              <w:left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z w:val="24"/>
                <w:szCs w:val="24"/>
              </w:rPr>
            </w:pPr>
            <w:r w:rsidRPr="00BD69FD">
              <w:rPr>
                <w:rFonts w:hAnsi="宋体" w:cs="阿里巴巴普惠体 L" w:hint="eastAsia"/>
                <w:color w:val="000000" w:themeColor="text1"/>
                <w:w w:val="101"/>
                <w:sz w:val="24"/>
                <w:szCs w:val="24"/>
              </w:rPr>
              <w:t>建筑编号</w:t>
            </w:r>
          </w:p>
        </w:tc>
        <w:tc>
          <w:tcPr>
            <w:tcW w:w="1276" w:type="dxa"/>
            <w:vMerge w:val="restart"/>
            <w:tcBorders>
              <w:top w:val="single" w:sz="2" w:space="0" w:color="000000"/>
              <w:left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z w:val="24"/>
                <w:szCs w:val="24"/>
              </w:rPr>
            </w:pPr>
            <w:r w:rsidRPr="00BD69FD">
              <w:rPr>
                <w:rFonts w:hAnsi="宋体" w:cs="阿里巴巴普惠体 L" w:hint="eastAsia"/>
                <w:color w:val="000000" w:themeColor="text1"/>
                <w:w w:val="101"/>
                <w:sz w:val="24"/>
                <w:szCs w:val="24"/>
              </w:rPr>
              <w:t>单体</w:t>
            </w:r>
            <w:r w:rsidRPr="00BD69FD">
              <w:rPr>
                <w:rFonts w:hAnsi="宋体" w:cs="阿里巴巴普惠体 L"/>
                <w:color w:val="000000" w:themeColor="text1"/>
                <w:w w:val="101"/>
                <w:sz w:val="24"/>
                <w:szCs w:val="24"/>
              </w:rPr>
              <w:t>名称</w:t>
            </w:r>
            <w:r w:rsidRPr="00BD69FD">
              <w:rPr>
                <w:rFonts w:hAnsi="宋体" w:cs="阿里巴巴普惠体 L" w:hint="eastAsia"/>
                <w:color w:val="000000" w:themeColor="text1"/>
                <w:w w:val="101"/>
                <w:sz w:val="24"/>
                <w:szCs w:val="24"/>
              </w:rPr>
              <w:t>(危险性类别)</w:t>
            </w:r>
          </w:p>
        </w:tc>
        <w:tc>
          <w:tcPr>
            <w:tcW w:w="708" w:type="dxa"/>
            <w:vMerge w:val="restart"/>
            <w:tcBorders>
              <w:top w:val="single" w:sz="2" w:space="0" w:color="000000"/>
              <w:left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z w:val="24"/>
                <w:szCs w:val="24"/>
              </w:rPr>
            </w:pPr>
            <w:r w:rsidRPr="00BD69FD">
              <w:rPr>
                <w:rFonts w:hAnsi="宋体" w:cs="阿里巴巴普惠体 L" w:hint="eastAsia"/>
                <w:color w:val="000000" w:themeColor="text1"/>
                <w:w w:val="101"/>
                <w:sz w:val="24"/>
                <w:szCs w:val="24"/>
              </w:rPr>
              <w:t>层数</w:t>
            </w:r>
          </w:p>
        </w:tc>
        <w:tc>
          <w:tcPr>
            <w:tcW w:w="1276" w:type="dxa"/>
            <w:vMerge w:val="restart"/>
            <w:tcBorders>
              <w:top w:val="single" w:sz="2" w:space="0" w:color="000000"/>
              <w:left w:val="single" w:sz="2" w:space="0" w:color="000000"/>
              <w:right w:val="single" w:sz="4" w:space="0" w:color="auto"/>
            </w:tcBorders>
            <w:vAlign w:val="center"/>
          </w:tcPr>
          <w:p w:rsidR="00964163" w:rsidRPr="00BD69FD" w:rsidRDefault="00BD69FD">
            <w:pPr>
              <w:snapToGrid w:val="0"/>
              <w:spacing w:line="360" w:lineRule="auto"/>
              <w:jc w:val="center"/>
              <w:rPr>
                <w:rFonts w:hAnsi="宋体" w:cs="阿里巴巴普惠体 L"/>
                <w:color w:val="000000" w:themeColor="text1"/>
                <w:sz w:val="24"/>
                <w:szCs w:val="24"/>
              </w:rPr>
            </w:pPr>
            <w:r w:rsidRPr="00BD69FD">
              <w:rPr>
                <w:rFonts w:hAnsi="宋体" w:cs="阿里巴巴普惠体 L"/>
                <w:color w:val="000000" w:themeColor="text1"/>
                <w:sz w:val="24"/>
                <w:szCs w:val="24"/>
              </w:rPr>
              <w:t>建筑高度</w:t>
            </w:r>
          </w:p>
        </w:tc>
        <w:tc>
          <w:tcPr>
            <w:tcW w:w="992" w:type="dxa"/>
            <w:vMerge w:val="restart"/>
            <w:tcBorders>
              <w:top w:val="single" w:sz="2" w:space="0" w:color="000000"/>
              <w:left w:val="single" w:sz="4" w:space="0" w:color="auto"/>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z w:val="24"/>
                <w:szCs w:val="24"/>
              </w:rPr>
            </w:pPr>
            <w:r w:rsidRPr="00BD69FD">
              <w:rPr>
                <w:rFonts w:hAnsi="宋体" w:cs="阿里巴巴普惠体 L"/>
                <w:color w:val="000000" w:themeColor="text1"/>
                <w:w w:val="101"/>
                <w:sz w:val="24"/>
                <w:szCs w:val="24"/>
              </w:rPr>
              <w:t>主要功能</w:t>
            </w:r>
          </w:p>
        </w:tc>
        <w:tc>
          <w:tcPr>
            <w:tcW w:w="2127" w:type="dxa"/>
            <w:vMerge w:val="restart"/>
            <w:tcBorders>
              <w:top w:val="single" w:sz="2" w:space="0" w:color="000000"/>
              <w:left w:val="single" w:sz="2" w:space="0" w:color="000000"/>
              <w:right w:val="single" w:sz="4" w:space="0" w:color="auto"/>
            </w:tcBorders>
            <w:vAlign w:val="center"/>
          </w:tcPr>
          <w:p w:rsidR="00964163" w:rsidRPr="00BD69FD" w:rsidRDefault="00BD69FD">
            <w:pPr>
              <w:snapToGrid w:val="0"/>
              <w:spacing w:line="360" w:lineRule="auto"/>
              <w:jc w:val="center"/>
              <w:rPr>
                <w:rFonts w:hAnsi="宋体" w:cs="阿里巴巴普惠体 L"/>
                <w:color w:val="000000" w:themeColor="text1"/>
                <w:w w:val="101"/>
                <w:sz w:val="24"/>
                <w:szCs w:val="24"/>
              </w:rPr>
            </w:pPr>
            <w:r w:rsidRPr="00BD69FD">
              <w:rPr>
                <w:rFonts w:hAnsi="宋体" w:cs="阿里巴巴普惠体 L" w:hint="eastAsia"/>
                <w:color w:val="000000" w:themeColor="text1"/>
                <w:w w:val="101"/>
                <w:sz w:val="24"/>
                <w:szCs w:val="24"/>
              </w:rPr>
              <w:t>最小</w:t>
            </w:r>
            <w:r w:rsidRPr="00BD69FD">
              <w:rPr>
                <w:rFonts w:hAnsi="宋体" w:cs="阿里巴巴普惠体 L"/>
                <w:color w:val="000000" w:themeColor="text1"/>
                <w:w w:val="101"/>
                <w:sz w:val="24"/>
                <w:szCs w:val="24"/>
              </w:rPr>
              <w:t>疏散净宽度</w:t>
            </w:r>
          </w:p>
          <w:p w:rsidR="00964163" w:rsidRPr="00BD69FD" w:rsidRDefault="00BD69FD">
            <w:pPr>
              <w:snapToGrid w:val="0"/>
              <w:spacing w:line="360" w:lineRule="auto"/>
              <w:jc w:val="center"/>
              <w:rPr>
                <w:rFonts w:hAnsi="宋体" w:cs="阿里巴巴普惠体 L"/>
                <w:color w:val="000000" w:themeColor="text1"/>
                <w:sz w:val="24"/>
                <w:szCs w:val="24"/>
              </w:rPr>
            </w:pPr>
            <w:r w:rsidRPr="00BD69FD">
              <w:rPr>
                <w:rFonts w:hAnsi="宋体" w:cs="阿里巴巴普惠体 L" w:hint="eastAsia"/>
                <w:color w:val="000000" w:themeColor="text1"/>
                <w:w w:val="101"/>
                <w:sz w:val="24"/>
                <w:szCs w:val="24"/>
              </w:rPr>
              <w:t>（m/百人）</w:t>
            </w:r>
          </w:p>
        </w:tc>
        <w:tc>
          <w:tcPr>
            <w:tcW w:w="1134" w:type="dxa"/>
            <w:vMerge w:val="restart"/>
            <w:tcBorders>
              <w:top w:val="single" w:sz="2" w:space="0" w:color="000000"/>
              <w:left w:val="single" w:sz="4" w:space="0" w:color="auto"/>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最大疏散距离</w:t>
            </w:r>
            <w:r w:rsidRPr="00BD69FD">
              <w:rPr>
                <w:rFonts w:hAnsi="宋体" w:cs="阿里巴巴普惠体 L" w:hint="eastAsia"/>
                <w:color w:val="000000" w:themeColor="text1"/>
                <w:w w:val="101"/>
                <w:sz w:val="24"/>
                <w:szCs w:val="24"/>
              </w:rPr>
              <w:t>（m）</w:t>
            </w:r>
          </w:p>
          <w:p w:rsidR="00964163" w:rsidRPr="00BD69FD" w:rsidRDefault="00964163">
            <w:pPr>
              <w:snapToGrid w:val="0"/>
              <w:spacing w:line="360" w:lineRule="auto"/>
              <w:jc w:val="center"/>
              <w:rPr>
                <w:rFonts w:hAnsi="宋体" w:cs="阿里巴巴普惠体 L"/>
                <w:color w:val="000000" w:themeColor="text1"/>
                <w:w w:val="101"/>
                <w:sz w:val="24"/>
                <w:szCs w:val="24"/>
              </w:rPr>
            </w:pPr>
          </w:p>
        </w:tc>
      </w:tr>
      <w:tr w:rsidR="00964163" w:rsidRPr="00BD69FD">
        <w:trPr>
          <w:trHeight w:hRule="exact" w:val="70"/>
          <w:jc w:val="center"/>
        </w:trPr>
        <w:tc>
          <w:tcPr>
            <w:tcW w:w="1134" w:type="dxa"/>
            <w:vMerge/>
            <w:tcBorders>
              <w:left w:val="single" w:sz="2" w:space="0" w:color="000000"/>
              <w:bottom w:val="single" w:sz="2" w:space="0" w:color="000000"/>
              <w:right w:val="single" w:sz="2" w:space="0" w:color="000000"/>
            </w:tcBorders>
            <w:vAlign w:val="center"/>
          </w:tcPr>
          <w:p w:rsidR="00964163" w:rsidRPr="00BD69FD" w:rsidRDefault="00964163">
            <w:pPr>
              <w:snapToGrid w:val="0"/>
              <w:spacing w:line="360" w:lineRule="auto"/>
              <w:jc w:val="center"/>
              <w:rPr>
                <w:rFonts w:hAnsi="宋体"/>
                <w:color w:val="000000" w:themeColor="text1"/>
                <w:sz w:val="24"/>
                <w:szCs w:val="24"/>
              </w:rPr>
            </w:pPr>
          </w:p>
        </w:tc>
        <w:tc>
          <w:tcPr>
            <w:tcW w:w="1276" w:type="dxa"/>
            <w:vMerge/>
            <w:tcBorders>
              <w:left w:val="single" w:sz="2" w:space="0" w:color="000000"/>
              <w:bottom w:val="single" w:sz="2" w:space="0" w:color="000000"/>
              <w:right w:val="single" w:sz="2" w:space="0" w:color="000000"/>
            </w:tcBorders>
            <w:vAlign w:val="center"/>
          </w:tcPr>
          <w:p w:rsidR="00964163" w:rsidRPr="00BD69FD" w:rsidRDefault="00964163">
            <w:pPr>
              <w:snapToGrid w:val="0"/>
              <w:spacing w:line="360" w:lineRule="auto"/>
              <w:jc w:val="center"/>
              <w:rPr>
                <w:rFonts w:hAnsi="宋体"/>
                <w:color w:val="000000" w:themeColor="text1"/>
                <w:sz w:val="24"/>
                <w:szCs w:val="24"/>
              </w:rPr>
            </w:pPr>
          </w:p>
        </w:tc>
        <w:tc>
          <w:tcPr>
            <w:tcW w:w="708" w:type="dxa"/>
            <w:vMerge/>
            <w:tcBorders>
              <w:left w:val="single" w:sz="2" w:space="0" w:color="000000"/>
              <w:bottom w:val="single" w:sz="2" w:space="0" w:color="000000"/>
              <w:right w:val="single" w:sz="2" w:space="0" w:color="000000"/>
            </w:tcBorders>
            <w:vAlign w:val="center"/>
          </w:tcPr>
          <w:p w:rsidR="00964163" w:rsidRPr="00BD69FD" w:rsidRDefault="00964163">
            <w:pPr>
              <w:snapToGrid w:val="0"/>
              <w:spacing w:line="360" w:lineRule="auto"/>
              <w:jc w:val="center"/>
              <w:rPr>
                <w:rFonts w:hAnsi="宋体"/>
                <w:color w:val="000000" w:themeColor="text1"/>
                <w:sz w:val="24"/>
                <w:szCs w:val="24"/>
              </w:rPr>
            </w:pPr>
          </w:p>
        </w:tc>
        <w:tc>
          <w:tcPr>
            <w:tcW w:w="1276" w:type="dxa"/>
            <w:vMerge/>
            <w:tcBorders>
              <w:left w:val="single" w:sz="2" w:space="0" w:color="000000"/>
              <w:bottom w:val="single" w:sz="2" w:space="0" w:color="000000"/>
              <w:right w:val="single" w:sz="4" w:space="0" w:color="auto"/>
            </w:tcBorders>
            <w:vAlign w:val="center"/>
          </w:tcPr>
          <w:p w:rsidR="00964163" w:rsidRPr="00BD69FD" w:rsidRDefault="00964163">
            <w:pPr>
              <w:snapToGrid w:val="0"/>
              <w:spacing w:line="360" w:lineRule="auto"/>
              <w:jc w:val="center"/>
              <w:rPr>
                <w:rFonts w:hAnsi="宋体"/>
                <w:color w:val="000000" w:themeColor="text1"/>
                <w:sz w:val="24"/>
                <w:szCs w:val="24"/>
              </w:rPr>
            </w:pPr>
          </w:p>
        </w:tc>
        <w:tc>
          <w:tcPr>
            <w:tcW w:w="992" w:type="dxa"/>
            <w:vMerge/>
            <w:tcBorders>
              <w:left w:val="single" w:sz="4" w:space="0" w:color="auto"/>
              <w:bottom w:val="single" w:sz="2" w:space="0" w:color="000000"/>
              <w:right w:val="single" w:sz="2" w:space="0" w:color="000000"/>
            </w:tcBorders>
            <w:vAlign w:val="center"/>
          </w:tcPr>
          <w:p w:rsidR="00964163" w:rsidRPr="00BD69FD" w:rsidRDefault="00964163">
            <w:pPr>
              <w:snapToGrid w:val="0"/>
              <w:spacing w:line="360" w:lineRule="auto"/>
              <w:jc w:val="center"/>
              <w:rPr>
                <w:rFonts w:hAnsi="宋体"/>
                <w:color w:val="000000" w:themeColor="text1"/>
                <w:sz w:val="24"/>
                <w:szCs w:val="24"/>
              </w:rPr>
            </w:pPr>
          </w:p>
        </w:tc>
        <w:tc>
          <w:tcPr>
            <w:tcW w:w="2127" w:type="dxa"/>
            <w:vMerge/>
            <w:tcBorders>
              <w:left w:val="single" w:sz="2" w:space="0" w:color="000000"/>
              <w:bottom w:val="single" w:sz="2" w:space="0" w:color="000000"/>
              <w:right w:val="single" w:sz="4" w:space="0" w:color="auto"/>
            </w:tcBorders>
            <w:vAlign w:val="center"/>
          </w:tcPr>
          <w:p w:rsidR="00964163" w:rsidRPr="00BD69FD" w:rsidRDefault="00964163">
            <w:pPr>
              <w:snapToGrid w:val="0"/>
              <w:spacing w:line="360" w:lineRule="auto"/>
              <w:jc w:val="center"/>
              <w:rPr>
                <w:rFonts w:hAnsi="宋体"/>
                <w:color w:val="000000" w:themeColor="text1"/>
                <w:sz w:val="24"/>
                <w:szCs w:val="24"/>
              </w:rPr>
            </w:pPr>
          </w:p>
        </w:tc>
        <w:tc>
          <w:tcPr>
            <w:tcW w:w="1134" w:type="dxa"/>
            <w:vMerge/>
            <w:tcBorders>
              <w:left w:val="single" w:sz="4" w:space="0" w:color="auto"/>
              <w:bottom w:val="single" w:sz="2" w:space="0" w:color="000000"/>
              <w:right w:val="single" w:sz="2" w:space="0" w:color="000000"/>
            </w:tcBorders>
            <w:vAlign w:val="center"/>
          </w:tcPr>
          <w:p w:rsidR="00964163" w:rsidRPr="00BD69FD" w:rsidRDefault="00964163">
            <w:pPr>
              <w:snapToGrid w:val="0"/>
              <w:spacing w:line="360" w:lineRule="auto"/>
              <w:jc w:val="center"/>
              <w:rPr>
                <w:rFonts w:hAnsi="宋体"/>
                <w:color w:val="000000" w:themeColor="text1"/>
                <w:sz w:val="24"/>
                <w:szCs w:val="24"/>
              </w:rPr>
            </w:pPr>
          </w:p>
        </w:tc>
      </w:tr>
      <w:tr w:rsidR="00964163" w:rsidRPr="00BD69FD">
        <w:trPr>
          <w:trHeight w:hRule="exact" w:val="460"/>
          <w:jc w:val="center"/>
        </w:trPr>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z w:val="24"/>
                <w:szCs w:val="24"/>
              </w:rPr>
            </w:pPr>
            <w:r w:rsidRPr="00BD69FD">
              <w:rPr>
                <w:rFonts w:hAnsi="宋体" w:cs="阿里巴巴普惠体 L" w:hint="eastAsia"/>
                <w:color w:val="000000" w:themeColor="text1"/>
                <w:spacing w:val="1"/>
                <w:w w:val="118"/>
                <w:sz w:val="24"/>
                <w:szCs w:val="24"/>
              </w:rPr>
              <w:t>1#</w:t>
            </w:r>
          </w:p>
        </w:tc>
        <w:tc>
          <w:tcPr>
            <w:tcW w:w="12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z w:val="24"/>
                <w:szCs w:val="24"/>
              </w:rPr>
            </w:pPr>
            <w:r w:rsidRPr="00BD69FD">
              <w:rPr>
                <w:rFonts w:hAnsi="宋体" w:cs="阿里巴巴普惠体 L" w:hint="eastAsia"/>
                <w:color w:val="000000" w:themeColor="text1"/>
                <w:spacing w:val="1"/>
                <w:sz w:val="24"/>
                <w:szCs w:val="24"/>
              </w:rPr>
              <w:t>1#厂房（丙）</w:t>
            </w:r>
          </w:p>
        </w:tc>
        <w:tc>
          <w:tcPr>
            <w:tcW w:w="70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olor w:val="000000" w:themeColor="text1"/>
                <w:sz w:val="24"/>
                <w:szCs w:val="24"/>
              </w:rPr>
            </w:pPr>
            <w:r w:rsidRPr="00BD69FD">
              <w:rPr>
                <w:rFonts w:hAnsi="宋体" w:hint="eastAsia"/>
                <w:color w:val="000000" w:themeColor="text1"/>
                <w:sz w:val="24"/>
                <w:szCs w:val="24"/>
              </w:rPr>
              <w:t>2</w:t>
            </w:r>
          </w:p>
        </w:tc>
        <w:tc>
          <w:tcPr>
            <w:tcW w:w="1276" w:type="dxa"/>
            <w:tcBorders>
              <w:top w:val="single" w:sz="2" w:space="0" w:color="000000"/>
              <w:left w:val="single" w:sz="2" w:space="0" w:color="000000"/>
              <w:bottom w:val="single" w:sz="2" w:space="0" w:color="000000"/>
              <w:right w:val="single" w:sz="4" w:space="0" w:color="auto"/>
            </w:tcBorders>
            <w:vAlign w:val="center"/>
          </w:tcPr>
          <w:p w:rsidR="00964163" w:rsidRPr="00BD69FD" w:rsidRDefault="00BD69FD">
            <w:pPr>
              <w:snapToGrid w:val="0"/>
              <w:spacing w:line="360" w:lineRule="auto"/>
              <w:jc w:val="center"/>
              <w:rPr>
                <w:rFonts w:hAnsi="宋体" w:cs="阿里巴巴普惠体 L"/>
                <w:color w:val="000000" w:themeColor="text1"/>
                <w:sz w:val="24"/>
                <w:szCs w:val="24"/>
              </w:rPr>
            </w:pPr>
            <w:r w:rsidRPr="00BD69FD">
              <w:rPr>
                <w:rFonts w:hAnsi="宋体" w:cs="阿里巴巴普惠体 L" w:hint="eastAsia"/>
                <w:color w:val="000000" w:themeColor="text1"/>
                <w:sz w:val="24"/>
                <w:szCs w:val="24"/>
              </w:rPr>
              <w:t>15</w:t>
            </w:r>
          </w:p>
        </w:tc>
        <w:tc>
          <w:tcPr>
            <w:tcW w:w="992" w:type="dxa"/>
            <w:tcBorders>
              <w:top w:val="single" w:sz="2" w:space="0" w:color="000000"/>
              <w:left w:val="single" w:sz="4" w:space="0" w:color="auto"/>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z w:val="24"/>
                <w:szCs w:val="24"/>
              </w:rPr>
            </w:pPr>
            <w:r w:rsidRPr="00BD69FD">
              <w:rPr>
                <w:rFonts w:hAnsi="宋体" w:cs="阿里巴巴普惠体 L"/>
                <w:color w:val="000000" w:themeColor="text1"/>
                <w:sz w:val="24"/>
                <w:szCs w:val="24"/>
              </w:rPr>
              <w:t>生产车间</w:t>
            </w:r>
          </w:p>
        </w:tc>
        <w:tc>
          <w:tcPr>
            <w:tcW w:w="2127" w:type="dxa"/>
            <w:tcBorders>
              <w:top w:val="single" w:sz="2" w:space="0" w:color="000000"/>
              <w:left w:val="single" w:sz="2" w:space="0" w:color="000000"/>
              <w:bottom w:val="single" w:sz="2" w:space="0" w:color="000000"/>
              <w:right w:val="single" w:sz="4" w:space="0" w:color="auto"/>
            </w:tcBorders>
            <w:vAlign w:val="center"/>
          </w:tcPr>
          <w:p w:rsidR="00964163" w:rsidRPr="00BD69FD" w:rsidRDefault="00BD69FD">
            <w:pPr>
              <w:snapToGrid w:val="0"/>
              <w:spacing w:line="360" w:lineRule="auto"/>
              <w:jc w:val="center"/>
              <w:rPr>
                <w:rFonts w:hAnsi="宋体"/>
                <w:color w:val="000000" w:themeColor="text1"/>
                <w:sz w:val="24"/>
                <w:szCs w:val="24"/>
              </w:rPr>
            </w:pPr>
            <w:r w:rsidRPr="00BD69FD">
              <w:rPr>
                <w:rFonts w:hAnsi="宋体" w:hint="eastAsia"/>
                <w:color w:val="000000" w:themeColor="text1"/>
                <w:sz w:val="24"/>
                <w:szCs w:val="24"/>
              </w:rPr>
              <w:t>0.6</w:t>
            </w:r>
          </w:p>
        </w:tc>
        <w:tc>
          <w:tcPr>
            <w:tcW w:w="1134" w:type="dxa"/>
            <w:tcBorders>
              <w:top w:val="single" w:sz="2" w:space="0" w:color="000000"/>
              <w:left w:val="single" w:sz="4" w:space="0" w:color="auto"/>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olor w:val="000000" w:themeColor="text1"/>
                <w:sz w:val="24"/>
                <w:szCs w:val="24"/>
              </w:rPr>
            </w:pPr>
            <w:r w:rsidRPr="00BD69FD">
              <w:rPr>
                <w:rFonts w:ascii="等线" w:hAnsi="等线"/>
                <w:color w:val="000000" w:themeColor="text1"/>
                <w:sz w:val="24"/>
                <w:szCs w:val="24"/>
              </w:rPr>
              <w:t>55</w:t>
            </w:r>
            <w:r w:rsidRPr="00BD69FD">
              <w:rPr>
                <w:rFonts w:ascii="等线" w:hAnsi="等线" w:hint="eastAsia"/>
                <w:color w:val="000000" w:themeColor="text1"/>
                <w:sz w:val="24"/>
                <w:szCs w:val="24"/>
              </w:rPr>
              <w:t>（</w:t>
            </w:r>
            <w:r w:rsidRPr="00BD69FD">
              <w:rPr>
                <w:rFonts w:ascii="等线" w:hAnsi="等线" w:hint="eastAsia"/>
                <w:color w:val="000000" w:themeColor="text1"/>
                <w:sz w:val="24"/>
                <w:szCs w:val="24"/>
              </w:rPr>
              <w:t>6</w:t>
            </w:r>
            <w:r w:rsidRPr="00BD69FD">
              <w:rPr>
                <w:rFonts w:ascii="等线" w:hAnsi="等线"/>
                <w:color w:val="000000" w:themeColor="text1"/>
                <w:sz w:val="24"/>
                <w:szCs w:val="24"/>
              </w:rPr>
              <w:t>0</w:t>
            </w:r>
            <w:r w:rsidRPr="00BD69FD">
              <w:rPr>
                <w:rFonts w:ascii="等线" w:hAnsi="等线" w:hint="eastAsia"/>
                <w:color w:val="000000" w:themeColor="text1"/>
                <w:sz w:val="24"/>
                <w:szCs w:val="24"/>
              </w:rPr>
              <w:t>）</w:t>
            </w:r>
          </w:p>
        </w:tc>
      </w:tr>
      <w:tr w:rsidR="00964163" w:rsidRPr="00BD69FD">
        <w:trPr>
          <w:trHeight w:hRule="exact" w:val="423"/>
          <w:jc w:val="center"/>
        </w:trPr>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pacing w:val="1"/>
                <w:w w:val="118"/>
                <w:sz w:val="24"/>
                <w:szCs w:val="24"/>
              </w:rPr>
            </w:pPr>
            <w:r w:rsidRPr="00BD69FD">
              <w:rPr>
                <w:rFonts w:hAnsi="宋体" w:cs="阿里巴巴普惠体 L" w:hint="eastAsia"/>
                <w:color w:val="000000" w:themeColor="text1"/>
                <w:spacing w:val="1"/>
                <w:w w:val="118"/>
                <w:sz w:val="24"/>
                <w:szCs w:val="24"/>
              </w:rPr>
              <w:t>2#</w:t>
            </w:r>
          </w:p>
        </w:tc>
        <w:tc>
          <w:tcPr>
            <w:tcW w:w="12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pacing w:val="1"/>
                <w:sz w:val="24"/>
                <w:szCs w:val="24"/>
              </w:rPr>
            </w:pPr>
            <w:r w:rsidRPr="00BD69FD">
              <w:rPr>
                <w:rFonts w:hAnsi="宋体" w:cs="阿里巴巴普惠体 L" w:hint="eastAsia"/>
                <w:color w:val="000000" w:themeColor="text1"/>
                <w:spacing w:val="1"/>
                <w:sz w:val="24"/>
                <w:szCs w:val="24"/>
              </w:rPr>
              <w:t>2#厂房（丙）</w:t>
            </w:r>
          </w:p>
        </w:tc>
        <w:tc>
          <w:tcPr>
            <w:tcW w:w="70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olor w:val="000000" w:themeColor="text1"/>
                <w:sz w:val="24"/>
                <w:szCs w:val="24"/>
              </w:rPr>
            </w:pPr>
            <w:r w:rsidRPr="00BD69FD">
              <w:rPr>
                <w:rFonts w:hAnsi="宋体" w:hint="eastAsia"/>
                <w:color w:val="000000" w:themeColor="text1"/>
                <w:sz w:val="24"/>
                <w:szCs w:val="24"/>
              </w:rPr>
              <w:t>5</w:t>
            </w:r>
          </w:p>
        </w:tc>
        <w:tc>
          <w:tcPr>
            <w:tcW w:w="1276" w:type="dxa"/>
            <w:tcBorders>
              <w:top w:val="single" w:sz="2" w:space="0" w:color="000000"/>
              <w:left w:val="single" w:sz="2" w:space="0" w:color="000000"/>
              <w:bottom w:val="single" w:sz="2" w:space="0" w:color="000000"/>
              <w:right w:val="single" w:sz="4" w:space="0" w:color="auto"/>
            </w:tcBorders>
            <w:vAlign w:val="center"/>
          </w:tcPr>
          <w:p w:rsidR="00964163" w:rsidRPr="00BD69FD" w:rsidRDefault="00BD69FD">
            <w:pPr>
              <w:snapToGrid w:val="0"/>
              <w:spacing w:line="360" w:lineRule="auto"/>
              <w:jc w:val="center"/>
              <w:rPr>
                <w:rFonts w:hAnsi="宋体" w:cs="阿里巴巴普惠体 L"/>
                <w:color w:val="000000" w:themeColor="text1"/>
                <w:w w:val="101"/>
                <w:position w:val="1"/>
                <w:sz w:val="24"/>
                <w:szCs w:val="24"/>
              </w:rPr>
            </w:pPr>
            <w:r w:rsidRPr="00BD69FD">
              <w:rPr>
                <w:rFonts w:hAnsi="宋体" w:cs="阿里巴巴普惠体 L" w:hint="eastAsia"/>
                <w:color w:val="000000" w:themeColor="text1"/>
                <w:w w:val="101"/>
                <w:position w:val="1"/>
                <w:sz w:val="24"/>
                <w:szCs w:val="24"/>
              </w:rPr>
              <w:t>30</w:t>
            </w:r>
          </w:p>
        </w:tc>
        <w:tc>
          <w:tcPr>
            <w:tcW w:w="992" w:type="dxa"/>
            <w:tcBorders>
              <w:top w:val="single" w:sz="2" w:space="0" w:color="000000"/>
              <w:left w:val="single" w:sz="4" w:space="0" w:color="auto"/>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w w:val="101"/>
                <w:position w:val="1"/>
                <w:sz w:val="24"/>
                <w:szCs w:val="24"/>
              </w:rPr>
            </w:pPr>
            <w:r w:rsidRPr="00BD69FD">
              <w:rPr>
                <w:rFonts w:hAnsi="宋体" w:cs="阿里巴巴普惠体 L" w:hint="eastAsia"/>
                <w:color w:val="000000" w:themeColor="text1"/>
                <w:w w:val="101"/>
                <w:position w:val="1"/>
                <w:sz w:val="24"/>
                <w:szCs w:val="24"/>
              </w:rPr>
              <w:t>生产车间</w:t>
            </w:r>
          </w:p>
        </w:tc>
        <w:tc>
          <w:tcPr>
            <w:tcW w:w="2127" w:type="dxa"/>
            <w:tcBorders>
              <w:top w:val="single" w:sz="2" w:space="0" w:color="000000"/>
              <w:left w:val="single" w:sz="2" w:space="0" w:color="000000"/>
              <w:bottom w:val="single" w:sz="2" w:space="0" w:color="000000"/>
              <w:right w:val="single" w:sz="4" w:space="0" w:color="auto"/>
            </w:tcBorders>
            <w:vAlign w:val="center"/>
          </w:tcPr>
          <w:p w:rsidR="00964163" w:rsidRPr="00BD69FD" w:rsidRDefault="00BD69FD">
            <w:pPr>
              <w:snapToGrid w:val="0"/>
              <w:spacing w:line="360" w:lineRule="auto"/>
              <w:jc w:val="center"/>
              <w:rPr>
                <w:rFonts w:hAnsi="宋体"/>
                <w:color w:val="000000" w:themeColor="text1"/>
                <w:sz w:val="24"/>
                <w:szCs w:val="24"/>
              </w:rPr>
            </w:pPr>
            <w:r w:rsidRPr="00BD69FD">
              <w:rPr>
                <w:rFonts w:hAnsi="宋体" w:hint="eastAsia"/>
                <w:color w:val="000000" w:themeColor="text1"/>
                <w:sz w:val="24"/>
                <w:szCs w:val="24"/>
              </w:rPr>
              <w:t>1</w:t>
            </w:r>
          </w:p>
        </w:tc>
        <w:tc>
          <w:tcPr>
            <w:tcW w:w="1134" w:type="dxa"/>
            <w:tcBorders>
              <w:top w:val="single" w:sz="2" w:space="0" w:color="000000"/>
              <w:left w:val="single" w:sz="4" w:space="0" w:color="auto"/>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olor w:val="000000" w:themeColor="text1"/>
                <w:sz w:val="24"/>
                <w:szCs w:val="24"/>
              </w:rPr>
            </w:pPr>
            <w:r w:rsidRPr="00BD69FD">
              <w:rPr>
                <w:rFonts w:ascii="等线" w:hAnsi="等线"/>
                <w:color w:val="000000" w:themeColor="text1"/>
                <w:sz w:val="24"/>
                <w:szCs w:val="24"/>
              </w:rPr>
              <w:t>36</w:t>
            </w:r>
            <w:r w:rsidRPr="00BD69FD">
              <w:rPr>
                <w:rFonts w:ascii="等线" w:hAnsi="等线" w:hint="eastAsia"/>
                <w:color w:val="000000" w:themeColor="text1"/>
                <w:sz w:val="24"/>
                <w:szCs w:val="24"/>
              </w:rPr>
              <w:t>（</w:t>
            </w:r>
            <w:r w:rsidRPr="00BD69FD">
              <w:rPr>
                <w:rFonts w:ascii="等线" w:hAnsi="等线" w:hint="eastAsia"/>
                <w:color w:val="000000" w:themeColor="text1"/>
                <w:sz w:val="24"/>
                <w:szCs w:val="24"/>
              </w:rPr>
              <w:t>4</w:t>
            </w:r>
            <w:r w:rsidRPr="00BD69FD">
              <w:rPr>
                <w:rFonts w:ascii="等线" w:hAnsi="等线"/>
                <w:color w:val="000000" w:themeColor="text1"/>
                <w:sz w:val="24"/>
                <w:szCs w:val="24"/>
              </w:rPr>
              <w:t>0</w:t>
            </w:r>
            <w:r w:rsidRPr="00BD69FD">
              <w:rPr>
                <w:rFonts w:ascii="等线" w:hAnsi="等线" w:hint="eastAsia"/>
                <w:color w:val="000000" w:themeColor="text1"/>
                <w:sz w:val="24"/>
                <w:szCs w:val="24"/>
              </w:rPr>
              <w:t>）</w:t>
            </w:r>
          </w:p>
        </w:tc>
      </w:tr>
      <w:tr w:rsidR="00964163" w:rsidRPr="00BD69FD">
        <w:trPr>
          <w:trHeight w:hRule="exact" w:val="416"/>
          <w:jc w:val="center"/>
        </w:trPr>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pacing w:val="1"/>
                <w:w w:val="118"/>
                <w:sz w:val="24"/>
                <w:szCs w:val="24"/>
              </w:rPr>
            </w:pPr>
            <w:r w:rsidRPr="00BD69FD">
              <w:rPr>
                <w:rFonts w:hAnsi="宋体" w:cs="阿里巴巴普惠体 L" w:hint="eastAsia"/>
                <w:color w:val="000000" w:themeColor="text1"/>
                <w:spacing w:val="1"/>
                <w:w w:val="118"/>
                <w:sz w:val="24"/>
                <w:szCs w:val="24"/>
              </w:rPr>
              <w:t>3#</w:t>
            </w:r>
          </w:p>
        </w:tc>
        <w:tc>
          <w:tcPr>
            <w:tcW w:w="12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pacing w:val="1"/>
                <w:sz w:val="24"/>
                <w:szCs w:val="24"/>
              </w:rPr>
            </w:pPr>
            <w:r w:rsidRPr="00BD69FD">
              <w:rPr>
                <w:rFonts w:hAnsi="宋体" w:cs="阿里巴巴普惠体 L" w:hint="eastAsia"/>
                <w:color w:val="000000" w:themeColor="text1"/>
                <w:spacing w:val="1"/>
                <w:sz w:val="24"/>
                <w:szCs w:val="24"/>
              </w:rPr>
              <w:t>3#仓库（丙）</w:t>
            </w:r>
          </w:p>
        </w:tc>
        <w:tc>
          <w:tcPr>
            <w:tcW w:w="70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olor w:val="000000" w:themeColor="text1"/>
                <w:sz w:val="24"/>
                <w:szCs w:val="24"/>
              </w:rPr>
            </w:pPr>
            <w:r w:rsidRPr="00BD69FD">
              <w:rPr>
                <w:rFonts w:hAnsi="宋体" w:hint="eastAsia"/>
                <w:color w:val="000000" w:themeColor="text1"/>
                <w:sz w:val="24"/>
                <w:szCs w:val="24"/>
              </w:rPr>
              <w:t>1</w:t>
            </w:r>
          </w:p>
        </w:tc>
        <w:tc>
          <w:tcPr>
            <w:tcW w:w="1276" w:type="dxa"/>
            <w:tcBorders>
              <w:top w:val="single" w:sz="2" w:space="0" w:color="000000"/>
              <w:left w:val="single" w:sz="2" w:space="0" w:color="000000"/>
              <w:bottom w:val="single" w:sz="2" w:space="0" w:color="000000"/>
              <w:right w:val="single" w:sz="4" w:space="0" w:color="auto"/>
            </w:tcBorders>
            <w:vAlign w:val="center"/>
          </w:tcPr>
          <w:p w:rsidR="00964163" w:rsidRPr="00BD69FD" w:rsidRDefault="00BD69FD">
            <w:pPr>
              <w:snapToGrid w:val="0"/>
              <w:spacing w:line="360" w:lineRule="auto"/>
              <w:jc w:val="center"/>
              <w:rPr>
                <w:rFonts w:hAnsi="宋体" w:cs="阿里巴巴普惠体 L"/>
                <w:color w:val="000000" w:themeColor="text1"/>
                <w:w w:val="101"/>
                <w:position w:val="1"/>
                <w:sz w:val="24"/>
                <w:szCs w:val="24"/>
              </w:rPr>
            </w:pPr>
            <w:r w:rsidRPr="00BD69FD">
              <w:rPr>
                <w:rFonts w:hAnsi="宋体" w:cs="阿里巴巴普惠体 L" w:hint="eastAsia"/>
                <w:color w:val="000000" w:themeColor="text1"/>
                <w:w w:val="101"/>
                <w:position w:val="1"/>
                <w:sz w:val="24"/>
                <w:szCs w:val="24"/>
              </w:rPr>
              <w:t>12</w:t>
            </w:r>
          </w:p>
        </w:tc>
        <w:tc>
          <w:tcPr>
            <w:tcW w:w="992" w:type="dxa"/>
            <w:tcBorders>
              <w:top w:val="single" w:sz="2" w:space="0" w:color="000000"/>
              <w:left w:val="single" w:sz="4" w:space="0" w:color="auto"/>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w w:val="101"/>
                <w:position w:val="1"/>
                <w:sz w:val="24"/>
                <w:szCs w:val="24"/>
              </w:rPr>
            </w:pPr>
            <w:r w:rsidRPr="00BD69FD">
              <w:rPr>
                <w:rFonts w:hAnsi="宋体" w:cs="阿里巴巴普惠体 L" w:hint="eastAsia"/>
                <w:color w:val="000000" w:themeColor="text1"/>
                <w:w w:val="101"/>
                <w:position w:val="1"/>
                <w:sz w:val="24"/>
                <w:szCs w:val="24"/>
              </w:rPr>
              <w:t>生产车间</w:t>
            </w:r>
          </w:p>
        </w:tc>
        <w:tc>
          <w:tcPr>
            <w:tcW w:w="2127" w:type="dxa"/>
            <w:tcBorders>
              <w:top w:val="single" w:sz="2" w:space="0" w:color="000000"/>
              <w:left w:val="single" w:sz="2" w:space="0" w:color="000000"/>
              <w:bottom w:val="single" w:sz="2" w:space="0" w:color="000000"/>
              <w:right w:val="single" w:sz="4" w:space="0" w:color="auto"/>
            </w:tcBorders>
            <w:vAlign w:val="center"/>
          </w:tcPr>
          <w:p w:rsidR="00964163" w:rsidRPr="00BD69FD" w:rsidRDefault="00BD69FD">
            <w:pPr>
              <w:snapToGrid w:val="0"/>
              <w:spacing w:line="360" w:lineRule="auto"/>
              <w:jc w:val="center"/>
              <w:rPr>
                <w:rFonts w:hAnsi="宋体"/>
                <w:color w:val="000000" w:themeColor="text1"/>
                <w:sz w:val="24"/>
                <w:szCs w:val="24"/>
              </w:rPr>
            </w:pPr>
            <w:r w:rsidRPr="00BD69FD">
              <w:rPr>
                <w:rFonts w:hAnsi="宋体" w:hint="eastAsia"/>
                <w:color w:val="000000" w:themeColor="text1"/>
                <w:sz w:val="24"/>
                <w:szCs w:val="24"/>
              </w:rPr>
              <w:t>0.6</w:t>
            </w:r>
          </w:p>
        </w:tc>
        <w:tc>
          <w:tcPr>
            <w:tcW w:w="1134" w:type="dxa"/>
            <w:tcBorders>
              <w:top w:val="single" w:sz="2" w:space="0" w:color="000000"/>
              <w:left w:val="single" w:sz="4" w:space="0" w:color="auto"/>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olor w:val="000000" w:themeColor="text1"/>
                <w:sz w:val="24"/>
                <w:szCs w:val="24"/>
              </w:rPr>
            </w:pPr>
            <w:r w:rsidRPr="00BD69FD">
              <w:rPr>
                <w:rFonts w:hAnsi="宋体" w:hint="eastAsia"/>
                <w:color w:val="000000" w:themeColor="text1"/>
                <w:sz w:val="24"/>
                <w:szCs w:val="24"/>
              </w:rPr>
              <w:t>不限</w:t>
            </w:r>
          </w:p>
        </w:tc>
      </w:tr>
      <w:tr w:rsidR="00964163" w:rsidRPr="00BD69FD">
        <w:trPr>
          <w:trHeight w:hRule="exact" w:val="416"/>
          <w:jc w:val="center"/>
        </w:trPr>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napToGrid w:val="0"/>
              <w:spacing w:line="360" w:lineRule="auto"/>
              <w:jc w:val="center"/>
              <w:rPr>
                <w:rFonts w:hAnsi="宋体" w:cs="阿里巴巴普惠体 L"/>
                <w:color w:val="000000" w:themeColor="text1"/>
                <w:spacing w:val="1"/>
                <w:w w:val="118"/>
                <w:sz w:val="24"/>
                <w:szCs w:val="24"/>
              </w:rPr>
            </w:pPr>
            <w:r w:rsidRPr="00BD69FD">
              <w:rPr>
                <w:color w:val="000000" w:themeColor="text1"/>
                <w:sz w:val="24"/>
                <w:szCs w:val="24"/>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snapToGrid w:val="0"/>
              <w:spacing w:line="360" w:lineRule="auto"/>
              <w:jc w:val="center"/>
              <w:rPr>
                <w:rFonts w:hAnsi="宋体" w:cs="阿里巴巴普惠体 L"/>
                <w:color w:val="000000" w:themeColor="text1"/>
                <w:spacing w:val="1"/>
                <w:sz w:val="24"/>
                <w:szCs w:val="24"/>
              </w:rPr>
            </w:pPr>
          </w:p>
        </w:tc>
        <w:tc>
          <w:tcPr>
            <w:tcW w:w="70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snapToGrid w:val="0"/>
              <w:spacing w:line="360" w:lineRule="auto"/>
              <w:jc w:val="center"/>
              <w:rPr>
                <w:rFonts w:hAnsi="宋体"/>
                <w:color w:val="000000" w:themeColor="text1"/>
                <w:sz w:val="24"/>
                <w:szCs w:val="24"/>
              </w:rPr>
            </w:pPr>
          </w:p>
        </w:tc>
        <w:tc>
          <w:tcPr>
            <w:tcW w:w="1276" w:type="dxa"/>
            <w:tcBorders>
              <w:top w:val="single" w:sz="2" w:space="0" w:color="000000"/>
              <w:left w:val="single" w:sz="2" w:space="0" w:color="000000"/>
              <w:bottom w:val="single" w:sz="2" w:space="0" w:color="000000"/>
              <w:right w:val="single" w:sz="4" w:space="0" w:color="auto"/>
            </w:tcBorders>
            <w:vAlign w:val="center"/>
          </w:tcPr>
          <w:p w:rsidR="00964163" w:rsidRPr="00BD69FD" w:rsidRDefault="00964163">
            <w:pPr>
              <w:snapToGrid w:val="0"/>
              <w:spacing w:line="360" w:lineRule="auto"/>
              <w:jc w:val="center"/>
              <w:rPr>
                <w:rFonts w:hAnsi="宋体" w:cs="阿里巴巴普惠体 L"/>
                <w:color w:val="000000" w:themeColor="text1"/>
                <w:w w:val="101"/>
                <w:position w:val="1"/>
                <w:sz w:val="24"/>
                <w:szCs w:val="24"/>
              </w:rPr>
            </w:pPr>
          </w:p>
        </w:tc>
        <w:tc>
          <w:tcPr>
            <w:tcW w:w="992" w:type="dxa"/>
            <w:tcBorders>
              <w:top w:val="single" w:sz="2" w:space="0" w:color="000000"/>
              <w:left w:val="single" w:sz="4" w:space="0" w:color="auto"/>
              <w:bottom w:val="single" w:sz="2" w:space="0" w:color="000000"/>
              <w:right w:val="single" w:sz="2" w:space="0" w:color="000000"/>
            </w:tcBorders>
            <w:vAlign w:val="center"/>
          </w:tcPr>
          <w:p w:rsidR="00964163" w:rsidRPr="00BD69FD" w:rsidRDefault="00964163">
            <w:pPr>
              <w:snapToGrid w:val="0"/>
              <w:spacing w:line="360" w:lineRule="auto"/>
              <w:jc w:val="center"/>
              <w:rPr>
                <w:rFonts w:hAnsi="宋体" w:cs="阿里巴巴普惠体 L"/>
                <w:color w:val="000000" w:themeColor="text1"/>
                <w:w w:val="101"/>
                <w:position w:val="1"/>
                <w:sz w:val="24"/>
                <w:szCs w:val="24"/>
              </w:rPr>
            </w:pPr>
          </w:p>
        </w:tc>
        <w:tc>
          <w:tcPr>
            <w:tcW w:w="2127" w:type="dxa"/>
            <w:tcBorders>
              <w:top w:val="single" w:sz="2" w:space="0" w:color="000000"/>
              <w:left w:val="single" w:sz="2" w:space="0" w:color="000000"/>
              <w:bottom w:val="single" w:sz="2" w:space="0" w:color="000000"/>
              <w:right w:val="single" w:sz="4" w:space="0" w:color="auto"/>
            </w:tcBorders>
            <w:vAlign w:val="center"/>
          </w:tcPr>
          <w:p w:rsidR="00964163" w:rsidRPr="00BD69FD" w:rsidRDefault="00964163">
            <w:pPr>
              <w:snapToGrid w:val="0"/>
              <w:spacing w:line="360" w:lineRule="auto"/>
              <w:jc w:val="center"/>
              <w:rPr>
                <w:rFonts w:hAnsi="宋体"/>
                <w:color w:val="000000" w:themeColor="text1"/>
                <w:sz w:val="24"/>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964163" w:rsidRPr="00BD69FD" w:rsidRDefault="00964163">
            <w:pPr>
              <w:snapToGrid w:val="0"/>
              <w:spacing w:line="360" w:lineRule="auto"/>
              <w:jc w:val="center"/>
              <w:rPr>
                <w:rFonts w:hAnsi="宋体"/>
                <w:color w:val="000000" w:themeColor="text1"/>
                <w:sz w:val="24"/>
                <w:szCs w:val="24"/>
              </w:rPr>
            </w:pPr>
          </w:p>
        </w:tc>
      </w:tr>
    </w:tbl>
    <w:p w:rsidR="00964163" w:rsidRPr="00BD69FD" w:rsidRDefault="00964163">
      <w:pPr>
        <w:tabs>
          <w:tab w:val="left" w:pos="8300"/>
        </w:tabs>
        <w:snapToGrid w:val="0"/>
        <w:spacing w:line="360" w:lineRule="auto"/>
        <w:ind w:leftChars="220" w:left="484"/>
        <w:jc w:val="center"/>
        <w:rPr>
          <w:rFonts w:hAnsi="宋体" w:cs="阿里巴巴普惠体 L"/>
          <w:color w:val="000000" w:themeColor="text1"/>
          <w:spacing w:val="8"/>
          <w:sz w:val="24"/>
          <w:szCs w:val="24"/>
        </w:rPr>
      </w:pPr>
    </w:p>
    <w:p w:rsidR="00964163" w:rsidRPr="00BD69FD" w:rsidRDefault="00BD69FD">
      <w:pPr>
        <w:pStyle w:val="a3"/>
        <w:kinsoku w:val="0"/>
        <w:overflowPunct w:val="0"/>
        <w:spacing w:before="0" w:line="360" w:lineRule="auto"/>
        <w:ind w:left="0" w:right="420"/>
        <w:rPr>
          <w:color w:val="000000" w:themeColor="text1"/>
          <w:sz w:val="28"/>
          <w:szCs w:val="28"/>
        </w:rPr>
      </w:pPr>
      <w:r w:rsidRPr="00BD69FD">
        <w:rPr>
          <w:rFonts w:hint="eastAsia"/>
          <w:color w:val="000000" w:themeColor="text1"/>
          <w:sz w:val="28"/>
          <w:szCs w:val="28"/>
        </w:rPr>
        <w:t>2</w:t>
      </w:r>
      <w:r w:rsidRPr="00BD69FD">
        <w:rPr>
          <w:color w:val="000000" w:themeColor="text1"/>
          <w:sz w:val="28"/>
          <w:szCs w:val="28"/>
        </w:rPr>
        <w:t xml:space="preserve">.4.3 </w:t>
      </w:r>
      <w:r w:rsidRPr="00BD69FD">
        <w:rPr>
          <w:rFonts w:hint="eastAsia"/>
          <w:color w:val="000000" w:themeColor="text1"/>
          <w:sz w:val="28"/>
          <w:szCs w:val="28"/>
        </w:rPr>
        <w:t>上述修改范围内的各层各防火分区的面积、功能、总疏散宽度以及各安全出口的宽度见表</w:t>
      </w:r>
      <w:r w:rsidRPr="00BD69FD">
        <w:rPr>
          <w:color w:val="000000" w:themeColor="text1"/>
          <w:sz w:val="28"/>
          <w:szCs w:val="28"/>
        </w:rPr>
        <w:t>2.4.3</w:t>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0" w:right="37"/>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2.4.3 </w:t>
      </w:r>
      <w:r w:rsidRPr="00BD69FD">
        <w:rPr>
          <w:rFonts w:hint="eastAsia"/>
          <w:color w:val="000000" w:themeColor="text1"/>
          <w:sz w:val="28"/>
          <w:szCs w:val="28"/>
        </w:rPr>
        <w:t>防火分区及安全疏散</w:t>
      </w:r>
    </w:p>
    <w:p w:rsidR="00964163" w:rsidRPr="00BD69FD" w:rsidRDefault="00964163">
      <w:pPr>
        <w:pStyle w:val="a3"/>
        <w:kinsoku w:val="0"/>
        <w:overflowPunct w:val="0"/>
        <w:spacing w:before="11"/>
        <w:ind w:left="0"/>
        <w:rPr>
          <w:color w:val="000000" w:themeColor="text1"/>
          <w:sz w:val="7"/>
          <w:szCs w:val="7"/>
        </w:rPr>
      </w:pPr>
    </w:p>
    <w:tbl>
      <w:tblPr>
        <w:tblW w:w="0" w:type="auto"/>
        <w:tblInd w:w="270" w:type="dxa"/>
        <w:tblLayout w:type="fixed"/>
        <w:tblCellMar>
          <w:left w:w="0" w:type="dxa"/>
          <w:right w:w="0" w:type="dxa"/>
        </w:tblCellMar>
        <w:tblLook w:val="04A0"/>
      </w:tblPr>
      <w:tblGrid>
        <w:gridCol w:w="586"/>
        <w:gridCol w:w="787"/>
        <w:gridCol w:w="1120"/>
        <w:gridCol w:w="928"/>
        <w:gridCol w:w="1432"/>
        <w:gridCol w:w="1100"/>
        <w:gridCol w:w="1012"/>
        <w:gridCol w:w="1571"/>
      </w:tblGrid>
      <w:tr w:rsidR="00964163" w:rsidRPr="00BD69FD">
        <w:trPr>
          <w:trHeight w:val="624"/>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line="278" w:lineRule="auto"/>
              <w:ind w:left="186" w:right="178"/>
              <w:jc w:val="center"/>
              <w:rPr>
                <w:rFonts w:hAnsi="宋体"/>
                <w:color w:val="000000" w:themeColor="text1"/>
                <w:sz w:val="21"/>
                <w:szCs w:val="21"/>
              </w:rPr>
            </w:pPr>
            <w:r w:rsidRPr="00BD69FD">
              <w:rPr>
                <w:rFonts w:hAnsi="宋体" w:hint="eastAsia"/>
                <w:color w:val="000000" w:themeColor="text1"/>
                <w:sz w:val="21"/>
                <w:szCs w:val="21"/>
              </w:rPr>
              <w:t>单体</w:t>
            </w:r>
          </w:p>
        </w:tc>
        <w:tc>
          <w:tcPr>
            <w:tcW w:w="787"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line="312" w:lineRule="exact"/>
              <w:ind w:left="181" w:right="175"/>
              <w:jc w:val="center"/>
              <w:rPr>
                <w:rFonts w:hAnsi="宋体"/>
                <w:color w:val="000000" w:themeColor="text1"/>
                <w:sz w:val="21"/>
                <w:szCs w:val="21"/>
              </w:rPr>
            </w:pPr>
            <w:r w:rsidRPr="00BD69FD">
              <w:rPr>
                <w:rFonts w:hAnsi="宋体" w:hint="eastAsia"/>
                <w:color w:val="000000" w:themeColor="text1"/>
                <w:sz w:val="21"/>
                <w:szCs w:val="21"/>
              </w:rPr>
              <w:t>防火分区编号</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line="278" w:lineRule="auto"/>
              <w:ind w:left="138" w:right="128"/>
              <w:jc w:val="center"/>
              <w:rPr>
                <w:rFonts w:hAnsi="宋体"/>
                <w:color w:val="000000" w:themeColor="text1"/>
                <w:sz w:val="21"/>
                <w:szCs w:val="21"/>
              </w:rPr>
            </w:pPr>
            <w:r w:rsidRPr="00BD69FD">
              <w:rPr>
                <w:rFonts w:hAnsi="宋体" w:hint="eastAsia"/>
                <w:color w:val="000000" w:themeColor="text1"/>
                <w:sz w:val="21"/>
                <w:szCs w:val="21"/>
              </w:rPr>
              <w:t>防火分区面积</w:t>
            </w:r>
            <w:r w:rsidRPr="00BD69FD">
              <w:rPr>
                <w:rFonts w:hAnsi="宋体"/>
                <w:color w:val="000000" w:themeColor="text1"/>
                <w:sz w:val="21"/>
                <w:szCs w:val="21"/>
              </w:rPr>
              <w:t>(</w:t>
            </w:r>
            <w:r w:rsidRPr="00BD69FD">
              <w:rPr>
                <w:rFonts w:hAnsi="宋体" w:hint="eastAsia"/>
                <w:color w:val="000000" w:themeColor="text1"/>
                <w:sz w:val="21"/>
                <w:szCs w:val="21"/>
              </w:rPr>
              <w:t>㎡</w:t>
            </w:r>
            <w:r w:rsidRPr="00BD69FD">
              <w:rPr>
                <w:rFonts w:hAnsi="宋体"/>
                <w:color w:val="000000" w:themeColor="text1"/>
                <w:sz w:val="21"/>
                <w:szCs w:val="21"/>
              </w:rPr>
              <w:t>)</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line="278" w:lineRule="auto"/>
              <w:ind w:left="242" w:right="232"/>
              <w:jc w:val="center"/>
              <w:rPr>
                <w:rFonts w:hAnsi="宋体"/>
                <w:color w:val="000000" w:themeColor="text1"/>
                <w:sz w:val="21"/>
                <w:szCs w:val="21"/>
              </w:rPr>
            </w:pPr>
            <w:r w:rsidRPr="00BD69FD">
              <w:rPr>
                <w:rFonts w:hAnsi="宋体" w:hint="eastAsia"/>
                <w:color w:val="000000" w:themeColor="text1"/>
                <w:sz w:val="21"/>
                <w:szCs w:val="21"/>
              </w:rPr>
              <w:t>主要功能</w:t>
            </w:r>
          </w:p>
        </w:tc>
        <w:tc>
          <w:tcPr>
            <w:tcW w:w="1432"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line="278" w:lineRule="auto"/>
              <w:ind w:left="359" w:right="298" w:hanging="53"/>
              <w:jc w:val="center"/>
              <w:rPr>
                <w:rFonts w:hAnsi="宋体"/>
                <w:color w:val="000000" w:themeColor="text1"/>
                <w:sz w:val="21"/>
                <w:szCs w:val="21"/>
              </w:rPr>
            </w:pPr>
            <w:r w:rsidRPr="00BD69FD">
              <w:rPr>
                <w:rFonts w:hAnsi="宋体" w:hint="eastAsia"/>
                <w:color w:val="000000" w:themeColor="text1"/>
                <w:sz w:val="21"/>
                <w:szCs w:val="21"/>
              </w:rPr>
              <w:t>需要疏散宽度</w:t>
            </w:r>
            <w:r w:rsidRPr="00BD69FD">
              <w:rPr>
                <w:rFonts w:hAnsi="宋体"/>
                <w:color w:val="000000" w:themeColor="text1"/>
                <w:sz w:val="21"/>
                <w:szCs w:val="21"/>
              </w:rPr>
              <w:t>(m)</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line="278" w:lineRule="auto"/>
              <w:ind w:left="181" w:right="121" w:hanging="53"/>
              <w:jc w:val="center"/>
              <w:rPr>
                <w:rFonts w:hAnsi="宋体"/>
                <w:color w:val="000000" w:themeColor="text1"/>
                <w:sz w:val="21"/>
                <w:szCs w:val="21"/>
              </w:rPr>
            </w:pPr>
            <w:r w:rsidRPr="00BD69FD">
              <w:rPr>
                <w:rFonts w:hAnsi="宋体" w:hint="eastAsia"/>
                <w:color w:val="000000" w:themeColor="text1"/>
                <w:sz w:val="21"/>
                <w:szCs w:val="21"/>
              </w:rPr>
              <w:t>设计疏散宽度</w:t>
            </w:r>
            <w:r w:rsidRPr="00BD69FD">
              <w:rPr>
                <w:rFonts w:hAnsi="宋体"/>
                <w:color w:val="000000" w:themeColor="text1"/>
                <w:sz w:val="21"/>
                <w:szCs w:val="21"/>
              </w:rPr>
              <w:t>(m)</w:t>
            </w:r>
          </w:p>
        </w:tc>
        <w:tc>
          <w:tcPr>
            <w:tcW w:w="1012"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40" w:line="278" w:lineRule="auto"/>
              <w:ind w:left="180" w:right="171"/>
              <w:jc w:val="center"/>
              <w:rPr>
                <w:rFonts w:hAnsi="宋体"/>
                <w:color w:val="000000" w:themeColor="text1"/>
                <w:sz w:val="21"/>
                <w:szCs w:val="21"/>
              </w:rPr>
            </w:pPr>
            <w:r w:rsidRPr="00BD69FD">
              <w:rPr>
                <w:rFonts w:hAnsi="宋体" w:hint="eastAsia"/>
                <w:color w:val="000000" w:themeColor="text1"/>
                <w:sz w:val="21"/>
                <w:szCs w:val="21"/>
              </w:rPr>
              <w:t>安全出口数量</w:t>
            </w:r>
          </w:p>
          <w:p w:rsidR="00964163" w:rsidRPr="00BD69FD" w:rsidRDefault="00BD69FD">
            <w:pPr>
              <w:pStyle w:val="TableParagraph"/>
              <w:kinsoku w:val="0"/>
              <w:overflowPunct w:val="0"/>
              <w:spacing w:line="269" w:lineRule="exact"/>
              <w:ind w:left="180" w:right="171"/>
              <w:jc w:val="center"/>
              <w:rPr>
                <w:rFonts w:hAnsi="宋体"/>
                <w:color w:val="000000" w:themeColor="text1"/>
                <w:sz w:val="21"/>
                <w:szCs w:val="21"/>
              </w:rPr>
            </w:pPr>
            <w:r w:rsidRPr="00BD69FD">
              <w:rPr>
                <w:rFonts w:hAnsi="宋体"/>
                <w:color w:val="000000" w:themeColor="text1"/>
                <w:sz w:val="21"/>
                <w:szCs w:val="21"/>
              </w:rPr>
              <w:t>(</w:t>
            </w:r>
            <w:r w:rsidRPr="00BD69FD">
              <w:rPr>
                <w:rFonts w:hAnsi="宋体" w:hint="eastAsia"/>
                <w:color w:val="000000" w:themeColor="text1"/>
                <w:sz w:val="21"/>
                <w:szCs w:val="21"/>
              </w:rPr>
              <w:t>个</w:t>
            </w:r>
            <w:r w:rsidRPr="00BD69FD">
              <w:rPr>
                <w:rFonts w:hAnsi="宋体"/>
                <w:color w:val="000000" w:themeColor="text1"/>
                <w:sz w:val="21"/>
                <w:szCs w:val="21"/>
              </w:rPr>
              <w:t>)</w:t>
            </w:r>
          </w:p>
        </w:tc>
        <w:tc>
          <w:tcPr>
            <w:tcW w:w="157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143" w:right="136"/>
              <w:jc w:val="center"/>
              <w:rPr>
                <w:rFonts w:hAnsi="宋体"/>
                <w:color w:val="000000" w:themeColor="text1"/>
                <w:sz w:val="21"/>
                <w:szCs w:val="21"/>
              </w:rPr>
            </w:pPr>
            <w:r w:rsidRPr="00BD69FD">
              <w:rPr>
                <w:rFonts w:hAnsi="宋体" w:hint="eastAsia"/>
                <w:color w:val="000000" w:themeColor="text1"/>
                <w:sz w:val="21"/>
                <w:szCs w:val="21"/>
              </w:rPr>
              <w:t>安全出口信息</w:t>
            </w:r>
          </w:p>
          <w:p w:rsidR="00964163" w:rsidRPr="00BD69FD" w:rsidRDefault="00BD69FD">
            <w:pPr>
              <w:pStyle w:val="TableParagraph"/>
              <w:kinsoku w:val="0"/>
              <w:overflowPunct w:val="0"/>
              <w:spacing w:before="43"/>
              <w:ind w:left="143" w:right="136"/>
              <w:jc w:val="center"/>
              <w:rPr>
                <w:rFonts w:hAnsi="宋体"/>
                <w:color w:val="000000" w:themeColor="text1"/>
                <w:sz w:val="21"/>
                <w:szCs w:val="21"/>
              </w:rPr>
            </w:pPr>
            <w:r w:rsidRPr="00BD69FD">
              <w:rPr>
                <w:rFonts w:hAnsi="宋体" w:hint="eastAsia"/>
                <w:color w:val="000000" w:themeColor="text1"/>
                <w:sz w:val="21"/>
                <w:szCs w:val="21"/>
              </w:rPr>
              <w:t>汇总</w:t>
            </w:r>
          </w:p>
        </w:tc>
      </w:tr>
      <w:tr w:rsidR="00964163" w:rsidRPr="00BD69FD">
        <w:trPr>
          <w:trHeight w:val="340"/>
        </w:trPr>
        <w:tc>
          <w:tcPr>
            <w:tcW w:w="586"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hAnsi="宋体" w:cs="宋体"/>
                <w:color w:val="000000" w:themeColor="text1"/>
                <w:sz w:val="21"/>
                <w:szCs w:val="21"/>
                <w:lang w:val="en-US"/>
              </w:rPr>
            </w:pPr>
          </w:p>
        </w:tc>
        <w:tc>
          <w:tcPr>
            <w:tcW w:w="787"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hAnsi="宋体" w:cs="宋体"/>
                <w:color w:val="000000" w:themeColor="text1"/>
                <w:sz w:val="21"/>
                <w:szCs w:val="21"/>
                <w:lang w:val="en-US"/>
              </w:rPr>
            </w:pPr>
          </w:p>
        </w:tc>
        <w:tc>
          <w:tcPr>
            <w:tcW w:w="1120"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hAnsi="宋体" w:cs="宋体"/>
                <w:color w:val="000000" w:themeColor="text1"/>
                <w:sz w:val="21"/>
                <w:szCs w:val="21"/>
                <w:lang w:val="en-US"/>
              </w:rPr>
            </w:pPr>
          </w:p>
        </w:tc>
        <w:tc>
          <w:tcPr>
            <w:tcW w:w="928"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hAnsi="宋体" w:cs="宋体"/>
                <w:color w:val="000000" w:themeColor="text1"/>
                <w:sz w:val="21"/>
                <w:szCs w:val="21"/>
                <w:lang w:val="en-US"/>
              </w:rPr>
            </w:pPr>
          </w:p>
        </w:tc>
        <w:tc>
          <w:tcPr>
            <w:tcW w:w="1432"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hAnsi="宋体" w:cs="宋体"/>
                <w:color w:val="000000" w:themeColor="text1"/>
                <w:sz w:val="21"/>
                <w:szCs w:val="21"/>
                <w:lang w:val="en-US"/>
              </w:rPr>
            </w:pPr>
          </w:p>
        </w:tc>
        <w:tc>
          <w:tcPr>
            <w:tcW w:w="1100"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hAnsi="宋体" w:cs="宋体"/>
                <w:color w:val="000000" w:themeColor="text1"/>
                <w:sz w:val="21"/>
                <w:szCs w:val="21"/>
                <w:lang w:val="en-US"/>
              </w:rPr>
            </w:pPr>
          </w:p>
        </w:tc>
        <w:tc>
          <w:tcPr>
            <w:tcW w:w="1012"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hAnsi="宋体" w:cs="宋体"/>
                <w:color w:val="000000" w:themeColor="text1"/>
                <w:sz w:val="21"/>
                <w:szCs w:val="21"/>
                <w:lang w:val="en-US"/>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5"/>
              <w:ind w:left="164"/>
              <w:jc w:val="center"/>
              <w:rPr>
                <w:rFonts w:hAnsi="宋体"/>
                <w:color w:val="000000" w:themeColor="text1"/>
                <w:sz w:val="21"/>
                <w:szCs w:val="21"/>
              </w:rPr>
            </w:pPr>
            <w:r w:rsidRPr="00BD69FD">
              <w:rPr>
                <w:rFonts w:hAnsi="宋体" w:hint="eastAsia"/>
                <w:color w:val="000000" w:themeColor="text1"/>
                <w:sz w:val="21"/>
                <w:szCs w:val="21"/>
              </w:rPr>
              <w:t>编号</w:t>
            </w:r>
            <w:r w:rsidRPr="00BD69FD">
              <w:rPr>
                <w:rFonts w:hAnsi="宋体"/>
                <w:color w:val="000000" w:themeColor="text1"/>
                <w:sz w:val="21"/>
                <w:szCs w:val="21"/>
              </w:rPr>
              <w:t>/</w:t>
            </w:r>
            <w:r w:rsidRPr="00BD69FD">
              <w:rPr>
                <w:rFonts w:hAnsi="宋体" w:hint="eastAsia"/>
                <w:color w:val="000000" w:themeColor="text1"/>
                <w:sz w:val="21"/>
                <w:szCs w:val="21"/>
              </w:rPr>
              <w:t>宽度</w:t>
            </w:r>
            <w:r w:rsidRPr="00BD69FD">
              <w:rPr>
                <w:rFonts w:hAnsi="宋体"/>
                <w:color w:val="000000" w:themeColor="text1"/>
                <w:sz w:val="21"/>
                <w:szCs w:val="21"/>
              </w:rPr>
              <w:t>(m)</w:t>
            </w:r>
          </w:p>
        </w:tc>
      </w:tr>
      <w:tr w:rsidR="00964163" w:rsidRPr="00BD69FD">
        <w:trPr>
          <w:trHeight w:val="622"/>
        </w:trPr>
        <w:tc>
          <w:tcPr>
            <w:tcW w:w="586"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77"/>
              <w:jc w:val="center"/>
              <w:rPr>
                <w:rFonts w:hAnsi="宋体"/>
                <w:color w:val="000000" w:themeColor="text1"/>
                <w:sz w:val="21"/>
                <w:szCs w:val="21"/>
              </w:rPr>
            </w:pPr>
            <w:r w:rsidRPr="00BD69FD">
              <w:rPr>
                <w:rFonts w:hAnsi="宋体" w:hint="eastAsia"/>
                <w:color w:val="000000" w:themeColor="text1"/>
                <w:sz w:val="21"/>
                <w:szCs w:val="21"/>
              </w:rPr>
              <w:t>1#厂房</w:t>
            </w:r>
          </w:p>
        </w:tc>
        <w:tc>
          <w:tcPr>
            <w:tcW w:w="78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77"/>
              <w:jc w:val="center"/>
              <w:rPr>
                <w:rFonts w:hAnsi="宋体"/>
                <w:color w:val="000000" w:themeColor="text1"/>
                <w:sz w:val="21"/>
                <w:szCs w:val="21"/>
              </w:rPr>
            </w:pPr>
            <w:r w:rsidRPr="00BD69FD">
              <w:rPr>
                <w:rFonts w:hAnsi="宋体"/>
                <w:color w:val="000000" w:themeColor="text1"/>
                <w:sz w:val="21"/>
                <w:szCs w:val="21"/>
              </w:rPr>
              <w:t>B1F-1</w:t>
            </w:r>
          </w:p>
        </w:tc>
        <w:tc>
          <w:tcPr>
            <w:tcW w:w="112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43" w:line="269" w:lineRule="exact"/>
              <w:ind w:right="109"/>
              <w:jc w:val="center"/>
              <w:rPr>
                <w:rFonts w:hAnsi="宋体"/>
                <w:color w:val="000000" w:themeColor="text1"/>
                <w:sz w:val="21"/>
                <w:szCs w:val="21"/>
              </w:rPr>
            </w:pPr>
            <w:r w:rsidRPr="00BD69FD">
              <w:rPr>
                <w:rFonts w:hAnsi="宋体"/>
                <w:color w:val="000000" w:themeColor="text1"/>
                <w:sz w:val="21"/>
                <w:szCs w:val="21"/>
              </w:rPr>
              <w:t>设备机房</w:t>
            </w:r>
          </w:p>
        </w:tc>
        <w:tc>
          <w:tcPr>
            <w:tcW w:w="143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spacing w:before="43" w:line="269" w:lineRule="exact"/>
              <w:ind w:left="140" w:right="136"/>
              <w:jc w:val="center"/>
              <w:rPr>
                <w:rFonts w:hAnsi="宋体"/>
                <w:color w:val="000000" w:themeColor="text1"/>
                <w:sz w:val="21"/>
                <w:szCs w:val="21"/>
              </w:rPr>
            </w:pPr>
          </w:p>
        </w:tc>
      </w:tr>
      <w:tr w:rsidR="00964163" w:rsidRPr="00BD69FD">
        <w:trPr>
          <w:trHeight w:val="623"/>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jc w:val="center"/>
              <w:rPr>
                <w:rFonts w:hAnsi="宋体"/>
                <w:color w:val="000000" w:themeColor="text1"/>
                <w:sz w:val="21"/>
                <w:szCs w:val="21"/>
              </w:rPr>
            </w:pPr>
            <w:r w:rsidRPr="00BD69FD">
              <w:rPr>
                <w:rFonts w:hAnsi="宋体" w:hint="eastAsia"/>
                <w:color w:val="000000" w:themeColor="text1"/>
                <w:sz w:val="21"/>
                <w:szCs w:val="21"/>
              </w:rPr>
              <w:t>1#厂房</w:t>
            </w:r>
          </w:p>
        </w:tc>
        <w:tc>
          <w:tcPr>
            <w:tcW w:w="78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77"/>
              <w:ind w:right="155"/>
              <w:jc w:val="center"/>
              <w:rPr>
                <w:rFonts w:hAnsi="宋体"/>
                <w:color w:val="000000" w:themeColor="text1"/>
                <w:sz w:val="21"/>
                <w:szCs w:val="21"/>
              </w:rPr>
            </w:pPr>
            <w:r w:rsidRPr="00BD69FD">
              <w:rPr>
                <w:rFonts w:hAnsi="宋体"/>
                <w:color w:val="000000" w:themeColor="text1"/>
                <w:sz w:val="21"/>
                <w:szCs w:val="21"/>
              </w:rPr>
              <w:t>1F-1</w:t>
            </w:r>
          </w:p>
        </w:tc>
        <w:tc>
          <w:tcPr>
            <w:tcW w:w="112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43"/>
              <w:ind w:left="116" w:right="109"/>
              <w:jc w:val="center"/>
              <w:rPr>
                <w:rFonts w:hAnsi="宋体"/>
                <w:color w:val="000000" w:themeColor="text1"/>
                <w:sz w:val="21"/>
                <w:szCs w:val="21"/>
              </w:rPr>
            </w:pPr>
            <w:r w:rsidRPr="00BD69FD">
              <w:rPr>
                <w:rFonts w:hAnsi="宋体"/>
                <w:color w:val="000000" w:themeColor="text1"/>
                <w:sz w:val="21"/>
                <w:szCs w:val="21"/>
              </w:rPr>
              <w:t>生产</w:t>
            </w:r>
          </w:p>
        </w:tc>
        <w:tc>
          <w:tcPr>
            <w:tcW w:w="143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43"/>
              <w:ind w:left="116" w:right="109"/>
              <w:jc w:val="center"/>
              <w:rPr>
                <w:rFonts w:hAnsi="宋体"/>
                <w:color w:val="000000" w:themeColor="text1"/>
                <w:sz w:val="21"/>
                <w:szCs w:val="21"/>
              </w:rPr>
            </w:pPr>
            <w:r w:rsidRPr="00BD69FD">
              <w:rPr>
                <w:rFonts w:hAnsi="宋体"/>
                <w:color w:val="000000" w:themeColor="text1"/>
                <w:sz w:val="21"/>
                <w:szCs w:val="21"/>
              </w:rPr>
              <w:t>LT01(2m)</w:t>
            </w:r>
          </w:p>
          <w:p w:rsidR="00964163" w:rsidRPr="00BD69FD" w:rsidRDefault="00BD69FD">
            <w:pPr>
              <w:pStyle w:val="TableParagraph"/>
              <w:kinsoku w:val="0"/>
              <w:overflowPunct w:val="0"/>
              <w:spacing w:before="43"/>
              <w:ind w:left="116" w:right="109"/>
              <w:jc w:val="center"/>
              <w:rPr>
                <w:rFonts w:hAnsi="宋体"/>
                <w:color w:val="000000" w:themeColor="text1"/>
                <w:sz w:val="21"/>
                <w:szCs w:val="21"/>
              </w:rPr>
            </w:pPr>
            <w:r w:rsidRPr="00BD69FD">
              <w:rPr>
                <w:rFonts w:hAnsi="宋体"/>
                <w:color w:val="000000" w:themeColor="text1"/>
                <w:sz w:val="21"/>
                <w:szCs w:val="21"/>
              </w:rPr>
              <w:t>LT01(2m)</w:t>
            </w:r>
          </w:p>
        </w:tc>
      </w:tr>
      <w:tr w:rsidR="00964163" w:rsidRPr="00BD69FD">
        <w:trPr>
          <w:trHeight w:val="340"/>
        </w:trPr>
        <w:tc>
          <w:tcPr>
            <w:tcW w:w="586" w:type="dxa"/>
            <w:vMerge/>
            <w:tcBorders>
              <w:top w:val="nil"/>
              <w:left w:val="single" w:sz="4" w:space="0" w:color="000000"/>
              <w:bottom w:val="single" w:sz="4" w:space="0" w:color="000000"/>
              <w:right w:val="single" w:sz="4" w:space="0" w:color="000000"/>
            </w:tcBorders>
            <w:vAlign w:val="center"/>
          </w:tcPr>
          <w:p w:rsidR="00964163" w:rsidRPr="00BD69FD" w:rsidRDefault="00964163">
            <w:pPr>
              <w:jc w:val="center"/>
              <w:rPr>
                <w:rFonts w:hAnsi="宋体"/>
                <w:color w:val="000000" w:themeColor="text1"/>
                <w:sz w:val="21"/>
                <w:szCs w:val="2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5"/>
              <w:ind w:right="155"/>
              <w:jc w:val="center"/>
              <w:rPr>
                <w:rFonts w:hAnsi="宋体"/>
                <w:color w:val="000000" w:themeColor="text1"/>
                <w:sz w:val="21"/>
                <w:szCs w:val="21"/>
              </w:rPr>
            </w:pPr>
            <w:r w:rsidRPr="00BD69FD">
              <w:rPr>
                <w:rFonts w:hAnsi="宋体"/>
                <w:color w:val="000000" w:themeColor="text1"/>
                <w:sz w:val="21"/>
                <w:szCs w:val="21"/>
              </w:rPr>
              <w:t>1F-2</w:t>
            </w:r>
          </w:p>
        </w:tc>
        <w:tc>
          <w:tcPr>
            <w:tcW w:w="112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5"/>
              <w:jc w:val="center"/>
              <w:rPr>
                <w:rFonts w:hAnsi="宋体"/>
                <w:color w:val="000000" w:themeColor="text1"/>
                <w:sz w:val="21"/>
                <w:szCs w:val="21"/>
              </w:rPr>
            </w:pPr>
            <w:r w:rsidRPr="00BD69FD">
              <w:rPr>
                <w:rFonts w:hAnsi="宋体"/>
                <w:color w:val="000000" w:themeColor="text1"/>
                <w:sz w:val="21"/>
                <w:szCs w:val="21"/>
              </w:rPr>
              <w:t>中间仓库</w:t>
            </w:r>
          </w:p>
        </w:tc>
        <w:tc>
          <w:tcPr>
            <w:tcW w:w="143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r>
      <w:tr w:rsidR="00964163" w:rsidRPr="00BD69FD">
        <w:trPr>
          <w:trHeight w:val="340"/>
        </w:trPr>
        <w:tc>
          <w:tcPr>
            <w:tcW w:w="586" w:type="dxa"/>
            <w:vMerge/>
            <w:tcBorders>
              <w:top w:val="nil"/>
              <w:left w:val="single" w:sz="4" w:space="0" w:color="000000"/>
              <w:bottom w:val="single" w:sz="4" w:space="0" w:color="000000"/>
              <w:right w:val="single" w:sz="4" w:space="0" w:color="000000"/>
            </w:tcBorders>
            <w:vAlign w:val="center"/>
          </w:tcPr>
          <w:p w:rsidR="00964163" w:rsidRPr="00BD69FD" w:rsidRDefault="00964163">
            <w:pPr>
              <w:jc w:val="center"/>
              <w:rPr>
                <w:rFonts w:hAnsi="宋体"/>
                <w:color w:val="000000" w:themeColor="text1"/>
                <w:sz w:val="21"/>
                <w:szCs w:val="2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5"/>
              <w:ind w:right="150"/>
              <w:jc w:val="center"/>
              <w:rPr>
                <w:rFonts w:hAnsi="宋体"/>
                <w:color w:val="000000" w:themeColor="text1"/>
                <w:sz w:val="21"/>
                <w:szCs w:val="21"/>
              </w:rPr>
            </w:pPr>
            <w:r w:rsidRPr="00BD69FD">
              <w:rPr>
                <w:rFonts w:hAnsi="宋体"/>
                <w:color w:val="000000" w:themeColor="text1"/>
                <w:sz w:val="21"/>
                <w:szCs w:val="21"/>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r>
      <w:tr w:rsidR="00964163" w:rsidRPr="00BD69FD">
        <w:trPr>
          <w:trHeight w:val="340"/>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jc w:val="center"/>
              <w:rPr>
                <w:rFonts w:hAnsi="宋体"/>
                <w:color w:val="000000" w:themeColor="text1"/>
                <w:sz w:val="21"/>
                <w:szCs w:val="21"/>
              </w:rPr>
            </w:pPr>
            <w:r w:rsidRPr="00BD69FD">
              <w:rPr>
                <w:rFonts w:hAnsi="宋体" w:hint="eastAsia"/>
                <w:color w:val="000000" w:themeColor="text1"/>
                <w:sz w:val="21"/>
                <w:szCs w:val="21"/>
              </w:rPr>
              <w:t>2#厂房</w:t>
            </w:r>
          </w:p>
        </w:tc>
        <w:tc>
          <w:tcPr>
            <w:tcW w:w="78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6"/>
              <w:ind w:right="155"/>
              <w:jc w:val="center"/>
              <w:rPr>
                <w:rFonts w:hAnsi="宋体"/>
                <w:color w:val="000000" w:themeColor="text1"/>
                <w:sz w:val="21"/>
                <w:szCs w:val="21"/>
              </w:rPr>
            </w:pPr>
            <w:r w:rsidRPr="00BD69FD">
              <w:rPr>
                <w:rFonts w:hAnsi="宋体"/>
                <w:color w:val="000000" w:themeColor="text1"/>
                <w:sz w:val="21"/>
                <w:szCs w:val="21"/>
              </w:rPr>
              <w:t>2F-1</w:t>
            </w:r>
          </w:p>
        </w:tc>
        <w:tc>
          <w:tcPr>
            <w:tcW w:w="112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jc w:val="center"/>
              <w:rPr>
                <w:rFonts w:hAnsi="宋体" w:cs="Times New Roman"/>
                <w:color w:val="000000" w:themeColor="text1"/>
                <w:sz w:val="21"/>
                <w:szCs w:val="21"/>
              </w:rPr>
            </w:pPr>
            <w:r w:rsidRPr="00BD69FD">
              <w:rPr>
                <w:rFonts w:hAnsi="宋体"/>
                <w:color w:val="000000" w:themeColor="text1"/>
                <w:sz w:val="21"/>
                <w:szCs w:val="21"/>
              </w:rPr>
              <w:t>生产</w:t>
            </w:r>
          </w:p>
        </w:tc>
        <w:tc>
          <w:tcPr>
            <w:tcW w:w="143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r>
      <w:tr w:rsidR="00964163" w:rsidRPr="00BD69FD">
        <w:trPr>
          <w:trHeight w:val="340"/>
        </w:trPr>
        <w:tc>
          <w:tcPr>
            <w:tcW w:w="586" w:type="dxa"/>
            <w:vMerge/>
            <w:tcBorders>
              <w:top w:val="nil"/>
              <w:left w:val="single" w:sz="4" w:space="0" w:color="000000"/>
              <w:bottom w:val="single" w:sz="4" w:space="0" w:color="000000"/>
              <w:right w:val="single" w:sz="4" w:space="0" w:color="000000"/>
            </w:tcBorders>
            <w:vAlign w:val="center"/>
          </w:tcPr>
          <w:p w:rsidR="00964163" w:rsidRPr="00BD69FD" w:rsidRDefault="00964163">
            <w:pPr>
              <w:jc w:val="center"/>
              <w:rPr>
                <w:rFonts w:hAnsi="宋体"/>
                <w:color w:val="000000" w:themeColor="text1"/>
                <w:sz w:val="21"/>
                <w:szCs w:val="2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4"/>
              <w:ind w:right="155"/>
              <w:jc w:val="center"/>
              <w:rPr>
                <w:rFonts w:hAnsi="宋体"/>
                <w:color w:val="000000" w:themeColor="text1"/>
                <w:sz w:val="21"/>
                <w:szCs w:val="21"/>
              </w:rPr>
            </w:pPr>
            <w:r w:rsidRPr="00BD69FD">
              <w:rPr>
                <w:rFonts w:hAnsi="宋体"/>
                <w:color w:val="000000" w:themeColor="text1"/>
                <w:sz w:val="21"/>
                <w:szCs w:val="21"/>
              </w:rPr>
              <w:t>2F-2</w:t>
            </w:r>
          </w:p>
        </w:tc>
        <w:tc>
          <w:tcPr>
            <w:tcW w:w="112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jc w:val="center"/>
              <w:rPr>
                <w:rFonts w:hAnsi="宋体" w:cs="Times New Roman"/>
                <w:color w:val="000000" w:themeColor="text1"/>
                <w:sz w:val="21"/>
                <w:szCs w:val="21"/>
              </w:rPr>
            </w:pPr>
            <w:r w:rsidRPr="00BD69FD">
              <w:rPr>
                <w:rFonts w:hAnsi="宋体"/>
                <w:color w:val="000000" w:themeColor="text1"/>
                <w:sz w:val="21"/>
                <w:szCs w:val="21"/>
              </w:rPr>
              <w:t>生产</w:t>
            </w:r>
          </w:p>
        </w:tc>
        <w:tc>
          <w:tcPr>
            <w:tcW w:w="143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r>
      <w:tr w:rsidR="00964163" w:rsidRPr="00BD69FD">
        <w:trPr>
          <w:trHeight w:val="340"/>
        </w:trPr>
        <w:tc>
          <w:tcPr>
            <w:tcW w:w="586" w:type="dxa"/>
            <w:vMerge/>
            <w:tcBorders>
              <w:top w:val="nil"/>
              <w:left w:val="single" w:sz="4" w:space="0" w:color="000000"/>
              <w:bottom w:val="single" w:sz="4" w:space="0" w:color="000000"/>
              <w:right w:val="single" w:sz="4" w:space="0" w:color="000000"/>
            </w:tcBorders>
            <w:vAlign w:val="center"/>
          </w:tcPr>
          <w:p w:rsidR="00964163" w:rsidRPr="00BD69FD" w:rsidRDefault="00964163">
            <w:pPr>
              <w:jc w:val="center"/>
              <w:rPr>
                <w:rFonts w:hAnsi="宋体"/>
                <w:color w:val="000000" w:themeColor="text1"/>
                <w:sz w:val="21"/>
                <w:szCs w:val="2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4"/>
              <w:ind w:right="150"/>
              <w:jc w:val="center"/>
              <w:rPr>
                <w:rFonts w:hAnsi="宋体"/>
                <w:color w:val="000000" w:themeColor="text1"/>
                <w:sz w:val="21"/>
                <w:szCs w:val="21"/>
              </w:rPr>
            </w:pPr>
            <w:r w:rsidRPr="00BD69FD">
              <w:rPr>
                <w:rFonts w:hAnsi="宋体"/>
                <w:color w:val="000000" w:themeColor="text1"/>
                <w:sz w:val="21"/>
                <w:szCs w:val="21"/>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sz w:val="21"/>
                <w:szCs w:val="21"/>
              </w:rPr>
            </w:pPr>
          </w:p>
        </w:tc>
      </w:tr>
    </w:tbl>
    <w:p w:rsidR="00964163" w:rsidRPr="00BD69FD" w:rsidRDefault="00BD69FD">
      <w:pPr>
        <w:pStyle w:val="a3"/>
        <w:kinsoku w:val="0"/>
        <w:overflowPunct w:val="0"/>
        <w:spacing w:before="0" w:line="500" w:lineRule="atLeast"/>
        <w:rPr>
          <w:color w:val="000000" w:themeColor="text1"/>
          <w:sz w:val="28"/>
          <w:szCs w:val="28"/>
        </w:rPr>
      </w:pPr>
      <w:r w:rsidRPr="00BD69FD">
        <w:rPr>
          <w:rFonts w:hint="eastAsia"/>
          <w:color w:val="000000" w:themeColor="text1"/>
          <w:sz w:val="28"/>
          <w:szCs w:val="28"/>
        </w:rPr>
        <w:t>注：当防火分区之间需要借用安全出口时，应在表格中注明。</w:t>
      </w:r>
    </w:p>
    <w:p w:rsidR="00964163" w:rsidRPr="00BD69FD" w:rsidRDefault="00964163">
      <w:pPr>
        <w:pStyle w:val="a3"/>
        <w:kinsoku w:val="0"/>
        <w:overflowPunct w:val="0"/>
        <w:spacing w:before="0" w:line="500" w:lineRule="atLeast"/>
        <w:ind w:left="0"/>
        <w:rPr>
          <w:color w:val="000000" w:themeColor="text1"/>
          <w:sz w:val="24"/>
          <w:szCs w:val="24"/>
        </w:rPr>
      </w:pPr>
    </w:p>
    <w:p w:rsidR="00964163" w:rsidRPr="00BD69FD" w:rsidRDefault="00BD69FD">
      <w:pPr>
        <w:pStyle w:val="a9"/>
        <w:numPr>
          <w:ilvl w:val="0"/>
          <w:numId w:val="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改造范围内的疏散楼梯和消防电梯</w:t>
      </w:r>
    </w:p>
    <w:p w:rsidR="00964163" w:rsidRPr="00BD69FD" w:rsidRDefault="00BD69FD">
      <w:pPr>
        <w:pStyle w:val="a9"/>
        <w:numPr>
          <w:ilvl w:val="0"/>
          <w:numId w:val="7"/>
        </w:numPr>
        <w:tabs>
          <w:tab w:val="left" w:pos="860"/>
        </w:tabs>
        <w:kinsoku w:val="0"/>
        <w:overflowPunct w:val="0"/>
        <w:spacing w:before="0" w:line="360" w:lineRule="auto"/>
        <w:ind w:leftChars="1" w:left="828" w:hangingChars="295" w:hanging="826"/>
        <w:rPr>
          <w:rFonts w:hAnsi="宋体"/>
          <w:color w:val="000000" w:themeColor="text1"/>
          <w:sz w:val="28"/>
          <w:szCs w:val="28"/>
        </w:rPr>
      </w:pPr>
      <w:r w:rsidRPr="00BD69FD">
        <w:rPr>
          <w:rFonts w:hAnsi="宋体" w:hint="eastAsia"/>
          <w:color w:val="000000" w:themeColor="text1"/>
          <w:sz w:val="28"/>
          <w:szCs w:val="28"/>
        </w:rPr>
        <w:t>疏散楼梯</w:t>
      </w:r>
    </w:p>
    <w:p w:rsidR="00964163" w:rsidRPr="00BD69FD" w:rsidRDefault="00BD69FD">
      <w:pPr>
        <w:pStyle w:val="a9"/>
        <w:tabs>
          <w:tab w:val="left" w:pos="860"/>
        </w:tabs>
        <w:kinsoku w:val="0"/>
        <w:overflowPunct w:val="0"/>
        <w:spacing w:before="0" w:line="360" w:lineRule="auto"/>
        <w:ind w:left="0" w:firstLine="709"/>
        <w:rPr>
          <w:rFonts w:hAnsi="宋体"/>
          <w:color w:val="000000" w:themeColor="text1"/>
          <w:sz w:val="28"/>
          <w:szCs w:val="28"/>
        </w:rPr>
      </w:pPr>
      <w:r w:rsidRPr="00BD69FD">
        <w:rPr>
          <w:rFonts w:hint="eastAsia"/>
          <w:color w:val="000000" w:themeColor="text1"/>
          <w:sz w:val="28"/>
          <w:szCs w:val="28"/>
        </w:rPr>
        <w:t>本次改造范围内增加的疏散楼梯为</w:t>
      </w:r>
      <w:r w:rsidRPr="00BD69FD">
        <w:rPr>
          <w:rFonts w:hint="eastAsia"/>
          <w:color w:val="000000" w:themeColor="text1"/>
          <w:sz w:val="28"/>
          <w:szCs w:val="28"/>
          <w:u w:val="single"/>
        </w:rPr>
        <w:t>（编号）、（编号）</w:t>
      </w:r>
      <w:r w:rsidRPr="00BD69FD">
        <w:rPr>
          <w:rFonts w:hint="eastAsia"/>
          <w:color w:val="000000" w:themeColor="text1"/>
          <w:sz w:val="28"/>
          <w:szCs w:val="28"/>
        </w:rPr>
        <w:t>，改造的疏散楼梯为</w:t>
      </w:r>
      <w:r w:rsidRPr="00BD69FD">
        <w:rPr>
          <w:rFonts w:hint="eastAsia"/>
          <w:color w:val="000000" w:themeColor="text1"/>
          <w:sz w:val="28"/>
          <w:szCs w:val="28"/>
          <w:u w:val="single"/>
        </w:rPr>
        <w:t>（编号）</w:t>
      </w:r>
      <w:r w:rsidRPr="00BD69FD">
        <w:rPr>
          <w:rFonts w:hint="eastAsia"/>
          <w:color w:val="000000" w:themeColor="text1"/>
          <w:sz w:val="28"/>
          <w:szCs w:val="28"/>
        </w:rPr>
        <w:t>。（描述楼梯具体改造内容，如不涉及楼梯改造可注明）</w:t>
      </w:r>
    </w:p>
    <w:p w:rsidR="00964163" w:rsidRPr="00BD69FD" w:rsidRDefault="00BD69FD" w:rsidP="00BD69FD">
      <w:pPr>
        <w:tabs>
          <w:tab w:val="left" w:pos="860"/>
        </w:tabs>
        <w:kinsoku w:val="0"/>
        <w:overflowPunct w:val="0"/>
        <w:spacing w:line="360" w:lineRule="auto"/>
        <w:ind w:leftChars="172" w:left="378" w:firstLineChars="171" w:firstLine="479"/>
        <w:rPr>
          <w:rFonts w:hAnsi="宋体"/>
          <w:color w:val="000000" w:themeColor="text1"/>
          <w:sz w:val="28"/>
          <w:szCs w:val="28"/>
        </w:rPr>
      </w:pPr>
      <w:r w:rsidRPr="00BD69FD">
        <w:rPr>
          <w:rFonts w:hint="eastAsia"/>
          <w:color w:val="000000" w:themeColor="text1"/>
          <w:sz w:val="28"/>
          <w:szCs w:val="28"/>
        </w:rPr>
        <w:lastRenderedPageBreak/>
        <w:t>新增或改造的疏散楼梯设置情况见表</w:t>
      </w:r>
      <w:r w:rsidRPr="00BD69FD">
        <w:rPr>
          <w:color w:val="000000" w:themeColor="text1"/>
          <w:sz w:val="28"/>
          <w:szCs w:val="28"/>
        </w:rPr>
        <w:t xml:space="preserve"> 2.5.1</w:t>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0" w:right="39"/>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2.5.1 </w:t>
      </w:r>
      <w:r w:rsidRPr="00BD69FD">
        <w:rPr>
          <w:rFonts w:hint="eastAsia"/>
          <w:color w:val="000000" w:themeColor="text1"/>
          <w:sz w:val="28"/>
          <w:szCs w:val="28"/>
        </w:rPr>
        <w:t>疏散楼梯</w:t>
      </w:r>
    </w:p>
    <w:p w:rsidR="00964163" w:rsidRPr="00BD69FD" w:rsidRDefault="00964163">
      <w:pPr>
        <w:pStyle w:val="a3"/>
        <w:kinsoku w:val="0"/>
        <w:overflowPunct w:val="0"/>
        <w:spacing w:before="8"/>
        <w:ind w:left="0"/>
        <w:rPr>
          <w:color w:val="000000" w:themeColor="text1"/>
          <w:sz w:val="10"/>
          <w:szCs w:val="10"/>
        </w:rPr>
      </w:pPr>
    </w:p>
    <w:tbl>
      <w:tblPr>
        <w:tblW w:w="11715" w:type="dxa"/>
        <w:tblInd w:w="293" w:type="dxa"/>
        <w:tblLayout w:type="fixed"/>
        <w:tblCellMar>
          <w:left w:w="0" w:type="dxa"/>
          <w:right w:w="0" w:type="dxa"/>
        </w:tblCellMar>
        <w:tblLook w:val="04A0"/>
      </w:tblPr>
      <w:tblGrid>
        <w:gridCol w:w="1262"/>
        <w:gridCol w:w="1984"/>
        <w:gridCol w:w="1418"/>
        <w:gridCol w:w="850"/>
        <w:gridCol w:w="1134"/>
        <w:gridCol w:w="1857"/>
        <w:gridCol w:w="3210"/>
      </w:tblGrid>
      <w:tr w:rsidR="00964163" w:rsidRPr="00BD69FD">
        <w:trPr>
          <w:gridAfter w:val="1"/>
          <w:wAfter w:w="3210" w:type="dxa"/>
          <w:trHeight w:val="397"/>
        </w:trPr>
        <w:tc>
          <w:tcPr>
            <w:tcW w:w="126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55"/>
              <w:ind w:left="137"/>
              <w:jc w:val="center"/>
              <w:rPr>
                <w:color w:val="000000" w:themeColor="text1"/>
              </w:rPr>
            </w:pPr>
            <w:r w:rsidRPr="00BD69FD">
              <w:rPr>
                <w:rFonts w:ascii="等线" w:hAnsi="等线" w:cs="阿里巴巴普惠体 L"/>
                <w:color w:val="000000" w:themeColor="text1"/>
              </w:rPr>
              <w:t>建筑编号</w:t>
            </w:r>
          </w:p>
        </w:tc>
        <w:tc>
          <w:tcPr>
            <w:tcW w:w="19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55"/>
              <w:ind w:left="137"/>
              <w:jc w:val="center"/>
              <w:rPr>
                <w:color w:val="000000" w:themeColor="text1"/>
              </w:rPr>
            </w:pPr>
            <w:r w:rsidRPr="00BD69FD">
              <w:rPr>
                <w:rFonts w:hint="eastAsia"/>
                <w:color w:val="000000" w:themeColor="text1"/>
              </w:rPr>
              <w:t>楼梯编号</w:t>
            </w:r>
          </w:p>
        </w:tc>
        <w:tc>
          <w:tcPr>
            <w:tcW w:w="141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55"/>
              <w:jc w:val="center"/>
              <w:rPr>
                <w:color w:val="000000" w:themeColor="text1"/>
              </w:rPr>
            </w:pPr>
            <w:r w:rsidRPr="00BD69FD">
              <w:rPr>
                <w:rFonts w:hint="eastAsia"/>
                <w:color w:val="000000" w:themeColor="text1"/>
              </w:rPr>
              <w:t>楼梯形式</w:t>
            </w: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55"/>
              <w:rPr>
                <w:color w:val="000000" w:themeColor="text1"/>
              </w:rPr>
            </w:pPr>
            <w:r w:rsidRPr="00BD69FD">
              <w:rPr>
                <w:rFonts w:hint="eastAsia"/>
                <w:color w:val="000000" w:themeColor="text1"/>
              </w:rPr>
              <w:t>层数</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55"/>
              <w:jc w:val="center"/>
              <w:rPr>
                <w:color w:val="000000" w:themeColor="text1"/>
              </w:rPr>
            </w:pPr>
            <w:r w:rsidRPr="00BD69FD">
              <w:rPr>
                <w:rFonts w:hint="eastAsia"/>
                <w:color w:val="000000" w:themeColor="text1"/>
              </w:rPr>
              <w:t>有效宽度（</w:t>
            </w:r>
            <w:r w:rsidRPr="00BD69FD">
              <w:rPr>
                <w:color w:val="000000" w:themeColor="text1"/>
              </w:rPr>
              <w:t>m</w:t>
            </w:r>
            <w:r w:rsidRPr="00BD69FD">
              <w:rPr>
                <w:rFonts w:hint="eastAsia"/>
                <w:color w:val="000000" w:themeColor="text1"/>
              </w:rPr>
              <w:t>）</w:t>
            </w:r>
          </w:p>
        </w:tc>
        <w:tc>
          <w:tcPr>
            <w:tcW w:w="185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55"/>
              <w:rPr>
                <w:color w:val="000000" w:themeColor="text1"/>
              </w:rPr>
            </w:pPr>
            <w:r w:rsidRPr="00BD69FD">
              <w:rPr>
                <w:rFonts w:hint="eastAsia"/>
                <w:color w:val="000000" w:themeColor="text1"/>
              </w:rPr>
              <w:t>前室（合用前室）净面积（㎡）</w:t>
            </w:r>
          </w:p>
        </w:tc>
      </w:tr>
      <w:tr w:rsidR="00964163" w:rsidRPr="00BD69FD">
        <w:trPr>
          <w:trHeight w:val="397"/>
        </w:trPr>
        <w:tc>
          <w:tcPr>
            <w:tcW w:w="126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color w:val="000000" w:themeColor="text1"/>
                <w:sz w:val="24"/>
                <w:szCs w:val="24"/>
              </w:rPr>
              <w:t>1</w:t>
            </w:r>
            <w:r w:rsidRPr="00BD69FD">
              <w:rPr>
                <w:rFonts w:ascii="等线" w:hAnsi="等线" w:hint="eastAsia"/>
                <w:color w:val="000000" w:themeColor="text1"/>
                <w:sz w:val="24"/>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color w:val="000000" w:themeColor="text1"/>
                <w:sz w:val="24"/>
                <w:szCs w:val="24"/>
              </w:rPr>
              <w:t>L</w:t>
            </w:r>
            <w:r w:rsidRPr="00BD69FD">
              <w:rPr>
                <w:rFonts w:ascii="等线" w:hAnsi="等线" w:hint="eastAsia"/>
                <w:color w:val="000000" w:themeColor="text1"/>
                <w:sz w:val="24"/>
                <w:szCs w:val="24"/>
              </w:rPr>
              <w:t>T-1</w:t>
            </w:r>
          </w:p>
        </w:tc>
        <w:tc>
          <w:tcPr>
            <w:tcW w:w="141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color w:val="000000" w:themeColor="text1"/>
                <w:sz w:val="24"/>
                <w:szCs w:val="24"/>
              </w:rPr>
              <w:t>封闭楼梯间</w:t>
            </w: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hint="eastAsia"/>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hint="eastAsia"/>
                <w:color w:val="000000" w:themeColor="text1"/>
                <w:sz w:val="24"/>
                <w:szCs w:val="24"/>
              </w:rPr>
              <w:t>1.6</w:t>
            </w:r>
          </w:p>
        </w:tc>
        <w:tc>
          <w:tcPr>
            <w:tcW w:w="185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color w:val="000000" w:themeColor="text1"/>
                <w:sz w:val="24"/>
                <w:szCs w:val="24"/>
              </w:rPr>
              <w:t>无</w:t>
            </w:r>
          </w:p>
        </w:tc>
        <w:tc>
          <w:tcPr>
            <w:tcW w:w="3210" w:type="dxa"/>
            <w:vAlign w:val="center"/>
          </w:tcPr>
          <w:p w:rsidR="00964163" w:rsidRPr="00BD69FD" w:rsidRDefault="00964163">
            <w:pPr>
              <w:spacing w:line="360" w:lineRule="auto"/>
              <w:jc w:val="center"/>
              <w:rPr>
                <w:rFonts w:ascii="等线" w:hAnsi="等线"/>
                <w:color w:val="000000" w:themeColor="text1"/>
                <w:sz w:val="24"/>
                <w:szCs w:val="24"/>
              </w:rPr>
            </w:pPr>
          </w:p>
        </w:tc>
      </w:tr>
      <w:tr w:rsidR="00964163" w:rsidRPr="00BD69FD">
        <w:trPr>
          <w:gridAfter w:val="1"/>
          <w:wAfter w:w="3210" w:type="dxa"/>
          <w:trHeight w:val="397"/>
        </w:trPr>
        <w:tc>
          <w:tcPr>
            <w:tcW w:w="126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color w:val="000000" w:themeColor="text1"/>
                <w:sz w:val="24"/>
                <w:szCs w:val="24"/>
              </w:rPr>
              <w:t>2</w:t>
            </w:r>
            <w:r w:rsidRPr="00BD69FD">
              <w:rPr>
                <w:rFonts w:ascii="等线" w:hAnsi="等线" w:hint="eastAsia"/>
                <w:color w:val="000000" w:themeColor="text1"/>
                <w:sz w:val="24"/>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color w:val="000000" w:themeColor="text1"/>
                <w:sz w:val="24"/>
                <w:szCs w:val="24"/>
              </w:rPr>
              <w:t>LT-1</w:t>
            </w:r>
          </w:p>
        </w:tc>
        <w:tc>
          <w:tcPr>
            <w:tcW w:w="141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ind w:leftChars="20" w:left="44"/>
              <w:jc w:val="center"/>
              <w:rPr>
                <w:rFonts w:ascii="等线" w:hAnsi="等线"/>
                <w:color w:val="000000" w:themeColor="text1"/>
                <w:sz w:val="24"/>
                <w:szCs w:val="24"/>
              </w:rPr>
            </w:pPr>
            <w:r w:rsidRPr="00BD69FD">
              <w:rPr>
                <w:rFonts w:ascii="等线" w:hAnsi="等线"/>
                <w:color w:val="000000" w:themeColor="text1"/>
                <w:sz w:val="24"/>
                <w:szCs w:val="24"/>
              </w:rPr>
              <w:t>防烟楼梯间</w:t>
            </w: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hint="eastAsia"/>
                <w:color w:val="000000" w:themeColor="text1"/>
                <w:sz w:val="24"/>
                <w:szCs w:val="24"/>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hint="eastAsia"/>
                <w:color w:val="000000" w:themeColor="text1"/>
                <w:sz w:val="24"/>
                <w:szCs w:val="24"/>
              </w:rPr>
              <w:t>1.7</w:t>
            </w:r>
          </w:p>
        </w:tc>
        <w:tc>
          <w:tcPr>
            <w:tcW w:w="185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ascii="等线" w:hAnsi="等线"/>
                <w:color w:val="000000" w:themeColor="text1"/>
                <w:sz w:val="24"/>
                <w:szCs w:val="24"/>
              </w:rPr>
            </w:pPr>
            <w:r w:rsidRPr="00BD69FD">
              <w:rPr>
                <w:rFonts w:ascii="等线" w:hAnsi="等线" w:hint="eastAsia"/>
                <w:color w:val="000000" w:themeColor="text1"/>
                <w:sz w:val="24"/>
                <w:szCs w:val="24"/>
              </w:rPr>
              <w:t>7</w:t>
            </w:r>
          </w:p>
        </w:tc>
      </w:tr>
      <w:tr w:rsidR="00964163" w:rsidRPr="00BD69FD">
        <w:trPr>
          <w:gridAfter w:val="1"/>
          <w:wAfter w:w="3210" w:type="dxa"/>
          <w:trHeight w:val="448"/>
        </w:trPr>
        <w:tc>
          <w:tcPr>
            <w:tcW w:w="126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185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bl>
    <w:p w:rsidR="00964163" w:rsidRPr="00BD69FD" w:rsidRDefault="00964163">
      <w:pPr>
        <w:pStyle w:val="a3"/>
        <w:kinsoku w:val="0"/>
        <w:overflowPunct w:val="0"/>
        <w:spacing w:before="0" w:line="500" w:lineRule="atLeast"/>
        <w:ind w:left="0"/>
        <w:rPr>
          <w:color w:val="000000" w:themeColor="text1"/>
          <w:sz w:val="24"/>
          <w:szCs w:val="24"/>
        </w:rPr>
      </w:pPr>
    </w:p>
    <w:p w:rsidR="00964163" w:rsidRPr="00BD69FD" w:rsidRDefault="00BD69FD">
      <w:pPr>
        <w:pStyle w:val="a9"/>
        <w:numPr>
          <w:ilvl w:val="0"/>
          <w:numId w:val="7"/>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消防电梯</w:t>
      </w:r>
    </w:p>
    <w:p w:rsidR="00964163" w:rsidRPr="00BD69FD" w:rsidRDefault="00BD69FD">
      <w:pPr>
        <w:pStyle w:val="a9"/>
        <w:tabs>
          <w:tab w:val="left" w:pos="860"/>
        </w:tabs>
        <w:kinsoku w:val="0"/>
        <w:overflowPunct w:val="0"/>
        <w:spacing w:before="0" w:line="360" w:lineRule="auto"/>
        <w:ind w:left="0" w:firstLineChars="200" w:firstLine="560"/>
        <w:rPr>
          <w:color w:val="000000" w:themeColor="text1"/>
          <w:sz w:val="28"/>
          <w:szCs w:val="28"/>
        </w:rPr>
      </w:pPr>
      <w:r w:rsidRPr="00BD69FD">
        <w:rPr>
          <w:rFonts w:hint="eastAsia"/>
          <w:color w:val="000000" w:themeColor="text1"/>
          <w:sz w:val="28"/>
          <w:szCs w:val="28"/>
        </w:rPr>
        <w:t>本工程改造范围内增加的消防电梯为</w:t>
      </w:r>
      <w:r w:rsidRPr="00BD69FD">
        <w:rPr>
          <w:rFonts w:hint="eastAsia"/>
          <w:color w:val="000000" w:themeColor="text1"/>
          <w:sz w:val="28"/>
          <w:szCs w:val="28"/>
          <w:u w:val="single"/>
        </w:rPr>
        <w:t>（编号）</w:t>
      </w:r>
      <w:r w:rsidRPr="00BD69FD">
        <w:rPr>
          <w:rFonts w:hint="eastAsia"/>
          <w:color w:val="000000" w:themeColor="text1"/>
          <w:sz w:val="28"/>
          <w:szCs w:val="28"/>
        </w:rPr>
        <w:t>，改造的消防电梯为</w:t>
      </w:r>
      <w:r w:rsidRPr="00BD69FD">
        <w:rPr>
          <w:rFonts w:hint="eastAsia"/>
          <w:color w:val="000000" w:themeColor="text1"/>
          <w:sz w:val="28"/>
          <w:szCs w:val="28"/>
          <w:u w:val="single"/>
        </w:rPr>
        <w:t>（编号）</w:t>
      </w:r>
      <w:r w:rsidRPr="00BD69FD">
        <w:rPr>
          <w:rFonts w:hint="eastAsia"/>
          <w:color w:val="000000" w:themeColor="text1"/>
          <w:sz w:val="28"/>
          <w:szCs w:val="28"/>
        </w:rPr>
        <w:t>。（描述消防电梯具体改造内容）</w:t>
      </w:r>
      <w:r w:rsidRPr="00BD69FD">
        <w:rPr>
          <w:color w:val="000000" w:themeColor="text1"/>
          <w:sz w:val="28"/>
          <w:szCs w:val="28"/>
        </w:rPr>
        <w:t xml:space="preserve"> </w:t>
      </w:r>
      <w:r w:rsidRPr="00BD69FD">
        <w:rPr>
          <w:rFonts w:hint="eastAsia"/>
          <w:color w:val="000000" w:themeColor="text1"/>
          <w:sz w:val="28"/>
          <w:szCs w:val="28"/>
        </w:rPr>
        <w:t>新增或改造的消防电梯设置情况见表</w:t>
      </w:r>
      <w:r w:rsidRPr="00BD69FD">
        <w:rPr>
          <w:color w:val="000000" w:themeColor="text1"/>
          <w:spacing w:val="-60"/>
          <w:sz w:val="28"/>
          <w:szCs w:val="28"/>
        </w:rPr>
        <w:t xml:space="preserve"> </w:t>
      </w:r>
      <w:r w:rsidRPr="00BD69FD">
        <w:rPr>
          <w:color w:val="000000" w:themeColor="text1"/>
          <w:sz w:val="28"/>
          <w:szCs w:val="28"/>
        </w:rPr>
        <w:t>2.5.2</w:t>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0" w:right="39"/>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2.5.2 </w:t>
      </w:r>
      <w:r w:rsidRPr="00BD69FD">
        <w:rPr>
          <w:rFonts w:hint="eastAsia"/>
          <w:color w:val="000000" w:themeColor="text1"/>
          <w:sz w:val="28"/>
          <w:szCs w:val="28"/>
        </w:rPr>
        <w:t>消防电梯</w:t>
      </w:r>
    </w:p>
    <w:tbl>
      <w:tblPr>
        <w:tblW w:w="0" w:type="auto"/>
        <w:tblInd w:w="137" w:type="dxa"/>
        <w:tblLayout w:type="fixed"/>
        <w:tblCellMar>
          <w:left w:w="0" w:type="dxa"/>
          <w:right w:w="0" w:type="dxa"/>
        </w:tblCellMar>
        <w:tblLook w:val="04A0"/>
      </w:tblPr>
      <w:tblGrid>
        <w:gridCol w:w="790"/>
        <w:gridCol w:w="1053"/>
        <w:gridCol w:w="850"/>
        <w:gridCol w:w="1134"/>
        <w:gridCol w:w="1134"/>
        <w:gridCol w:w="1701"/>
        <w:gridCol w:w="1134"/>
        <w:gridCol w:w="835"/>
      </w:tblGrid>
      <w:tr w:rsidR="00964163" w:rsidRPr="00BD69FD">
        <w:trPr>
          <w:trHeight w:val="955"/>
        </w:trPr>
        <w:tc>
          <w:tcPr>
            <w:tcW w:w="79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 w:line="278" w:lineRule="auto"/>
              <w:ind w:left="98" w:right="90"/>
              <w:rPr>
                <w:rFonts w:ascii="等线" w:hAnsi="等线" w:cs="阿里巴巴普惠体 L"/>
                <w:color w:val="000000" w:themeColor="text1"/>
              </w:rPr>
            </w:pPr>
            <w:r w:rsidRPr="00BD69FD">
              <w:rPr>
                <w:rFonts w:ascii="等线" w:hAnsi="等线" w:cs="阿里巴巴普惠体 L" w:hint="eastAsia"/>
                <w:color w:val="000000" w:themeColor="text1"/>
              </w:rPr>
              <w:t>电梯编号</w:t>
            </w:r>
          </w:p>
        </w:tc>
        <w:tc>
          <w:tcPr>
            <w:tcW w:w="105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 w:line="278" w:lineRule="auto"/>
              <w:ind w:left="213" w:right="99" w:hanging="104"/>
              <w:rPr>
                <w:rFonts w:ascii="等线" w:hAnsi="等线" w:cs="阿里巴巴普惠体 L"/>
                <w:color w:val="000000" w:themeColor="text1"/>
              </w:rPr>
            </w:pPr>
            <w:r w:rsidRPr="00BD69FD">
              <w:rPr>
                <w:rFonts w:ascii="等线" w:hAnsi="等线" w:cs="阿里巴巴普惠体 L" w:hint="eastAsia"/>
                <w:color w:val="000000" w:themeColor="text1"/>
              </w:rPr>
              <w:t>载重量</w:t>
            </w:r>
            <w:r w:rsidRPr="00BD69FD">
              <w:rPr>
                <w:rFonts w:ascii="等线" w:hAnsi="等线" w:cs="阿里巴巴普惠体 L"/>
                <w:color w:val="000000" w:themeColor="text1"/>
              </w:rPr>
              <w:t>(kg)</w:t>
            </w: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 w:line="278" w:lineRule="auto"/>
              <w:ind w:left="92" w:right="80" w:firstLine="50"/>
              <w:rPr>
                <w:rFonts w:ascii="等线" w:hAnsi="等线" w:cs="阿里巴巴普惠体 L"/>
                <w:color w:val="000000" w:themeColor="text1"/>
              </w:rPr>
            </w:pPr>
            <w:r w:rsidRPr="00BD69FD">
              <w:rPr>
                <w:rFonts w:ascii="等线" w:hAnsi="等线" w:cs="阿里巴巴普惠体 L" w:hint="eastAsia"/>
                <w:color w:val="000000" w:themeColor="text1"/>
              </w:rPr>
              <w:t>速度</w:t>
            </w:r>
            <w:r w:rsidRPr="00BD69FD">
              <w:rPr>
                <w:rFonts w:ascii="等线" w:hAnsi="等线" w:cs="阿里巴巴普惠体 L"/>
                <w:color w:val="000000" w:themeColor="text1"/>
              </w:rPr>
              <w:t>(m/s)</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 w:line="278" w:lineRule="auto"/>
              <w:ind w:left="338" w:right="67" w:hanging="264"/>
              <w:rPr>
                <w:rFonts w:ascii="等线" w:hAnsi="等线" w:cs="阿里巴巴普惠体 L"/>
                <w:color w:val="000000" w:themeColor="text1"/>
              </w:rPr>
            </w:pPr>
            <w:r w:rsidRPr="00BD69FD">
              <w:rPr>
                <w:rFonts w:ascii="等线" w:hAnsi="等线" w:cs="阿里巴巴普惠体 L" w:hint="eastAsia"/>
                <w:color w:val="000000" w:themeColor="text1"/>
              </w:rPr>
              <w:t>运行时间</w:t>
            </w:r>
            <w:r w:rsidRPr="00BD69FD">
              <w:rPr>
                <w:rFonts w:ascii="等线" w:hAnsi="等线" w:cs="阿里巴巴普惠体 L"/>
                <w:color w:val="000000" w:themeColor="text1"/>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40"/>
              <w:ind w:left="75" w:right="68"/>
              <w:rPr>
                <w:rFonts w:ascii="等线" w:hAnsi="等线" w:cs="阿里巴巴普惠体 L"/>
                <w:color w:val="000000" w:themeColor="text1"/>
              </w:rPr>
            </w:pPr>
            <w:r w:rsidRPr="00BD69FD">
              <w:rPr>
                <w:rFonts w:ascii="等线" w:hAnsi="等线" w:cs="阿里巴巴普惠体 L" w:hint="eastAsia"/>
                <w:color w:val="000000" w:themeColor="text1"/>
              </w:rPr>
              <w:t>前室（合用前室）净</w:t>
            </w:r>
            <w:r w:rsidRPr="00BD69FD">
              <w:rPr>
                <w:rFonts w:ascii="等线" w:hAnsi="等线" w:cs="阿里巴巴普惠体 L"/>
                <w:color w:val="000000" w:themeColor="text1"/>
              </w:rPr>
              <w:t xml:space="preserve"> </w:t>
            </w:r>
            <w:r w:rsidRPr="00BD69FD">
              <w:rPr>
                <w:rFonts w:ascii="等线" w:hAnsi="等线" w:cs="阿里巴巴普惠体 L" w:hint="eastAsia"/>
                <w:color w:val="000000" w:themeColor="text1"/>
              </w:rPr>
              <w:t>面积</w:t>
            </w:r>
            <w:r w:rsidRPr="00BD69FD">
              <w:rPr>
                <w:rFonts w:ascii="等线" w:hAnsi="等线" w:cs="阿里巴巴普惠体 L"/>
                <w:color w:val="000000" w:themeColor="text1"/>
              </w:rPr>
              <w:t>(</w:t>
            </w:r>
            <w:r w:rsidRPr="00BD69FD">
              <w:rPr>
                <w:rFonts w:ascii="等线" w:hAnsi="等线" w:cs="阿里巴巴普惠体 L" w:hint="eastAsia"/>
                <w:color w:val="000000" w:themeColor="text1"/>
              </w:rPr>
              <w:t>㎡</w:t>
            </w:r>
            <w:r w:rsidRPr="00BD69FD">
              <w:rPr>
                <w:rFonts w:ascii="等线" w:hAnsi="等线" w:cs="阿里巴巴普惠体 L"/>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40"/>
              <w:ind w:left="146" w:right="140"/>
              <w:rPr>
                <w:rFonts w:ascii="等线" w:hAnsi="等线" w:cs="阿里巴巴普惠体 L"/>
                <w:color w:val="000000" w:themeColor="text1"/>
              </w:rPr>
            </w:pPr>
            <w:r w:rsidRPr="00BD69FD">
              <w:rPr>
                <w:rFonts w:ascii="等线" w:hAnsi="等线" w:cs="阿里巴巴普惠体 L" w:hint="eastAsia"/>
                <w:color w:val="000000" w:themeColor="text1"/>
              </w:rPr>
              <w:t>前室（合用前室）短边净尺寸</w:t>
            </w:r>
            <w:r w:rsidRPr="00BD69FD">
              <w:rPr>
                <w:rFonts w:ascii="等线" w:hAnsi="等线" w:cs="阿里巴巴普惠体 L"/>
                <w:color w:val="000000" w:themeColor="text1"/>
              </w:rPr>
              <w:t>(m)</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 w:line="278" w:lineRule="auto"/>
              <w:ind w:left="426" w:hanging="420"/>
              <w:jc w:val="center"/>
              <w:rPr>
                <w:rFonts w:ascii="等线" w:hAnsi="等线" w:cs="阿里巴巴普惠体 L"/>
                <w:color w:val="000000" w:themeColor="text1"/>
              </w:rPr>
            </w:pPr>
            <w:r w:rsidRPr="00BD69FD">
              <w:rPr>
                <w:rFonts w:ascii="等线" w:hAnsi="等线" w:cs="阿里巴巴普惠体 L" w:hint="eastAsia"/>
                <w:color w:val="000000" w:themeColor="text1"/>
              </w:rPr>
              <w:t>设置</w:t>
            </w:r>
            <w:r w:rsidRPr="00BD69FD">
              <w:rPr>
                <w:rFonts w:ascii="等线" w:hAnsi="等线" w:cs="阿里巴巴普惠体 L"/>
                <w:color w:val="000000" w:themeColor="text1"/>
              </w:rPr>
              <w:t>停</w:t>
            </w:r>
          </w:p>
          <w:p w:rsidR="00964163" w:rsidRPr="00BD69FD" w:rsidRDefault="00BD69FD">
            <w:pPr>
              <w:pStyle w:val="TableParagraph"/>
              <w:kinsoku w:val="0"/>
              <w:overflowPunct w:val="0"/>
              <w:spacing w:before="1" w:line="278" w:lineRule="auto"/>
              <w:ind w:left="426" w:hanging="420"/>
              <w:jc w:val="center"/>
              <w:rPr>
                <w:rFonts w:ascii="等线" w:hAnsi="等线" w:cs="阿里巴巴普惠体 L"/>
                <w:color w:val="000000" w:themeColor="text1"/>
              </w:rPr>
            </w:pPr>
            <w:r w:rsidRPr="00BD69FD">
              <w:rPr>
                <w:rFonts w:ascii="等线" w:hAnsi="等线" w:cs="阿里巴巴普惠体 L" w:hint="eastAsia"/>
                <w:color w:val="000000" w:themeColor="text1"/>
              </w:rPr>
              <w:t>靠楼层</w:t>
            </w:r>
          </w:p>
        </w:tc>
        <w:tc>
          <w:tcPr>
            <w:tcW w:w="835"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rPr>
                <w:rFonts w:ascii="等线" w:hAnsi="等线" w:cs="阿里巴巴普惠体 L"/>
                <w:color w:val="000000" w:themeColor="text1"/>
              </w:rPr>
            </w:pPr>
            <w:r w:rsidRPr="00BD69FD">
              <w:rPr>
                <w:rFonts w:ascii="等线" w:hAnsi="等线" w:cs="阿里巴巴普惠体 L" w:hint="eastAsia"/>
                <w:color w:val="000000" w:themeColor="text1"/>
              </w:rPr>
              <w:t>备注</w:t>
            </w:r>
          </w:p>
        </w:tc>
      </w:tr>
      <w:tr w:rsidR="00964163" w:rsidRPr="00BD69FD">
        <w:trPr>
          <w:trHeight w:val="360"/>
        </w:trPr>
        <w:tc>
          <w:tcPr>
            <w:tcW w:w="79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ind w:left="48" w:hangingChars="20" w:hanging="48"/>
              <w:jc w:val="center"/>
              <w:rPr>
                <w:rFonts w:hAnsi="宋体"/>
                <w:color w:val="000000" w:themeColor="text1"/>
                <w:sz w:val="24"/>
                <w:szCs w:val="24"/>
              </w:rPr>
            </w:pPr>
            <w:r w:rsidRPr="00BD69FD">
              <w:rPr>
                <w:rFonts w:hAnsi="宋体" w:hint="eastAsia"/>
                <w:color w:val="000000" w:themeColor="text1"/>
                <w:sz w:val="24"/>
                <w:szCs w:val="24"/>
              </w:rPr>
              <w:t>D</w:t>
            </w:r>
            <w:r w:rsidRPr="00BD69FD">
              <w:rPr>
                <w:rFonts w:hAnsi="宋体"/>
                <w:color w:val="000000" w:themeColor="text1"/>
                <w:sz w:val="24"/>
                <w:szCs w:val="24"/>
              </w:rPr>
              <w:t>T1</w:t>
            </w:r>
          </w:p>
        </w:tc>
        <w:tc>
          <w:tcPr>
            <w:tcW w:w="105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jc w:val="center"/>
              <w:rPr>
                <w:rFonts w:hAnsi="宋体"/>
                <w:color w:val="000000" w:themeColor="text1"/>
                <w:sz w:val="24"/>
                <w:szCs w:val="24"/>
              </w:rPr>
            </w:pPr>
            <w:r w:rsidRPr="00BD69FD">
              <w:rPr>
                <w:rFonts w:hAnsi="宋体" w:hint="eastAsia"/>
                <w:color w:val="000000" w:themeColor="text1"/>
                <w:sz w:val="24"/>
                <w:szCs w:val="24"/>
              </w:rPr>
              <w:t>1</w:t>
            </w:r>
            <w:r w:rsidRPr="00BD69FD">
              <w:rPr>
                <w:rFonts w:hAnsi="宋体"/>
                <w:color w:val="000000" w:themeColor="text1"/>
                <w:sz w:val="24"/>
                <w:szCs w:val="24"/>
              </w:rPr>
              <w:t>000</w:t>
            </w: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ind w:leftChars="20" w:left="44" w:firstLineChars="46" w:firstLine="110"/>
              <w:jc w:val="center"/>
              <w:rPr>
                <w:rFonts w:hAnsi="宋体"/>
                <w:color w:val="000000" w:themeColor="text1"/>
                <w:sz w:val="24"/>
                <w:szCs w:val="24"/>
              </w:rPr>
            </w:pPr>
            <w:r w:rsidRPr="00BD69FD">
              <w:rPr>
                <w:rFonts w:hAnsi="宋体"/>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ind w:leftChars="20" w:left="44" w:firstLineChars="106" w:firstLine="254"/>
              <w:jc w:val="center"/>
              <w:rPr>
                <w:rFonts w:hAnsi="宋体"/>
                <w:color w:val="000000" w:themeColor="text1"/>
                <w:sz w:val="24"/>
                <w:szCs w:val="24"/>
              </w:rPr>
            </w:pPr>
            <w:r w:rsidRPr="00BD69FD">
              <w:rPr>
                <w:rFonts w:hAnsi="宋体" w:hint="eastAsia"/>
                <w:color w:val="000000" w:themeColor="text1"/>
                <w:sz w:val="24"/>
                <w:szCs w:val="24"/>
              </w:rPr>
              <w:t>4</w:t>
            </w:r>
            <w:r w:rsidRPr="00BD69FD">
              <w:rPr>
                <w:rFonts w:hAnsi="宋体"/>
                <w:color w:val="000000" w:themeColor="text1"/>
                <w:sz w:val="24"/>
                <w:szCs w:val="24"/>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ind w:leftChars="20" w:left="44" w:firstLineChars="200" w:firstLine="480"/>
              <w:jc w:val="center"/>
              <w:rPr>
                <w:rFonts w:hAnsi="宋体"/>
                <w:color w:val="000000" w:themeColor="text1"/>
                <w:sz w:val="24"/>
                <w:szCs w:val="24"/>
              </w:rPr>
            </w:pPr>
            <w:r w:rsidRPr="00BD69FD">
              <w:rPr>
                <w:rFonts w:hAnsi="宋体" w:hint="eastAsia"/>
                <w:color w:val="000000" w:themeColor="text1"/>
                <w:sz w:val="24"/>
                <w:szCs w:val="24"/>
              </w:rPr>
              <w:t>7</w:t>
            </w:r>
            <w:r w:rsidRPr="00BD69FD">
              <w:rPr>
                <w:rFonts w:hAnsi="宋体"/>
                <w:color w:val="000000" w:themeColor="text1"/>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ind w:leftChars="20" w:left="44" w:firstLineChars="200" w:firstLine="480"/>
              <w:jc w:val="center"/>
              <w:rPr>
                <w:rFonts w:hAnsi="宋体"/>
                <w:color w:val="000000" w:themeColor="text1"/>
                <w:sz w:val="24"/>
                <w:szCs w:val="24"/>
              </w:rPr>
            </w:pPr>
            <w:r w:rsidRPr="00BD69FD">
              <w:rPr>
                <w:rFonts w:hAnsi="宋体" w:hint="eastAsia"/>
                <w:color w:val="000000" w:themeColor="text1"/>
                <w:sz w:val="24"/>
                <w:szCs w:val="24"/>
              </w:rPr>
              <w:t>2</w:t>
            </w:r>
            <w:r w:rsidRPr="00BD69FD">
              <w:rPr>
                <w:rFonts w:hAnsi="宋体"/>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spacing w:line="360" w:lineRule="auto"/>
              <w:ind w:leftChars="20" w:left="44" w:firstLineChars="105" w:firstLine="252"/>
              <w:jc w:val="center"/>
              <w:rPr>
                <w:rFonts w:hAnsi="宋体"/>
                <w:color w:val="000000" w:themeColor="text1"/>
                <w:sz w:val="24"/>
                <w:szCs w:val="24"/>
              </w:rPr>
            </w:pPr>
            <w:r w:rsidRPr="00BD69FD">
              <w:rPr>
                <w:rFonts w:hAnsi="宋体" w:hint="eastAsia"/>
                <w:color w:val="000000" w:themeColor="text1"/>
                <w:sz w:val="24"/>
                <w:szCs w:val="24"/>
              </w:rPr>
              <w:t>1</w:t>
            </w:r>
            <w:r w:rsidRPr="00BD69FD">
              <w:rPr>
                <w:rFonts w:hAnsi="宋体"/>
                <w:color w:val="000000" w:themeColor="text1"/>
                <w:sz w:val="24"/>
                <w:szCs w:val="24"/>
              </w:rPr>
              <w:t>~5</w:t>
            </w:r>
          </w:p>
        </w:tc>
        <w:tc>
          <w:tcPr>
            <w:tcW w:w="835"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rPr>
            </w:pPr>
          </w:p>
        </w:tc>
      </w:tr>
      <w:tr w:rsidR="00964163" w:rsidRPr="00BD69FD">
        <w:trPr>
          <w:trHeight w:val="360"/>
        </w:trPr>
        <w:tc>
          <w:tcPr>
            <w:tcW w:w="79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hAnsi="宋体" w:cs="Times New Roman"/>
                <w:color w:val="000000" w:themeColor="text1"/>
              </w:rPr>
            </w:pPr>
          </w:p>
        </w:tc>
      </w:tr>
    </w:tbl>
    <w:p w:rsidR="00964163" w:rsidRPr="00BD69FD" w:rsidRDefault="00964163">
      <w:pPr>
        <w:pStyle w:val="a9"/>
        <w:tabs>
          <w:tab w:val="left" w:pos="860"/>
        </w:tabs>
        <w:kinsoku w:val="0"/>
        <w:overflowPunct w:val="0"/>
        <w:spacing w:before="0" w:line="500" w:lineRule="atLeast"/>
        <w:ind w:left="0" w:firstLine="0"/>
        <w:rPr>
          <w:rFonts w:hAnsi="宋体"/>
          <w:b/>
          <w:color w:val="000000" w:themeColor="text1"/>
        </w:rPr>
      </w:pPr>
    </w:p>
    <w:p w:rsidR="00964163" w:rsidRPr="00BD69FD" w:rsidRDefault="00BD69FD">
      <w:pPr>
        <w:pStyle w:val="a9"/>
        <w:numPr>
          <w:ilvl w:val="0"/>
          <w:numId w:val="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灭火救援窗</w:t>
      </w:r>
    </w:p>
    <w:p w:rsidR="00964163" w:rsidRPr="00BD69FD" w:rsidRDefault="00BD69FD">
      <w:pPr>
        <w:pStyle w:val="a9"/>
        <w:numPr>
          <w:ilvl w:val="0"/>
          <w:numId w:val="8"/>
        </w:numPr>
        <w:tabs>
          <w:tab w:val="left" w:pos="860"/>
        </w:tabs>
        <w:kinsoku w:val="0"/>
        <w:overflowPunct w:val="0"/>
        <w:spacing w:before="0" w:line="360" w:lineRule="auto"/>
        <w:ind w:leftChars="1" w:left="660" w:hangingChars="235" w:hanging="658"/>
        <w:rPr>
          <w:rFonts w:hAnsi="宋体"/>
          <w:color w:val="000000" w:themeColor="text1"/>
          <w:sz w:val="28"/>
          <w:szCs w:val="28"/>
        </w:rPr>
      </w:pPr>
      <w:r w:rsidRPr="00BD69FD">
        <w:rPr>
          <w:rFonts w:hAnsi="宋体" w:hint="eastAsia"/>
          <w:color w:val="000000" w:themeColor="text1"/>
          <w:sz w:val="28"/>
          <w:szCs w:val="28"/>
        </w:rPr>
        <w:t>救援窗设置</w:t>
      </w:r>
    </w:p>
    <w:p w:rsidR="00964163" w:rsidRPr="00BD69FD" w:rsidRDefault="00BD69FD" w:rsidP="00BD69FD">
      <w:pPr>
        <w:pStyle w:val="a9"/>
        <w:tabs>
          <w:tab w:val="left" w:pos="860"/>
        </w:tabs>
        <w:kinsoku w:val="0"/>
        <w:overflowPunct w:val="0"/>
        <w:spacing w:before="0" w:line="360" w:lineRule="auto"/>
        <w:ind w:left="0" w:firstLine="567"/>
        <w:rPr>
          <w:rFonts w:hAnsi="宋体"/>
          <w:color w:val="000000" w:themeColor="text1"/>
          <w:sz w:val="28"/>
          <w:szCs w:val="28"/>
        </w:rPr>
      </w:pPr>
      <w:r w:rsidRPr="00BD69FD">
        <w:rPr>
          <w:rFonts w:hint="eastAsia"/>
          <w:color w:val="000000" w:themeColor="text1"/>
          <w:spacing w:val="2"/>
          <w:sz w:val="28"/>
          <w:szCs w:val="28"/>
        </w:rPr>
        <w:t>本工程改造范围内</w:t>
      </w:r>
      <w:r w:rsidRPr="00BD69FD">
        <w:rPr>
          <w:rFonts w:hint="eastAsia"/>
          <w:color w:val="000000" w:themeColor="text1"/>
          <w:sz w:val="28"/>
          <w:szCs w:val="28"/>
        </w:rPr>
        <w:t>的</w:t>
      </w:r>
      <w:r w:rsidRPr="00BD69FD">
        <w:rPr>
          <w:rFonts w:hint="eastAsia"/>
          <w:color w:val="000000" w:themeColor="text1"/>
          <w:spacing w:val="2"/>
          <w:sz w:val="28"/>
          <w:szCs w:val="28"/>
        </w:rPr>
        <w:t>外墙在每层设置供消防救援人员进入</w:t>
      </w:r>
      <w:r w:rsidRPr="00BD69FD">
        <w:rPr>
          <w:rFonts w:hint="eastAsia"/>
          <w:color w:val="000000" w:themeColor="text1"/>
          <w:sz w:val="28"/>
          <w:szCs w:val="28"/>
        </w:rPr>
        <w:t>的</w:t>
      </w:r>
      <w:r w:rsidRPr="00BD69FD">
        <w:rPr>
          <w:rFonts w:hint="eastAsia"/>
          <w:color w:val="000000" w:themeColor="text1"/>
          <w:spacing w:val="2"/>
          <w:sz w:val="28"/>
          <w:szCs w:val="28"/>
        </w:rPr>
        <w:t>窗口，窗口</w:t>
      </w:r>
      <w:r w:rsidRPr="00BD69FD">
        <w:rPr>
          <w:rFonts w:hint="eastAsia"/>
          <w:color w:val="000000" w:themeColor="text1"/>
          <w:sz w:val="28"/>
          <w:szCs w:val="28"/>
        </w:rPr>
        <w:t>净高度和净宽度不小于</w:t>
      </w:r>
      <w:r w:rsidRPr="00BD69FD">
        <w:rPr>
          <w:color w:val="000000" w:themeColor="text1"/>
          <w:sz w:val="28"/>
          <w:szCs w:val="28"/>
          <w:u w:val="single" w:color="FF0000"/>
        </w:rPr>
        <w:t xml:space="preserve"> </w:t>
      </w:r>
      <w:r w:rsidRPr="00BD69FD">
        <w:rPr>
          <w:color w:val="000000" w:themeColor="text1"/>
          <w:sz w:val="28"/>
          <w:szCs w:val="28"/>
          <w:u w:val="single" w:color="FF0000"/>
        </w:rPr>
        <w:tab/>
      </w:r>
      <w:r w:rsidRPr="00BD69FD">
        <w:rPr>
          <w:color w:val="000000" w:themeColor="text1"/>
          <w:sz w:val="28"/>
          <w:szCs w:val="28"/>
        </w:rPr>
        <w:t>m</w:t>
      </w:r>
      <w:r w:rsidRPr="00BD69FD">
        <w:rPr>
          <w:rFonts w:hint="eastAsia"/>
          <w:color w:val="000000" w:themeColor="text1"/>
          <w:sz w:val="28"/>
          <w:szCs w:val="28"/>
        </w:rPr>
        <w:t>，下沿距室内地</w:t>
      </w:r>
      <w:r w:rsidRPr="00BD69FD">
        <w:rPr>
          <w:rFonts w:hint="eastAsia"/>
          <w:color w:val="000000" w:themeColor="text1"/>
          <w:spacing w:val="2"/>
          <w:sz w:val="28"/>
          <w:szCs w:val="28"/>
        </w:rPr>
        <w:t>面</w:t>
      </w:r>
      <w:r w:rsidRPr="00BD69FD">
        <w:rPr>
          <w:color w:val="000000" w:themeColor="text1"/>
          <w:spacing w:val="2"/>
          <w:sz w:val="28"/>
          <w:szCs w:val="28"/>
          <w:u w:val="single" w:color="FF0000"/>
        </w:rPr>
        <w:t xml:space="preserve"> </w:t>
      </w:r>
      <w:r w:rsidRPr="00BD69FD">
        <w:rPr>
          <w:color w:val="000000" w:themeColor="text1"/>
          <w:spacing w:val="2"/>
          <w:sz w:val="28"/>
          <w:szCs w:val="28"/>
          <w:u w:val="single" w:color="FF0000"/>
        </w:rPr>
        <w:tab/>
      </w:r>
      <w:r w:rsidRPr="00BD69FD">
        <w:rPr>
          <w:color w:val="000000" w:themeColor="text1"/>
          <w:sz w:val="28"/>
          <w:szCs w:val="28"/>
        </w:rPr>
        <w:t>m</w:t>
      </w:r>
      <w:r w:rsidRPr="00BD69FD">
        <w:rPr>
          <w:rFonts w:hint="eastAsia"/>
          <w:color w:val="000000" w:themeColor="text1"/>
          <w:sz w:val="28"/>
          <w:szCs w:val="28"/>
        </w:rPr>
        <w:t>，间距不大于</w:t>
      </w:r>
      <w:r w:rsidRPr="00BD69FD">
        <w:rPr>
          <w:color w:val="000000" w:themeColor="text1"/>
          <w:sz w:val="28"/>
          <w:szCs w:val="28"/>
          <w:u w:val="single" w:color="FF0000"/>
        </w:rPr>
        <w:t xml:space="preserve"> </w:t>
      </w:r>
      <w:r w:rsidRPr="00BD69FD">
        <w:rPr>
          <w:color w:val="000000" w:themeColor="text1"/>
          <w:sz w:val="28"/>
          <w:szCs w:val="28"/>
          <w:u w:val="single" w:color="FF0000"/>
        </w:rPr>
        <w:tab/>
      </w:r>
      <w:r w:rsidRPr="00BD69FD">
        <w:rPr>
          <w:color w:val="000000" w:themeColor="text1"/>
          <w:sz w:val="28"/>
          <w:szCs w:val="28"/>
        </w:rPr>
        <w:t>m</w:t>
      </w:r>
      <w:r w:rsidRPr="00BD69FD">
        <w:rPr>
          <w:rFonts w:hint="eastAsia"/>
          <w:color w:val="000000" w:themeColor="text1"/>
          <w:sz w:val="28"/>
          <w:szCs w:val="28"/>
        </w:rPr>
        <w:t>且每个防火分区不少于</w:t>
      </w:r>
      <w:r w:rsidRPr="00BD69FD">
        <w:rPr>
          <w:color w:val="000000" w:themeColor="text1"/>
          <w:sz w:val="28"/>
          <w:szCs w:val="28"/>
        </w:rPr>
        <w:t xml:space="preserve"> 2 </w:t>
      </w:r>
      <w:r w:rsidRPr="00BD69FD">
        <w:rPr>
          <w:rFonts w:hint="eastAsia"/>
          <w:color w:val="000000" w:themeColor="text1"/>
          <w:sz w:val="28"/>
          <w:szCs w:val="28"/>
        </w:rPr>
        <w:t>个，窗口玻璃易于破碎或可从外开启，室外设置易于识别的明显标志。</w:t>
      </w:r>
    </w:p>
    <w:p w:rsidR="00964163" w:rsidRPr="00BD69FD" w:rsidRDefault="00BD69FD">
      <w:pPr>
        <w:pStyle w:val="a9"/>
        <w:numPr>
          <w:ilvl w:val="0"/>
          <w:numId w:val="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改造范围内的建筑构造</w:t>
      </w:r>
    </w:p>
    <w:p w:rsidR="00964163" w:rsidRPr="00BD69FD" w:rsidRDefault="00BD69FD">
      <w:pPr>
        <w:pStyle w:val="a9"/>
        <w:numPr>
          <w:ilvl w:val="0"/>
          <w:numId w:val="9"/>
        </w:numPr>
        <w:tabs>
          <w:tab w:val="left" w:pos="860"/>
        </w:tabs>
        <w:kinsoku w:val="0"/>
        <w:overflowPunct w:val="0"/>
        <w:spacing w:before="0" w:line="360" w:lineRule="auto"/>
        <w:ind w:leftChars="1" w:left="660" w:hangingChars="235" w:hanging="658"/>
        <w:rPr>
          <w:rFonts w:hAnsi="宋体"/>
          <w:color w:val="000000" w:themeColor="text1"/>
          <w:sz w:val="28"/>
          <w:szCs w:val="28"/>
        </w:rPr>
      </w:pPr>
      <w:r w:rsidRPr="00BD69FD">
        <w:rPr>
          <w:rFonts w:hAnsi="宋体" w:hint="eastAsia"/>
          <w:color w:val="000000" w:themeColor="text1"/>
          <w:sz w:val="28"/>
          <w:szCs w:val="28"/>
        </w:rPr>
        <w:lastRenderedPageBreak/>
        <w:t>防火墙、隔墙、窗槛墙</w:t>
      </w:r>
    </w:p>
    <w:p w:rsidR="00964163" w:rsidRPr="00BD69FD" w:rsidRDefault="00BD69FD">
      <w:pPr>
        <w:pStyle w:val="a9"/>
        <w:tabs>
          <w:tab w:val="left" w:pos="860"/>
        </w:tabs>
        <w:kinsoku w:val="0"/>
        <w:overflowPunct w:val="0"/>
        <w:spacing w:before="0" w:line="360" w:lineRule="auto"/>
        <w:ind w:left="0" w:firstLine="567"/>
        <w:rPr>
          <w:color w:val="000000" w:themeColor="text1"/>
          <w:sz w:val="28"/>
          <w:szCs w:val="28"/>
        </w:rPr>
      </w:pPr>
      <w:r w:rsidRPr="00BD69FD">
        <w:rPr>
          <w:rFonts w:hint="eastAsia"/>
          <w:color w:val="000000" w:themeColor="text1"/>
          <w:sz w:val="28"/>
          <w:szCs w:val="28"/>
        </w:rPr>
        <w:t>防火墙均直接设置在建筑的基础或框架、梁等承重结构上，并从楼地面基层隔断至梁、楼板或屋面板的底面基层。</w:t>
      </w:r>
    </w:p>
    <w:p w:rsidR="00964163" w:rsidRPr="00BD69FD" w:rsidRDefault="00BD69FD">
      <w:pPr>
        <w:pStyle w:val="a9"/>
        <w:tabs>
          <w:tab w:val="left" w:pos="860"/>
        </w:tabs>
        <w:kinsoku w:val="0"/>
        <w:overflowPunct w:val="0"/>
        <w:spacing w:before="0" w:line="360" w:lineRule="auto"/>
        <w:ind w:left="0" w:firstLine="567"/>
        <w:rPr>
          <w:color w:val="000000" w:themeColor="text1"/>
          <w:sz w:val="28"/>
          <w:szCs w:val="28"/>
        </w:rPr>
      </w:pPr>
      <w:r w:rsidRPr="00BD69FD">
        <w:rPr>
          <w:rFonts w:hint="eastAsia"/>
          <w:color w:val="000000" w:themeColor="text1"/>
          <w:sz w:val="28"/>
          <w:szCs w:val="28"/>
        </w:rPr>
        <w:t>防火墙两侧的门、窗、洞口之间最近边缘的水平距离不小于</w:t>
      </w:r>
      <w:r w:rsidRPr="00BD69FD">
        <w:rPr>
          <w:color w:val="000000" w:themeColor="text1"/>
          <w:sz w:val="28"/>
          <w:szCs w:val="28"/>
        </w:rPr>
        <w:t xml:space="preserve"> 2.0m</w:t>
      </w:r>
      <w:r w:rsidRPr="00BD69FD">
        <w:rPr>
          <w:rFonts w:hint="eastAsia"/>
          <w:color w:val="000000" w:themeColor="text1"/>
          <w:sz w:val="28"/>
          <w:szCs w:val="28"/>
        </w:rPr>
        <w:t>，内转角处距离不小于</w:t>
      </w:r>
      <w:r w:rsidRPr="00BD69FD">
        <w:rPr>
          <w:color w:val="000000" w:themeColor="text1"/>
          <w:sz w:val="28"/>
          <w:szCs w:val="28"/>
        </w:rPr>
        <w:t xml:space="preserve"> 4.0m</w:t>
      </w:r>
      <w:r w:rsidRPr="00BD69FD">
        <w:rPr>
          <w:rFonts w:hint="eastAsia"/>
          <w:color w:val="000000" w:themeColor="text1"/>
          <w:sz w:val="28"/>
          <w:szCs w:val="28"/>
        </w:rPr>
        <w:t>。当距离不足时，采用</w:t>
      </w:r>
      <w:r w:rsidRPr="00BD69FD">
        <w:rPr>
          <w:color w:val="000000" w:themeColor="text1"/>
          <w:sz w:val="28"/>
          <w:szCs w:val="28"/>
          <w:u w:val="single"/>
        </w:rPr>
        <w:t xml:space="preserve"> </w:t>
      </w:r>
      <w:r w:rsidRPr="00BD69FD">
        <w:rPr>
          <w:rFonts w:hint="eastAsia"/>
          <w:color w:val="000000" w:themeColor="text1"/>
          <w:sz w:val="28"/>
          <w:szCs w:val="28"/>
          <w:u w:val="single"/>
        </w:rPr>
        <w:t>（措施）</w:t>
      </w:r>
      <w:r w:rsidRPr="00BD69FD">
        <w:rPr>
          <w:color w:val="000000" w:themeColor="text1"/>
          <w:sz w:val="28"/>
          <w:szCs w:val="28"/>
          <w:u w:val="single"/>
        </w:rPr>
        <w:t xml:space="preserve"> </w:t>
      </w:r>
      <w:r w:rsidRPr="00BD69FD">
        <w:rPr>
          <w:rFonts w:hint="eastAsia"/>
          <w:color w:val="000000" w:themeColor="text1"/>
          <w:sz w:val="28"/>
          <w:szCs w:val="28"/>
        </w:rPr>
        <w:t>防止火灾蔓延。</w:t>
      </w:r>
    </w:p>
    <w:p w:rsidR="00964163" w:rsidRPr="00BD69FD" w:rsidRDefault="00BD69FD">
      <w:pPr>
        <w:pStyle w:val="a9"/>
        <w:tabs>
          <w:tab w:val="left" w:pos="860"/>
        </w:tabs>
        <w:kinsoku w:val="0"/>
        <w:overflowPunct w:val="0"/>
        <w:spacing w:before="0" w:line="360" w:lineRule="auto"/>
        <w:ind w:left="0" w:firstLine="567"/>
        <w:rPr>
          <w:rFonts w:hAnsi="宋体"/>
          <w:color w:val="000000" w:themeColor="text1"/>
          <w:sz w:val="28"/>
          <w:szCs w:val="28"/>
        </w:rPr>
      </w:pPr>
      <w:r w:rsidRPr="00BD69FD">
        <w:rPr>
          <w:rFonts w:hint="eastAsia"/>
          <w:color w:val="000000" w:themeColor="text1"/>
          <w:sz w:val="28"/>
          <w:szCs w:val="28"/>
        </w:rPr>
        <w:t>楼梯间、前室及合用前室外墙上的窗口与两侧门、窗、洞口最近边缘的水平距离不小于</w:t>
      </w:r>
      <w:r w:rsidRPr="00BD69FD">
        <w:rPr>
          <w:color w:val="000000" w:themeColor="text1"/>
          <w:sz w:val="28"/>
          <w:szCs w:val="28"/>
        </w:rPr>
        <w:t>1.0m</w:t>
      </w:r>
      <w:r w:rsidRPr="00BD69FD">
        <w:rPr>
          <w:rFonts w:hint="eastAsia"/>
          <w:color w:val="000000" w:themeColor="text1"/>
          <w:sz w:val="28"/>
          <w:szCs w:val="28"/>
        </w:rPr>
        <w:t>，当距离不足时，采用</w:t>
      </w:r>
      <w:r w:rsidRPr="00BD69FD">
        <w:rPr>
          <w:color w:val="000000" w:themeColor="text1"/>
          <w:sz w:val="28"/>
          <w:szCs w:val="28"/>
          <w:u w:val="single"/>
        </w:rPr>
        <w:t xml:space="preserve"> </w:t>
      </w:r>
      <w:r w:rsidRPr="00BD69FD">
        <w:rPr>
          <w:rFonts w:hint="eastAsia"/>
          <w:color w:val="000000" w:themeColor="text1"/>
          <w:sz w:val="28"/>
          <w:szCs w:val="28"/>
          <w:u w:val="single"/>
        </w:rPr>
        <w:t>（措施）</w:t>
      </w:r>
      <w:r w:rsidRPr="00BD69FD">
        <w:rPr>
          <w:color w:val="000000" w:themeColor="text1"/>
          <w:sz w:val="28"/>
          <w:szCs w:val="28"/>
          <w:u w:val="single"/>
        </w:rPr>
        <w:t xml:space="preserve"> </w:t>
      </w:r>
      <w:r w:rsidRPr="00BD69FD">
        <w:rPr>
          <w:rFonts w:hint="eastAsia"/>
          <w:color w:val="000000" w:themeColor="text1"/>
          <w:sz w:val="28"/>
          <w:szCs w:val="28"/>
        </w:rPr>
        <w:t>防止火灾蔓延。</w:t>
      </w:r>
    </w:p>
    <w:p w:rsidR="00964163" w:rsidRPr="00BD69FD" w:rsidRDefault="00BD69FD">
      <w:pPr>
        <w:pStyle w:val="a9"/>
        <w:numPr>
          <w:ilvl w:val="0"/>
          <w:numId w:val="9"/>
        </w:numPr>
        <w:tabs>
          <w:tab w:val="left" w:pos="860"/>
        </w:tabs>
        <w:kinsoku w:val="0"/>
        <w:overflowPunct w:val="0"/>
        <w:spacing w:before="0" w:line="360" w:lineRule="auto"/>
        <w:ind w:leftChars="1" w:left="660" w:hangingChars="235" w:hanging="658"/>
        <w:rPr>
          <w:rFonts w:hAnsi="宋体"/>
          <w:color w:val="000000" w:themeColor="text1"/>
          <w:sz w:val="28"/>
          <w:szCs w:val="28"/>
        </w:rPr>
      </w:pPr>
      <w:r w:rsidRPr="00BD69FD">
        <w:rPr>
          <w:rFonts w:hAnsi="宋体" w:hint="eastAsia"/>
          <w:color w:val="000000" w:themeColor="text1"/>
          <w:sz w:val="28"/>
          <w:szCs w:val="28"/>
        </w:rPr>
        <w:t>防护挑檐</w:t>
      </w:r>
    </w:p>
    <w:p w:rsidR="00964163" w:rsidRPr="00BD69FD" w:rsidRDefault="00BD69FD">
      <w:pPr>
        <w:pStyle w:val="a9"/>
        <w:tabs>
          <w:tab w:val="left" w:pos="860"/>
        </w:tabs>
        <w:kinsoku w:val="0"/>
        <w:overflowPunct w:val="0"/>
        <w:spacing w:before="0" w:line="360" w:lineRule="auto"/>
        <w:ind w:left="0" w:firstLine="567"/>
        <w:rPr>
          <w:rFonts w:hAnsi="宋体"/>
          <w:color w:val="000000" w:themeColor="text1"/>
          <w:sz w:val="28"/>
          <w:szCs w:val="28"/>
        </w:rPr>
      </w:pPr>
      <w:r w:rsidRPr="00BD69FD">
        <w:rPr>
          <w:rFonts w:hint="eastAsia"/>
          <w:color w:val="000000" w:themeColor="text1"/>
          <w:sz w:val="28"/>
          <w:szCs w:val="28"/>
        </w:rPr>
        <w:t>高层建筑出入口上方均设置防护挑檐，挑出宽度不小于</w:t>
      </w:r>
      <w:r w:rsidRPr="00BD69FD">
        <w:rPr>
          <w:color w:val="000000" w:themeColor="text1"/>
          <w:sz w:val="28"/>
          <w:szCs w:val="28"/>
        </w:rPr>
        <w:t xml:space="preserve"> 1.0m</w:t>
      </w:r>
      <w:r w:rsidRPr="00BD69FD">
        <w:rPr>
          <w:rFonts w:hint="eastAsia"/>
          <w:color w:val="000000" w:themeColor="text1"/>
          <w:sz w:val="28"/>
          <w:szCs w:val="28"/>
        </w:rPr>
        <w:t>、长度不小于开口宽度。（或按照建筑具体情况描述）</w:t>
      </w:r>
    </w:p>
    <w:p w:rsidR="00964163" w:rsidRPr="00BD69FD" w:rsidRDefault="00BD69FD">
      <w:pPr>
        <w:pStyle w:val="a9"/>
        <w:numPr>
          <w:ilvl w:val="0"/>
          <w:numId w:val="9"/>
        </w:numPr>
        <w:tabs>
          <w:tab w:val="left" w:pos="860"/>
        </w:tabs>
        <w:kinsoku w:val="0"/>
        <w:overflowPunct w:val="0"/>
        <w:spacing w:before="0" w:line="360" w:lineRule="auto"/>
        <w:ind w:leftChars="1" w:left="660" w:hangingChars="235" w:hanging="658"/>
        <w:rPr>
          <w:rFonts w:hAnsi="宋体"/>
          <w:color w:val="000000" w:themeColor="text1"/>
          <w:sz w:val="28"/>
          <w:szCs w:val="28"/>
        </w:rPr>
      </w:pPr>
      <w:r w:rsidRPr="00BD69FD">
        <w:rPr>
          <w:rFonts w:hAnsi="宋体" w:hint="eastAsia"/>
          <w:color w:val="000000" w:themeColor="text1"/>
          <w:sz w:val="28"/>
          <w:szCs w:val="28"/>
        </w:rPr>
        <w:t>电梯井、管道井</w:t>
      </w:r>
    </w:p>
    <w:p w:rsidR="00964163" w:rsidRPr="00BD69FD" w:rsidRDefault="00BD69FD">
      <w:pPr>
        <w:pStyle w:val="a9"/>
        <w:tabs>
          <w:tab w:val="left" w:pos="993"/>
        </w:tabs>
        <w:kinsoku w:val="0"/>
        <w:overflowPunct w:val="0"/>
        <w:spacing w:before="0" w:line="360" w:lineRule="auto"/>
        <w:ind w:left="0" w:firstLine="567"/>
        <w:rPr>
          <w:color w:val="000000" w:themeColor="text1"/>
          <w:sz w:val="28"/>
          <w:szCs w:val="28"/>
        </w:rPr>
      </w:pPr>
      <w:r w:rsidRPr="00BD69FD">
        <w:rPr>
          <w:rFonts w:hint="eastAsia"/>
          <w:color w:val="000000" w:themeColor="text1"/>
          <w:sz w:val="28"/>
          <w:szCs w:val="28"/>
        </w:rPr>
        <w:t>电梯井独立设置，井壁除设置电梯门、安全逃生门和通气孔洞外，不设置其他开口。电缆井、排烟道、排气道等竖向井道，分别独立设置，井壁的耐火极限不低于</w:t>
      </w:r>
      <w:r w:rsidRPr="00BD69FD">
        <w:rPr>
          <w:color w:val="000000" w:themeColor="text1"/>
          <w:sz w:val="28"/>
          <w:szCs w:val="28"/>
        </w:rPr>
        <w:t>1.00h</w:t>
      </w:r>
      <w:r w:rsidRPr="00BD69FD">
        <w:rPr>
          <w:rFonts w:hint="eastAsia"/>
          <w:color w:val="000000" w:themeColor="text1"/>
          <w:sz w:val="28"/>
          <w:szCs w:val="28"/>
        </w:rPr>
        <w:t>。</w:t>
      </w:r>
    </w:p>
    <w:p w:rsidR="00964163" w:rsidRPr="00BD69FD" w:rsidRDefault="00BD69FD">
      <w:pPr>
        <w:pStyle w:val="a9"/>
        <w:tabs>
          <w:tab w:val="left" w:pos="993"/>
        </w:tabs>
        <w:kinsoku w:val="0"/>
        <w:overflowPunct w:val="0"/>
        <w:spacing w:before="0" w:line="360" w:lineRule="auto"/>
        <w:ind w:left="0" w:firstLine="567"/>
        <w:rPr>
          <w:rFonts w:hAnsi="宋体"/>
          <w:color w:val="000000" w:themeColor="text1"/>
          <w:sz w:val="28"/>
          <w:szCs w:val="28"/>
        </w:rPr>
      </w:pPr>
      <w:r w:rsidRPr="00BD69FD">
        <w:rPr>
          <w:rFonts w:hint="eastAsia"/>
          <w:color w:val="000000" w:themeColor="text1"/>
          <w:sz w:val="28"/>
          <w:szCs w:val="28"/>
        </w:rPr>
        <w:t>电梯层门的耐火极限不低于</w:t>
      </w:r>
      <w:r w:rsidRPr="00BD69FD">
        <w:rPr>
          <w:color w:val="000000" w:themeColor="text1"/>
          <w:sz w:val="28"/>
          <w:szCs w:val="28"/>
        </w:rPr>
        <w:t>1.00h</w:t>
      </w:r>
      <w:r w:rsidRPr="00BD69FD">
        <w:rPr>
          <w:rFonts w:hint="eastAsia"/>
          <w:color w:val="000000" w:themeColor="text1"/>
          <w:sz w:val="28"/>
          <w:szCs w:val="28"/>
        </w:rPr>
        <w:t>，并符合现行国家标准《电梯层门耐火试验完整性、隔热性和热通量测定法》</w:t>
      </w:r>
      <w:r w:rsidRPr="00BD69FD">
        <w:rPr>
          <w:color w:val="000000" w:themeColor="text1"/>
          <w:sz w:val="28"/>
          <w:szCs w:val="28"/>
        </w:rPr>
        <w:t xml:space="preserve">GB/T 27903 </w:t>
      </w:r>
      <w:r w:rsidRPr="00BD69FD">
        <w:rPr>
          <w:rFonts w:hint="eastAsia"/>
          <w:color w:val="000000" w:themeColor="text1"/>
          <w:sz w:val="28"/>
          <w:szCs w:val="28"/>
        </w:rPr>
        <w:t>规定的完整性和隔热性要求。</w:t>
      </w:r>
    </w:p>
    <w:p w:rsidR="00964163" w:rsidRPr="00BD69FD" w:rsidRDefault="00BD69FD" w:rsidP="00BD69FD">
      <w:pPr>
        <w:pStyle w:val="a9"/>
        <w:numPr>
          <w:ilvl w:val="0"/>
          <w:numId w:val="9"/>
        </w:numPr>
        <w:tabs>
          <w:tab w:val="left" w:pos="860"/>
        </w:tabs>
        <w:kinsoku w:val="0"/>
        <w:overflowPunct w:val="0"/>
        <w:spacing w:before="0" w:line="360" w:lineRule="auto"/>
        <w:ind w:left="496" w:hangingChars="177" w:hanging="496"/>
        <w:rPr>
          <w:rFonts w:hAnsi="宋体"/>
          <w:color w:val="000000" w:themeColor="text1"/>
          <w:sz w:val="28"/>
          <w:szCs w:val="28"/>
        </w:rPr>
      </w:pPr>
      <w:r w:rsidRPr="00BD69FD">
        <w:rPr>
          <w:rFonts w:hAnsi="宋体" w:hint="eastAsia"/>
          <w:color w:val="000000" w:themeColor="text1"/>
          <w:sz w:val="28"/>
          <w:szCs w:val="28"/>
        </w:rPr>
        <w:t>设备箱体安装</w:t>
      </w:r>
    </w:p>
    <w:p w:rsidR="00964163" w:rsidRPr="00BD69FD" w:rsidRDefault="00BD69FD">
      <w:pPr>
        <w:pStyle w:val="a9"/>
        <w:tabs>
          <w:tab w:val="left" w:pos="860"/>
        </w:tabs>
        <w:kinsoku w:val="0"/>
        <w:overflowPunct w:val="0"/>
        <w:spacing w:before="0" w:line="360" w:lineRule="auto"/>
        <w:ind w:leftChars="64" w:left="141" w:firstLineChars="200" w:firstLine="560"/>
        <w:rPr>
          <w:rFonts w:hAnsi="宋体"/>
          <w:color w:val="000000" w:themeColor="text1"/>
          <w:sz w:val="28"/>
          <w:szCs w:val="28"/>
        </w:rPr>
      </w:pPr>
      <w:r w:rsidRPr="00BD69FD">
        <w:rPr>
          <w:rFonts w:hint="eastAsia"/>
          <w:color w:val="000000" w:themeColor="text1"/>
          <w:sz w:val="28"/>
          <w:szCs w:val="28"/>
        </w:rPr>
        <w:t>消火栓箱等设备箱体尽可能采用明装。当嵌墙安装时，采取</w:t>
      </w:r>
      <w:r w:rsidRPr="00BD69FD">
        <w:rPr>
          <w:rFonts w:hint="eastAsia"/>
          <w:color w:val="000000" w:themeColor="text1"/>
          <w:sz w:val="28"/>
          <w:szCs w:val="28"/>
          <w:u w:val="single"/>
        </w:rPr>
        <w:t>（措施）</w:t>
      </w:r>
      <w:r w:rsidRPr="00BD69FD">
        <w:rPr>
          <w:rFonts w:hint="eastAsia"/>
          <w:color w:val="000000" w:themeColor="text1"/>
          <w:sz w:val="28"/>
          <w:szCs w:val="28"/>
        </w:rPr>
        <w:t>，满足相应墙体耐火极限要求。</w:t>
      </w:r>
    </w:p>
    <w:p w:rsidR="00964163" w:rsidRPr="00BD69FD" w:rsidRDefault="00BD69FD" w:rsidP="00BD69FD">
      <w:pPr>
        <w:pStyle w:val="a9"/>
        <w:numPr>
          <w:ilvl w:val="0"/>
          <w:numId w:val="9"/>
        </w:numPr>
        <w:tabs>
          <w:tab w:val="left" w:pos="860"/>
        </w:tabs>
        <w:kinsoku w:val="0"/>
        <w:overflowPunct w:val="0"/>
        <w:spacing w:before="0" w:line="360" w:lineRule="auto"/>
        <w:ind w:left="496" w:hangingChars="177" w:hanging="496"/>
        <w:rPr>
          <w:rFonts w:hAnsi="宋体"/>
          <w:color w:val="000000" w:themeColor="text1"/>
          <w:sz w:val="28"/>
          <w:szCs w:val="28"/>
        </w:rPr>
      </w:pPr>
      <w:r w:rsidRPr="00BD69FD">
        <w:rPr>
          <w:rFonts w:hAnsi="宋体" w:hint="eastAsia"/>
          <w:color w:val="000000" w:themeColor="text1"/>
          <w:sz w:val="28"/>
          <w:szCs w:val="28"/>
        </w:rPr>
        <w:t>建筑封堵</w:t>
      </w:r>
    </w:p>
    <w:p w:rsidR="00964163" w:rsidRPr="00BD69FD" w:rsidRDefault="00BD69FD">
      <w:pPr>
        <w:pStyle w:val="a9"/>
        <w:tabs>
          <w:tab w:val="left" w:pos="860"/>
        </w:tabs>
        <w:kinsoku w:val="0"/>
        <w:overflowPunct w:val="0"/>
        <w:spacing w:before="0" w:line="360" w:lineRule="auto"/>
        <w:ind w:leftChars="64" w:left="141" w:firstLine="568"/>
        <w:rPr>
          <w:color w:val="000000" w:themeColor="text1"/>
          <w:sz w:val="28"/>
          <w:szCs w:val="28"/>
        </w:rPr>
      </w:pPr>
      <w:r w:rsidRPr="00BD69FD">
        <w:rPr>
          <w:rFonts w:hint="eastAsia"/>
          <w:color w:val="000000" w:themeColor="text1"/>
          <w:sz w:val="28"/>
          <w:szCs w:val="28"/>
        </w:rPr>
        <w:t>变形缝内的填充材料和变形缝的构造基层采用不燃材料。管道在建筑内的变形缝穿过处加设不燃材料制作的套管或采取其他防变形措施，</w:t>
      </w:r>
      <w:r w:rsidRPr="00BD69FD">
        <w:rPr>
          <w:rFonts w:hint="eastAsia"/>
          <w:color w:val="000000" w:themeColor="text1"/>
          <w:sz w:val="28"/>
          <w:szCs w:val="28"/>
        </w:rPr>
        <w:lastRenderedPageBreak/>
        <w:t>并采用防火封堵材料封堵。</w:t>
      </w:r>
    </w:p>
    <w:p w:rsidR="00964163" w:rsidRPr="00BD69FD" w:rsidRDefault="00BD69FD">
      <w:pPr>
        <w:pStyle w:val="a9"/>
        <w:tabs>
          <w:tab w:val="left" w:pos="860"/>
        </w:tabs>
        <w:kinsoku w:val="0"/>
        <w:overflowPunct w:val="0"/>
        <w:spacing w:before="0" w:line="360" w:lineRule="auto"/>
        <w:ind w:leftChars="64" w:left="141" w:firstLine="568"/>
        <w:rPr>
          <w:color w:val="000000" w:themeColor="text1"/>
          <w:sz w:val="28"/>
          <w:szCs w:val="28"/>
        </w:rPr>
      </w:pPr>
      <w:r w:rsidRPr="00BD69FD">
        <w:rPr>
          <w:rFonts w:hint="eastAsia"/>
          <w:color w:val="000000" w:themeColor="text1"/>
          <w:sz w:val="28"/>
          <w:szCs w:val="28"/>
        </w:rPr>
        <w:t>除电梯井道、通风竖井之外，所有电缆井、管道井在管线安装完毕后</w:t>
      </w:r>
      <w:r w:rsidRPr="00BD69FD">
        <w:rPr>
          <w:color w:val="000000" w:themeColor="text1"/>
          <w:sz w:val="28"/>
          <w:szCs w:val="28"/>
        </w:rPr>
        <w:t>,</w:t>
      </w:r>
      <w:r w:rsidRPr="00BD69FD">
        <w:rPr>
          <w:rFonts w:hint="eastAsia"/>
          <w:color w:val="000000" w:themeColor="text1"/>
          <w:sz w:val="28"/>
          <w:szCs w:val="28"/>
        </w:rPr>
        <w:t>每层楼</w:t>
      </w:r>
      <w:r w:rsidRPr="00BD69FD">
        <w:rPr>
          <w:rFonts w:hint="eastAsia"/>
          <w:color w:val="000000" w:themeColor="text1"/>
          <w:spacing w:val="2"/>
          <w:sz w:val="28"/>
          <w:szCs w:val="28"/>
        </w:rPr>
        <w:t>板</w:t>
      </w:r>
      <w:r w:rsidRPr="00BD69FD">
        <w:rPr>
          <w:rFonts w:hint="eastAsia"/>
          <w:color w:val="000000" w:themeColor="text1"/>
          <w:sz w:val="28"/>
          <w:szCs w:val="28"/>
        </w:rPr>
        <w:t>处</w:t>
      </w:r>
      <w:r w:rsidRPr="00BD69FD">
        <w:rPr>
          <w:rFonts w:hint="eastAsia"/>
          <w:color w:val="000000" w:themeColor="text1"/>
          <w:spacing w:val="2"/>
          <w:sz w:val="28"/>
          <w:szCs w:val="28"/>
        </w:rPr>
        <w:t>封</w:t>
      </w:r>
      <w:r w:rsidRPr="00BD69FD">
        <w:rPr>
          <w:rFonts w:hint="eastAsia"/>
          <w:color w:val="000000" w:themeColor="text1"/>
          <w:sz w:val="28"/>
          <w:szCs w:val="28"/>
        </w:rPr>
        <w:t>平，</w:t>
      </w:r>
      <w:r w:rsidRPr="00BD69FD">
        <w:rPr>
          <w:rFonts w:hint="eastAsia"/>
          <w:color w:val="000000" w:themeColor="text1"/>
          <w:spacing w:val="2"/>
          <w:sz w:val="28"/>
          <w:szCs w:val="28"/>
        </w:rPr>
        <w:t>封</w:t>
      </w:r>
      <w:r w:rsidRPr="00BD69FD">
        <w:rPr>
          <w:rFonts w:hint="eastAsia"/>
          <w:color w:val="000000" w:themeColor="text1"/>
          <w:sz w:val="28"/>
          <w:szCs w:val="28"/>
        </w:rPr>
        <w:t>堵</w:t>
      </w:r>
      <w:r w:rsidRPr="00BD69FD">
        <w:rPr>
          <w:rFonts w:hint="eastAsia"/>
          <w:color w:val="000000" w:themeColor="text1"/>
          <w:spacing w:val="2"/>
          <w:sz w:val="28"/>
          <w:szCs w:val="28"/>
        </w:rPr>
        <w:t>措</w:t>
      </w:r>
      <w:r w:rsidRPr="00BD69FD">
        <w:rPr>
          <w:rFonts w:hint="eastAsia"/>
          <w:color w:val="000000" w:themeColor="text1"/>
          <w:sz w:val="28"/>
          <w:szCs w:val="28"/>
        </w:rPr>
        <w:t xml:space="preserve">施为 </w:t>
      </w:r>
      <w:r w:rsidRPr="00BD69FD">
        <w:rPr>
          <w:rFonts w:hint="eastAsia"/>
          <w:color w:val="000000" w:themeColor="text1"/>
          <w:sz w:val="28"/>
          <w:szCs w:val="28"/>
          <w:u w:val="single"/>
        </w:rPr>
        <w:t xml:space="preserve"> </w:t>
      </w:r>
      <w:r w:rsidRPr="00BD69FD">
        <w:rPr>
          <w:color w:val="000000" w:themeColor="text1"/>
          <w:sz w:val="28"/>
          <w:szCs w:val="28"/>
          <w:u w:val="single"/>
        </w:rPr>
        <w:t xml:space="preserve">      </w:t>
      </w:r>
      <w:r w:rsidRPr="00BD69FD">
        <w:rPr>
          <w:rFonts w:hint="eastAsia"/>
          <w:color w:val="000000" w:themeColor="text1"/>
          <w:sz w:val="28"/>
          <w:szCs w:val="28"/>
        </w:rPr>
        <w:t>。</w:t>
      </w:r>
      <w:r w:rsidRPr="00BD69FD">
        <w:rPr>
          <w:rFonts w:hint="eastAsia"/>
          <w:color w:val="000000" w:themeColor="text1"/>
          <w:spacing w:val="2"/>
          <w:sz w:val="28"/>
          <w:szCs w:val="28"/>
        </w:rPr>
        <w:t>电</w:t>
      </w:r>
      <w:r w:rsidRPr="00BD69FD">
        <w:rPr>
          <w:rFonts w:hint="eastAsia"/>
          <w:color w:val="000000" w:themeColor="text1"/>
          <w:sz w:val="28"/>
          <w:szCs w:val="28"/>
        </w:rPr>
        <w:t>缆</w:t>
      </w:r>
      <w:r w:rsidRPr="00BD69FD">
        <w:rPr>
          <w:rFonts w:hint="eastAsia"/>
          <w:color w:val="000000" w:themeColor="text1"/>
          <w:spacing w:val="2"/>
          <w:sz w:val="28"/>
          <w:szCs w:val="28"/>
        </w:rPr>
        <w:t>井</w:t>
      </w:r>
      <w:r w:rsidRPr="00BD69FD">
        <w:rPr>
          <w:rFonts w:hint="eastAsia"/>
          <w:color w:val="000000" w:themeColor="text1"/>
          <w:sz w:val="28"/>
          <w:szCs w:val="28"/>
        </w:rPr>
        <w:t>、管</w:t>
      </w:r>
      <w:r w:rsidRPr="00BD69FD">
        <w:rPr>
          <w:rFonts w:hint="eastAsia"/>
          <w:color w:val="000000" w:themeColor="text1"/>
          <w:spacing w:val="2"/>
          <w:sz w:val="28"/>
          <w:szCs w:val="28"/>
        </w:rPr>
        <w:t>道</w:t>
      </w:r>
      <w:r w:rsidRPr="00BD69FD">
        <w:rPr>
          <w:rFonts w:hint="eastAsia"/>
          <w:color w:val="000000" w:themeColor="text1"/>
          <w:sz w:val="28"/>
          <w:szCs w:val="28"/>
        </w:rPr>
        <w:t>井</w:t>
      </w:r>
      <w:r w:rsidRPr="00BD69FD">
        <w:rPr>
          <w:rFonts w:hint="eastAsia"/>
          <w:color w:val="000000" w:themeColor="text1"/>
          <w:spacing w:val="2"/>
          <w:sz w:val="28"/>
          <w:szCs w:val="28"/>
        </w:rPr>
        <w:t>与</w:t>
      </w:r>
      <w:r w:rsidRPr="00BD69FD">
        <w:rPr>
          <w:rFonts w:hint="eastAsia"/>
          <w:color w:val="000000" w:themeColor="text1"/>
          <w:sz w:val="28"/>
          <w:szCs w:val="28"/>
        </w:rPr>
        <w:t>房</w:t>
      </w:r>
      <w:r w:rsidRPr="00BD69FD">
        <w:rPr>
          <w:rFonts w:hint="eastAsia"/>
          <w:color w:val="000000" w:themeColor="text1"/>
          <w:spacing w:val="2"/>
          <w:sz w:val="28"/>
          <w:szCs w:val="28"/>
        </w:rPr>
        <w:t>间</w:t>
      </w:r>
      <w:r w:rsidRPr="00BD69FD">
        <w:rPr>
          <w:rFonts w:hint="eastAsia"/>
          <w:color w:val="000000" w:themeColor="text1"/>
          <w:sz w:val="28"/>
          <w:szCs w:val="28"/>
        </w:rPr>
        <w:t>、走道等相连通的孔洞封堵措施为</w:t>
      </w:r>
      <w:r w:rsidRPr="00BD69FD">
        <w:rPr>
          <w:color w:val="000000" w:themeColor="text1"/>
          <w:sz w:val="28"/>
          <w:szCs w:val="28"/>
          <w:u w:val="single" w:color="FF0000"/>
        </w:rPr>
        <w:t xml:space="preserve">       </w:t>
      </w:r>
      <w:r w:rsidRPr="00BD69FD">
        <w:rPr>
          <w:rFonts w:hint="eastAsia"/>
          <w:color w:val="000000" w:themeColor="text1"/>
          <w:sz w:val="28"/>
          <w:szCs w:val="28"/>
        </w:rPr>
        <w:t>。</w:t>
      </w:r>
    </w:p>
    <w:p w:rsidR="00964163" w:rsidRPr="00BD69FD" w:rsidRDefault="00BD69FD">
      <w:pPr>
        <w:pStyle w:val="a9"/>
        <w:tabs>
          <w:tab w:val="left" w:pos="860"/>
        </w:tabs>
        <w:kinsoku w:val="0"/>
        <w:overflowPunct w:val="0"/>
        <w:spacing w:before="0" w:line="360" w:lineRule="auto"/>
        <w:ind w:leftChars="64" w:left="141" w:firstLine="568"/>
        <w:rPr>
          <w:rFonts w:hAnsi="宋体"/>
          <w:color w:val="000000" w:themeColor="text1"/>
          <w:sz w:val="28"/>
          <w:szCs w:val="28"/>
        </w:rPr>
      </w:pPr>
      <w:r w:rsidRPr="00BD69FD">
        <w:rPr>
          <w:rFonts w:hAnsi="宋体" w:hint="eastAsia"/>
          <w:color w:val="000000" w:themeColor="text1"/>
          <w:spacing w:val="2"/>
          <w:sz w:val="28"/>
          <w:szCs w:val="28"/>
        </w:rPr>
        <w:t>建筑幕墙与每层楼板、隔墙处</w:t>
      </w:r>
      <w:r w:rsidRPr="00BD69FD">
        <w:rPr>
          <w:rFonts w:hAnsi="宋体" w:hint="eastAsia"/>
          <w:color w:val="000000" w:themeColor="text1"/>
          <w:sz w:val="28"/>
          <w:szCs w:val="28"/>
        </w:rPr>
        <w:t>的</w:t>
      </w:r>
      <w:r w:rsidRPr="00BD69FD">
        <w:rPr>
          <w:rFonts w:hAnsi="宋体" w:hint="eastAsia"/>
          <w:color w:val="000000" w:themeColor="text1"/>
          <w:spacing w:val="2"/>
          <w:sz w:val="28"/>
          <w:szCs w:val="28"/>
        </w:rPr>
        <w:t>缝隙，楼面与墙体之间的缝隙等封堵措</w:t>
      </w:r>
      <w:r w:rsidRPr="00BD69FD">
        <w:rPr>
          <w:rFonts w:hAnsi="宋体" w:hint="eastAsia"/>
          <w:color w:val="000000" w:themeColor="text1"/>
          <w:sz w:val="28"/>
          <w:szCs w:val="28"/>
        </w:rPr>
        <w:t>施为</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w:t>
      </w:r>
    </w:p>
    <w:p w:rsidR="00964163" w:rsidRPr="00BD69FD" w:rsidRDefault="00BD69FD">
      <w:pPr>
        <w:pStyle w:val="a9"/>
        <w:tabs>
          <w:tab w:val="left" w:pos="613"/>
        </w:tabs>
        <w:kinsoku w:val="0"/>
        <w:overflowPunct w:val="0"/>
        <w:spacing w:before="0" w:line="360" w:lineRule="auto"/>
        <w:ind w:leftChars="64" w:left="141" w:firstLine="568"/>
        <w:rPr>
          <w:rFonts w:hAnsi="宋体"/>
          <w:color w:val="000000" w:themeColor="text1"/>
          <w:sz w:val="28"/>
          <w:szCs w:val="28"/>
        </w:rPr>
      </w:pPr>
      <w:r w:rsidRPr="00BD69FD">
        <w:rPr>
          <w:rFonts w:hAnsi="宋体" w:hint="eastAsia"/>
          <w:color w:val="000000" w:themeColor="text1"/>
          <w:spacing w:val="2"/>
          <w:sz w:val="28"/>
          <w:szCs w:val="28"/>
        </w:rPr>
        <w:t>建筑外墙外保温系统与基层墙</w:t>
      </w:r>
      <w:r w:rsidRPr="00BD69FD">
        <w:rPr>
          <w:rFonts w:hAnsi="宋体" w:hint="eastAsia"/>
          <w:color w:val="000000" w:themeColor="text1"/>
          <w:sz w:val="28"/>
          <w:szCs w:val="28"/>
        </w:rPr>
        <w:t>体</w:t>
      </w:r>
      <w:r w:rsidRPr="00BD69FD">
        <w:rPr>
          <w:rFonts w:hAnsi="宋体" w:hint="eastAsia"/>
          <w:color w:val="000000" w:themeColor="text1"/>
          <w:spacing w:val="2"/>
          <w:sz w:val="28"/>
          <w:szCs w:val="28"/>
        </w:rPr>
        <w:t>、装饰层之间的空腔，在每层楼板处的</w:t>
      </w:r>
      <w:r w:rsidRPr="00BD69FD">
        <w:rPr>
          <w:rFonts w:hAnsi="宋体" w:hint="eastAsia"/>
          <w:color w:val="000000" w:themeColor="text1"/>
          <w:sz w:val="28"/>
          <w:szCs w:val="28"/>
        </w:rPr>
        <w:t>封堵措施为</w:t>
      </w:r>
      <w:r w:rsidRPr="00BD69FD">
        <w:rPr>
          <w:rFonts w:hAnsi="宋体"/>
          <w:color w:val="000000" w:themeColor="text1"/>
          <w:sz w:val="28"/>
          <w:szCs w:val="28"/>
          <w:u w:val="single" w:color="FF0000"/>
        </w:rPr>
        <w:t xml:space="preserve">     </w:t>
      </w:r>
      <w:r w:rsidRPr="00BD69FD">
        <w:rPr>
          <w:rFonts w:hAnsi="宋体"/>
          <w:color w:val="000000" w:themeColor="text1"/>
          <w:sz w:val="28"/>
          <w:szCs w:val="28"/>
        </w:rPr>
        <w:t>。</w:t>
      </w:r>
    </w:p>
    <w:p w:rsidR="00964163" w:rsidRPr="00BD69FD" w:rsidRDefault="00BD69FD" w:rsidP="00BD69FD">
      <w:pPr>
        <w:pStyle w:val="a9"/>
        <w:numPr>
          <w:ilvl w:val="0"/>
          <w:numId w:val="9"/>
        </w:numPr>
        <w:tabs>
          <w:tab w:val="left" w:pos="860"/>
        </w:tabs>
        <w:kinsoku w:val="0"/>
        <w:overflowPunct w:val="0"/>
        <w:spacing w:before="0" w:line="360" w:lineRule="auto"/>
        <w:ind w:left="496" w:hangingChars="177" w:hanging="496"/>
        <w:rPr>
          <w:rFonts w:hAnsi="宋体"/>
          <w:color w:val="000000" w:themeColor="text1"/>
          <w:sz w:val="28"/>
          <w:szCs w:val="28"/>
        </w:rPr>
      </w:pPr>
      <w:r w:rsidRPr="00BD69FD">
        <w:rPr>
          <w:rFonts w:hAnsi="宋体" w:hint="eastAsia"/>
          <w:color w:val="000000" w:themeColor="text1"/>
          <w:sz w:val="28"/>
          <w:szCs w:val="28"/>
        </w:rPr>
        <w:t>建筑保温和外墙装饰</w:t>
      </w:r>
    </w:p>
    <w:p w:rsidR="00964163" w:rsidRPr="00BD69FD" w:rsidRDefault="00BD69FD" w:rsidP="00BD69FD">
      <w:pPr>
        <w:pStyle w:val="a9"/>
        <w:tabs>
          <w:tab w:val="left" w:pos="860"/>
        </w:tabs>
        <w:kinsoku w:val="0"/>
        <w:overflowPunct w:val="0"/>
        <w:spacing w:before="0" w:line="360" w:lineRule="auto"/>
        <w:ind w:leftChars="64" w:left="141" w:firstLineChars="201" w:firstLine="567"/>
        <w:rPr>
          <w:rFonts w:hAnsi="宋体"/>
          <w:color w:val="000000" w:themeColor="text1"/>
          <w:sz w:val="28"/>
          <w:szCs w:val="28"/>
        </w:rPr>
      </w:pPr>
      <w:r w:rsidRPr="00BD69FD">
        <w:rPr>
          <w:rFonts w:hAnsi="宋体" w:hint="eastAsia"/>
          <w:color w:val="000000" w:themeColor="text1"/>
          <w:spacing w:val="2"/>
          <w:sz w:val="28"/>
          <w:szCs w:val="28"/>
        </w:rPr>
        <w:t>本</w:t>
      </w:r>
      <w:r w:rsidRPr="00BD69FD">
        <w:rPr>
          <w:rFonts w:hAnsi="宋体" w:hint="eastAsia"/>
          <w:color w:val="000000" w:themeColor="text1"/>
          <w:sz w:val="28"/>
          <w:szCs w:val="28"/>
        </w:rPr>
        <w:t>工</w:t>
      </w:r>
      <w:r w:rsidRPr="00BD69FD">
        <w:rPr>
          <w:rFonts w:hAnsi="宋体" w:hint="eastAsia"/>
          <w:color w:val="000000" w:themeColor="text1"/>
          <w:spacing w:val="2"/>
          <w:sz w:val="28"/>
          <w:szCs w:val="28"/>
        </w:rPr>
        <w:t>程建</w:t>
      </w:r>
      <w:r w:rsidRPr="00BD69FD">
        <w:rPr>
          <w:rFonts w:hAnsi="宋体" w:hint="eastAsia"/>
          <w:color w:val="000000" w:themeColor="text1"/>
          <w:sz w:val="28"/>
          <w:szCs w:val="28"/>
        </w:rPr>
        <w:t>筑</w:t>
      </w:r>
      <w:r w:rsidRPr="00BD69FD">
        <w:rPr>
          <w:rFonts w:hAnsi="宋体" w:hint="eastAsia"/>
          <w:color w:val="000000" w:themeColor="text1"/>
          <w:spacing w:val="2"/>
          <w:sz w:val="28"/>
          <w:szCs w:val="28"/>
        </w:rPr>
        <w:t>外墙</w:t>
      </w:r>
      <w:r w:rsidRPr="00BD69FD">
        <w:rPr>
          <w:rFonts w:hAnsi="宋体" w:hint="eastAsia"/>
          <w:color w:val="000000" w:themeColor="text1"/>
          <w:sz w:val="28"/>
          <w:szCs w:val="28"/>
        </w:rPr>
        <w:t>、</w:t>
      </w:r>
      <w:r w:rsidRPr="00BD69FD">
        <w:rPr>
          <w:rFonts w:hAnsi="宋体" w:hint="eastAsia"/>
          <w:color w:val="000000" w:themeColor="text1"/>
          <w:spacing w:val="2"/>
          <w:sz w:val="28"/>
          <w:szCs w:val="28"/>
        </w:rPr>
        <w:t>挑空楼</w:t>
      </w:r>
      <w:r w:rsidRPr="00BD69FD">
        <w:rPr>
          <w:rFonts w:hAnsi="宋体" w:hint="eastAsia"/>
          <w:color w:val="000000" w:themeColor="text1"/>
          <w:sz w:val="28"/>
          <w:szCs w:val="28"/>
        </w:rPr>
        <w:t>板</w:t>
      </w:r>
      <w:r w:rsidRPr="00BD69FD">
        <w:rPr>
          <w:rFonts w:hAnsi="宋体" w:hint="eastAsia"/>
          <w:color w:val="000000" w:themeColor="text1"/>
          <w:spacing w:val="2"/>
          <w:sz w:val="28"/>
          <w:szCs w:val="28"/>
        </w:rPr>
        <w:t>保温</w:t>
      </w:r>
      <w:r w:rsidRPr="00BD69FD">
        <w:rPr>
          <w:rFonts w:hAnsi="宋体" w:hint="eastAsia"/>
          <w:color w:val="000000" w:themeColor="text1"/>
          <w:sz w:val="28"/>
          <w:szCs w:val="28"/>
        </w:rPr>
        <w:t>材</w:t>
      </w:r>
      <w:r w:rsidRPr="00BD69FD">
        <w:rPr>
          <w:rFonts w:hAnsi="宋体" w:hint="eastAsia"/>
          <w:color w:val="000000" w:themeColor="text1"/>
          <w:spacing w:val="2"/>
          <w:sz w:val="28"/>
          <w:szCs w:val="28"/>
        </w:rPr>
        <w:t>料</w:t>
      </w:r>
      <w:r w:rsidRPr="00BD69FD">
        <w:rPr>
          <w:rFonts w:hAnsi="宋体" w:hint="eastAsia"/>
          <w:color w:val="000000" w:themeColor="text1"/>
          <w:sz w:val="28"/>
          <w:szCs w:val="28"/>
        </w:rPr>
        <w:t>为</w:t>
      </w:r>
      <w:r w:rsidRPr="00BD69FD">
        <w:rPr>
          <w:rFonts w:hAnsi="宋体"/>
          <w:color w:val="000000" w:themeColor="text1"/>
          <w:sz w:val="28"/>
          <w:szCs w:val="28"/>
          <w:u w:val="single" w:color="FF0000"/>
        </w:rPr>
        <w:t xml:space="preserve">    </w:t>
      </w:r>
      <w:r w:rsidRPr="00BD69FD">
        <w:rPr>
          <w:rFonts w:hAnsi="宋体" w:hint="eastAsia"/>
          <w:color w:val="000000" w:themeColor="text1"/>
          <w:spacing w:val="2"/>
          <w:sz w:val="28"/>
          <w:szCs w:val="28"/>
        </w:rPr>
        <w:t>，</w:t>
      </w:r>
      <w:r w:rsidRPr="00BD69FD">
        <w:rPr>
          <w:rFonts w:hAnsi="宋体" w:hint="eastAsia"/>
          <w:color w:val="000000" w:themeColor="text1"/>
          <w:sz w:val="28"/>
          <w:szCs w:val="28"/>
        </w:rPr>
        <w:t>燃</w:t>
      </w:r>
      <w:r w:rsidRPr="00BD69FD">
        <w:rPr>
          <w:rFonts w:hAnsi="宋体" w:hint="eastAsia"/>
          <w:color w:val="000000" w:themeColor="text1"/>
          <w:spacing w:val="2"/>
          <w:sz w:val="28"/>
          <w:szCs w:val="28"/>
        </w:rPr>
        <w:t>烧性</w:t>
      </w:r>
      <w:r w:rsidRPr="00BD69FD">
        <w:rPr>
          <w:rFonts w:hAnsi="宋体" w:hint="eastAsia"/>
          <w:color w:val="000000" w:themeColor="text1"/>
          <w:sz w:val="28"/>
          <w:szCs w:val="28"/>
        </w:rPr>
        <w:t>能</w:t>
      </w:r>
      <w:r w:rsidRPr="00BD69FD">
        <w:rPr>
          <w:rFonts w:hAnsi="宋体" w:hint="eastAsia"/>
          <w:color w:val="000000" w:themeColor="text1"/>
          <w:spacing w:val="2"/>
          <w:sz w:val="28"/>
          <w:szCs w:val="28"/>
        </w:rPr>
        <w:t>等级</w:t>
      </w:r>
      <w:r w:rsidRPr="00BD69FD">
        <w:rPr>
          <w:rFonts w:hAnsi="宋体"/>
          <w:color w:val="000000" w:themeColor="text1"/>
          <w:spacing w:val="2"/>
          <w:sz w:val="28"/>
          <w:szCs w:val="28"/>
          <w:u w:val="single" w:color="FF0000"/>
        </w:rPr>
        <w:t xml:space="preserve">    </w:t>
      </w:r>
      <w:r w:rsidRPr="00BD69FD">
        <w:rPr>
          <w:rFonts w:hAnsi="宋体" w:hint="eastAsia"/>
          <w:color w:val="000000" w:themeColor="text1"/>
          <w:spacing w:val="2"/>
          <w:sz w:val="28"/>
          <w:szCs w:val="28"/>
        </w:rPr>
        <w:t>级</w:t>
      </w:r>
      <w:r w:rsidRPr="00BD69FD">
        <w:rPr>
          <w:rFonts w:hAnsi="宋体" w:hint="eastAsia"/>
          <w:color w:val="000000" w:themeColor="text1"/>
          <w:sz w:val="28"/>
          <w:szCs w:val="28"/>
        </w:rPr>
        <w:t>；建筑屋面保温材料为</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，燃烧性能等级</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级。（涉及更换保温材料的部位和保温材料的燃烧性能应注明）</w:t>
      </w:r>
    </w:p>
    <w:p w:rsidR="00964163" w:rsidRPr="00BD69FD" w:rsidRDefault="00BD69FD" w:rsidP="00BD69FD">
      <w:pPr>
        <w:pStyle w:val="a9"/>
        <w:numPr>
          <w:ilvl w:val="0"/>
          <w:numId w:val="9"/>
        </w:numPr>
        <w:tabs>
          <w:tab w:val="left" w:pos="860"/>
        </w:tabs>
        <w:kinsoku w:val="0"/>
        <w:overflowPunct w:val="0"/>
        <w:spacing w:before="0" w:line="360" w:lineRule="auto"/>
        <w:ind w:left="496" w:hangingChars="177" w:hanging="496"/>
        <w:rPr>
          <w:rFonts w:hAnsi="宋体"/>
          <w:color w:val="000000" w:themeColor="text1"/>
          <w:sz w:val="28"/>
          <w:szCs w:val="28"/>
        </w:rPr>
      </w:pPr>
      <w:r w:rsidRPr="00BD69FD">
        <w:rPr>
          <w:rFonts w:hAnsi="宋体" w:hint="eastAsia"/>
          <w:color w:val="000000" w:themeColor="text1"/>
          <w:sz w:val="28"/>
          <w:szCs w:val="28"/>
        </w:rPr>
        <w:t>建筑构件</w:t>
      </w:r>
    </w:p>
    <w:p w:rsidR="00964163" w:rsidRPr="00BD69FD" w:rsidRDefault="00BD69FD">
      <w:pPr>
        <w:pStyle w:val="a9"/>
        <w:tabs>
          <w:tab w:val="left" w:pos="860"/>
        </w:tabs>
        <w:kinsoku w:val="0"/>
        <w:overflowPunct w:val="0"/>
        <w:spacing w:before="0" w:line="360" w:lineRule="auto"/>
        <w:ind w:leftChars="64" w:left="141" w:firstLineChars="200" w:firstLine="560"/>
        <w:rPr>
          <w:rFonts w:hAnsi="宋体"/>
          <w:color w:val="000000" w:themeColor="text1"/>
          <w:sz w:val="28"/>
          <w:szCs w:val="28"/>
        </w:rPr>
      </w:pPr>
      <w:r w:rsidRPr="00BD69FD">
        <w:rPr>
          <w:rFonts w:hAnsi="宋体" w:hint="eastAsia"/>
          <w:color w:val="000000" w:themeColor="text1"/>
          <w:sz w:val="28"/>
          <w:szCs w:val="28"/>
        </w:rPr>
        <w:t>本工程地上耐火等级为</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，地下耐火等级为一级，主要建筑构件满足防火规范中不同耐火等级建筑相应构件的燃烧性能和耐火极限要求。</w:t>
      </w:r>
    </w:p>
    <w:p w:rsidR="00964163" w:rsidRPr="00BD69FD" w:rsidRDefault="00BD69FD">
      <w:pPr>
        <w:pStyle w:val="a9"/>
        <w:tabs>
          <w:tab w:val="left" w:pos="860"/>
        </w:tabs>
        <w:kinsoku w:val="0"/>
        <w:overflowPunct w:val="0"/>
        <w:spacing w:before="0" w:line="360" w:lineRule="auto"/>
        <w:ind w:leftChars="64" w:left="141" w:firstLine="0"/>
        <w:rPr>
          <w:rFonts w:hAnsi="宋体"/>
          <w:color w:val="000000" w:themeColor="text1"/>
          <w:sz w:val="28"/>
          <w:szCs w:val="28"/>
        </w:rPr>
      </w:pPr>
      <w:r w:rsidRPr="00BD69FD">
        <w:rPr>
          <w:rFonts w:hAnsi="宋体" w:hint="eastAsia"/>
          <w:color w:val="000000" w:themeColor="text1"/>
          <w:w w:val="101"/>
          <w:sz w:val="28"/>
          <w:szCs w:val="28"/>
        </w:rPr>
        <w:t>防火墙采用耐火极限不低于</w:t>
      </w:r>
      <w:r w:rsidRPr="00BD69FD">
        <w:rPr>
          <w:rFonts w:hAnsi="宋体" w:cs="阿里巴巴普惠体 L"/>
          <w:color w:val="000000" w:themeColor="text1"/>
          <w:sz w:val="28"/>
          <w:szCs w:val="28"/>
          <w:u w:val="single" w:color="FF0000"/>
        </w:rPr>
        <w:t xml:space="preserve">    </w:t>
      </w:r>
      <w:r w:rsidRPr="00BD69FD">
        <w:rPr>
          <w:rFonts w:hAnsi="宋体" w:cs="阿里巴巴普惠体 L" w:hint="eastAsia"/>
          <w:color w:val="000000" w:themeColor="text1"/>
          <w:sz w:val="28"/>
          <w:szCs w:val="28"/>
        </w:rPr>
        <w:t>h，</w:t>
      </w:r>
      <w:r w:rsidRPr="00BD69FD">
        <w:rPr>
          <w:rFonts w:hAnsi="宋体" w:cs="阿里巴巴普惠体 L" w:hint="eastAsia"/>
          <w:color w:val="000000" w:themeColor="text1"/>
          <w:spacing w:val="5"/>
          <w:sz w:val="28"/>
          <w:szCs w:val="28"/>
        </w:rPr>
        <w:t>厂房内办公、休息室采用耐火极限不低于</w:t>
      </w:r>
      <w:r w:rsidRPr="00BD69FD">
        <w:rPr>
          <w:rFonts w:hAnsi="宋体" w:cs="阿里巴巴普惠体 L"/>
          <w:color w:val="000000" w:themeColor="text1"/>
          <w:sz w:val="28"/>
          <w:szCs w:val="28"/>
          <w:u w:val="single" w:color="FF0000"/>
        </w:rPr>
        <w:t xml:space="preserve">   </w:t>
      </w:r>
      <w:r w:rsidRPr="00BD69FD">
        <w:rPr>
          <w:rFonts w:hAnsi="宋体" w:cs="阿里巴巴普惠体 L" w:hint="eastAsia"/>
          <w:color w:val="000000" w:themeColor="text1"/>
          <w:sz w:val="28"/>
          <w:szCs w:val="28"/>
        </w:rPr>
        <w:t>h</w:t>
      </w:r>
      <w:r w:rsidRPr="00BD69FD">
        <w:rPr>
          <w:rFonts w:hAnsi="宋体" w:cs="阿里巴巴普惠体 L" w:hint="eastAsia"/>
          <w:color w:val="000000" w:themeColor="text1"/>
          <w:spacing w:val="5"/>
          <w:sz w:val="28"/>
          <w:szCs w:val="28"/>
        </w:rPr>
        <w:t>的防火墙和</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rPr>
        <w:t>h</w:t>
      </w:r>
      <w:r w:rsidRPr="00BD69FD">
        <w:rPr>
          <w:rFonts w:hAnsi="宋体" w:cs="阿里巴巴普惠体 L" w:hint="eastAsia"/>
          <w:color w:val="000000" w:themeColor="text1"/>
          <w:spacing w:val="5"/>
          <w:sz w:val="28"/>
          <w:szCs w:val="28"/>
        </w:rPr>
        <w:t>的楼板与其他部位分隔，</w:t>
      </w:r>
      <w:r w:rsidRPr="00BD69FD">
        <w:rPr>
          <w:rFonts w:hAnsi="宋体" w:cs="阿里巴巴普惠体 L" w:hint="eastAsia"/>
          <w:color w:val="000000" w:themeColor="text1"/>
          <w:w w:val="101"/>
          <w:sz w:val="28"/>
          <w:szCs w:val="28"/>
        </w:rPr>
        <w:t>隔墙上的门、窗、洞口采用</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pacing w:val="5"/>
          <w:w w:val="101"/>
          <w:sz w:val="28"/>
          <w:szCs w:val="28"/>
        </w:rPr>
        <w:t>；</w:t>
      </w:r>
      <w:r w:rsidRPr="00BD69FD">
        <w:rPr>
          <w:rFonts w:hAnsi="宋体" w:cs="阿里巴巴普惠体 L" w:hint="eastAsia"/>
          <w:color w:val="000000" w:themeColor="text1"/>
          <w:spacing w:val="5"/>
          <w:sz w:val="28"/>
          <w:szCs w:val="28"/>
        </w:rPr>
        <w:t>厂房内中间仓库采用耐火极限不低于</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rPr>
        <w:t>h</w:t>
      </w:r>
      <w:r w:rsidRPr="00BD69FD">
        <w:rPr>
          <w:rFonts w:hAnsi="宋体" w:cs="阿里巴巴普惠体 L" w:hint="eastAsia"/>
          <w:color w:val="000000" w:themeColor="text1"/>
          <w:spacing w:val="5"/>
          <w:sz w:val="28"/>
          <w:szCs w:val="28"/>
        </w:rPr>
        <w:t>的防火墙和</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rPr>
        <w:t>h</w:t>
      </w:r>
      <w:r w:rsidRPr="00BD69FD">
        <w:rPr>
          <w:rFonts w:hAnsi="宋体" w:cs="阿里巴巴普惠体 L" w:hint="eastAsia"/>
          <w:color w:val="000000" w:themeColor="text1"/>
          <w:spacing w:val="5"/>
          <w:sz w:val="28"/>
          <w:szCs w:val="28"/>
        </w:rPr>
        <w:t>的楼板与其他部位分隔，</w:t>
      </w:r>
      <w:r w:rsidRPr="00BD69FD">
        <w:rPr>
          <w:rFonts w:hAnsi="宋体" w:cs="阿里巴巴普惠体 L" w:hint="eastAsia"/>
          <w:color w:val="000000" w:themeColor="text1"/>
          <w:w w:val="101"/>
          <w:sz w:val="28"/>
          <w:szCs w:val="28"/>
        </w:rPr>
        <w:t>隔墙上的门、窗、洞口采用</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pacing w:val="5"/>
          <w:w w:val="101"/>
          <w:sz w:val="28"/>
          <w:szCs w:val="28"/>
        </w:rPr>
        <w:t>；</w:t>
      </w:r>
      <w:r w:rsidRPr="00BD69FD">
        <w:rPr>
          <w:rFonts w:hAnsi="宋体" w:hint="eastAsia"/>
          <w:color w:val="000000" w:themeColor="text1"/>
          <w:sz w:val="28"/>
          <w:szCs w:val="28"/>
        </w:rPr>
        <w:t>汽车库、电动自行车库与其他部位之间，采用防火墙和耐火极限不低于</w:t>
      </w:r>
      <w:r w:rsidRPr="00BD69FD">
        <w:rPr>
          <w:rFonts w:hAnsi="宋体"/>
          <w:color w:val="000000" w:themeColor="text1"/>
          <w:sz w:val="28"/>
          <w:szCs w:val="28"/>
        </w:rPr>
        <w:t xml:space="preserve">2.00h </w:t>
      </w:r>
      <w:r w:rsidRPr="00BD69FD">
        <w:rPr>
          <w:rFonts w:hAnsi="宋体" w:hint="eastAsia"/>
          <w:color w:val="000000" w:themeColor="text1"/>
          <w:sz w:val="28"/>
          <w:szCs w:val="28"/>
        </w:rPr>
        <w:t>的不燃性楼板分隔；厨房采用耐火极限不低于</w:t>
      </w:r>
      <w:r w:rsidRPr="00BD69FD">
        <w:rPr>
          <w:rFonts w:hAnsi="宋体"/>
          <w:color w:val="000000" w:themeColor="text1"/>
          <w:sz w:val="28"/>
          <w:szCs w:val="28"/>
        </w:rPr>
        <w:t>2.00h</w:t>
      </w:r>
      <w:r w:rsidRPr="00BD69FD">
        <w:rPr>
          <w:rFonts w:hAnsi="宋体" w:hint="eastAsia"/>
          <w:color w:val="000000" w:themeColor="text1"/>
          <w:sz w:val="28"/>
          <w:szCs w:val="28"/>
        </w:rPr>
        <w:t>的防火隔墙与其他部位分隔，墙上的门、窗采用</w:t>
      </w:r>
      <w:r w:rsidRPr="00BD69FD">
        <w:rPr>
          <w:rFonts w:hAnsi="宋体"/>
          <w:color w:val="000000" w:themeColor="text1"/>
          <w:sz w:val="28"/>
          <w:szCs w:val="28"/>
          <w:u w:val="single"/>
        </w:rPr>
        <w:t xml:space="preserve">     </w:t>
      </w:r>
      <w:r w:rsidRPr="00BD69FD">
        <w:rPr>
          <w:rFonts w:hAnsi="宋体"/>
          <w:color w:val="000000" w:themeColor="text1"/>
          <w:sz w:val="28"/>
          <w:szCs w:val="28"/>
        </w:rPr>
        <w:t xml:space="preserve"> </w:t>
      </w:r>
      <w:r w:rsidRPr="00BD69FD">
        <w:rPr>
          <w:rFonts w:hAnsi="宋体" w:hint="eastAsia"/>
          <w:color w:val="000000" w:themeColor="text1"/>
          <w:sz w:val="28"/>
          <w:szCs w:val="28"/>
        </w:rPr>
        <w:t>。</w:t>
      </w:r>
    </w:p>
    <w:p w:rsidR="00964163" w:rsidRPr="00BD69FD" w:rsidRDefault="00BD69FD" w:rsidP="00BD69FD">
      <w:pPr>
        <w:pStyle w:val="a9"/>
        <w:numPr>
          <w:ilvl w:val="0"/>
          <w:numId w:val="9"/>
        </w:numPr>
        <w:tabs>
          <w:tab w:val="left" w:pos="860"/>
        </w:tabs>
        <w:kinsoku w:val="0"/>
        <w:overflowPunct w:val="0"/>
        <w:spacing w:before="0" w:line="360" w:lineRule="auto"/>
        <w:ind w:left="496" w:hangingChars="177" w:hanging="496"/>
        <w:rPr>
          <w:rFonts w:hAnsi="宋体"/>
          <w:color w:val="000000" w:themeColor="text1"/>
          <w:sz w:val="28"/>
          <w:szCs w:val="28"/>
        </w:rPr>
      </w:pPr>
      <w:r w:rsidRPr="00BD69FD">
        <w:rPr>
          <w:rFonts w:hAnsi="宋体" w:hint="eastAsia"/>
          <w:color w:val="000000" w:themeColor="text1"/>
          <w:sz w:val="28"/>
          <w:szCs w:val="28"/>
        </w:rPr>
        <w:t>防火门窗、疏散门</w:t>
      </w:r>
    </w:p>
    <w:p w:rsidR="00964163" w:rsidRPr="00BD69FD" w:rsidRDefault="00BD69FD">
      <w:pPr>
        <w:pStyle w:val="a9"/>
        <w:tabs>
          <w:tab w:val="left" w:pos="860"/>
        </w:tabs>
        <w:kinsoku w:val="0"/>
        <w:overflowPunct w:val="0"/>
        <w:spacing w:before="0" w:line="360" w:lineRule="auto"/>
        <w:ind w:leftChars="64" w:left="141" w:firstLine="568"/>
        <w:rPr>
          <w:rFonts w:hAnsi="宋体"/>
          <w:color w:val="000000" w:themeColor="text1"/>
          <w:sz w:val="28"/>
          <w:szCs w:val="28"/>
        </w:rPr>
      </w:pPr>
      <w:r w:rsidRPr="00BD69FD">
        <w:rPr>
          <w:rFonts w:hAnsi="宋体" w:hint="eastAsia"/>
          <w:color w:val="000000" w:themeColor="text1"/>
          <w:spacing w:val="26"/>
          <w:sz w:val="28"/>
          <w:szCs w:val="28"/>
        </w:rPr>
        <w:t>配</w:t>
      </w:r>
      <w:r w:rsidRPr="00BD69FD">
        <w:rPr>
          <w:rFonts w:hAnsi="宋体" w:hint="eastAsia"/>
          <w:color w:val="000000" w:themeColor="text1"/>
          <w:spacing w:val="25"/>
          <w:sz w:val="28"/>
          <w:szCs w:val="28"/>
        </w:rPr>
        <w:t>电</w:t>
      </w:r>
      <w:r w:rsidRPr="00BD69FD">
        <w:rPr>
          <w:rFonts w:hAnsi="宋体" w:hint="eastAsia"/>
          <w:color w:val="000000" w:themeColor="text1"/>
          <w:spacing w:val="26"/>
          <w:sz w:val="28"/>
          <w:szCs w:val="28"/>
        </w:rPr>
        <w:t>间、</w:t>
      </w:r>
      <w:r w:rsidRPr="00BD69FD">
        <w:rPr>
          <w:rFonts w:hAnsi="宋体" w:hint="eastAsia"/>
          <w:color w:val="000000" w:themeColor="text1"/>
          <w:spacing w:val="25"/>
          <w:sz w:val="28"/>
          <w:szCs w:val="28"/>
        </w:rPr>
        <w:t>空</w:t>
      </w:r>
      <w:r w:rsidRPr="00BD69FD">
        <w:rPr>
          <w:rFonts w:hAnsi="宋体" w:hint="eastAsia"/>
          <w:color w:val="000000" w:themeColor="text1"/>
          <w:spacing w:val="26"/>
          <w:sz w:val="28"/>
          <w:szCs w:val="28"/>
        </w:rPr>
        <w:t>调</w:t>
      </w:r>
      <w:r w:rsidRPr="00BD69FD">
        <w:rPr>
          <w:rFonts w:hAnsi="宋体" w:hint="eastAsia"/>
          <w:color w:val="000000" w:themeColor="text1"/>
          <w:spacing w:val="25"/>
          <w:sz w:val="28"/>
          <w:szCs w:val="28"/>
        </w:rPr>
        <w:t>机</w:t>
      </w:r>
      <w:r w:rsidRPr="00BD69FD">
        <w:rPr>
          <w:rFonts w:hAnsi="宋体" w:hint="eastAsia"/>
          <w:color w:val="000000" w:themeColor="text1"/>
          <w:spacing w:val="26"/>
          <w:sz w:val="28"/>
          <w:szCs w:val="28"/>
        </w:rPr>
        <w:t>房等</w:t>
      </w:r>
      <w:r w:rsidRPr="00BD69FD">
        <w:rPr>
          <w:rFonts w:hAnsi="宋体" w:hint="eastAsia"/>
          <w:color w:val="000000" w:themeColor="text1"/>
          <w:spacing w:val="25"/>
          <w:sz w:val="28"/>
          <w:szCs w:val="28"/>
        </w:rPr>
        <w:t>设</w:t>
      </w:r>
      <w:r w:rsidRPr="00BD69FD">
        <w:rPr>
          <w:rFonts w:hAnsi="宋体" w:hint="eastAsia"/>
          <w:color w:val="000000" w:themeColor="text1"/>
          <w:spacing w:val="26"/>
          <w:sz w:val="28"/>
          <w:szCs w:val="28"/>
        </w:rPr>
        <w:t>备用</w:t>
      </w:r>
      <w:r w:rsidRPr="00BD69FD">
        <w:rPr>
          <w:rFonts w:hAnsi="宋体" w:hint="eastAsia"/>
          <w:color w:val="000000" w:themeColor="text1"/>
          <w:spacing w:val="25"/>
          <w:sz w:val="28"/>
          <w:szCs w:val="28"/>
        </w:rPr>
        <w:t>房</w:t>
      </w:r>
      <w:r w:rsidRPr="00BD69FD">
        <w:rPr>
          <w:rFonts w:hAnsi="宋体" w:hint="eastAsia"/>
          <w:color w:val="000000" w:themeColor="text1"/>
          <w:spacing w:val="26"/>
          <w:sz w:val="28"/>
          <w:szCs w:val="28"/>
        </w:rPr>
        <w:t>的门</w:t>
      </w:r>
      <w:r w:rsidRPr="00BD69FD">
        <w:rPr>
          <w:rFonts w:hAnsi="宋体" w:hint="eastAsia"/>
          <w:color w:val="000000" w:themeColor="text1"/>
          <w:spacing w:val="25"/>
          <w:sz w:val="28"/>
          <w:szCs w:val="28"/>
        </w:rPr>
        <w:t>采用</w:t>
      </w:r>
      <w:r w:rsidRPr="00BD69FD">
        <w:rPr>
          <w:rFonts w:hAnsi="宋体"/>
          <w:color w:val="000000" w:themeColor="text1"/>
          <w:spacing w:val="25"/>
          <w:sz w:val="28"/>
          <w:szCs w:val="28"/>
          <w:u w:val="single"/>
        </w:rPr>
        <w:t xml:space="preserve">     </w:t>
      </w:r>
      <w:r w:rsidRPr="00BD69FD">
        <w:rPr>
          <w:rFonts w:hAnsi="宋体" w:hint="eastAsia"/>
          <w:color w:val="000000" w:themeColor="text1"/>
          <w:spacing w:val="26"/>
          <w:sz w:val="28"/>
          <w:szCs w:val="28"/>
        </w:rPr>
        <w:t>防</w:t>
      </w:r>
      <w:r w:rsidRPr="00BD69FD">
        <w:rPr>
          <w:rFonts w:hAnsi="宋体" w:hint="eastAsia"/>
          <w:color w:val="000000" w:themeColor="text1"/>
          <w:spacing w:val="25"/>
          <w:sz w:val="28"/>
          <w:szCs w:val="28"/>
        </w:rPr>
        <w:t>火</w:t>
      </w:r>
      <w:r w:rsidRPr="00BD69FD">
        <w:rPr>
          <w:rFonts w:hAnsi="宋体" w:hint="eastAsia"/>
          <w:color w:val="000000" w:themeColor="text1"/>
          <w:spacing w:val="26"/>
          <w:sz w:val="28"/>
          <w:szCs w:val="28"/>
        </w:rPr>
        <w:t>门</w:t>
      </w:r>
      <w:r w:rsidRPr="00BD69FD">
        <w:rPr>
          <w:rFonts w:hAnsi="宋体" w:hint="eastAsia"/>
          <w:color w:val="000000" w:themeColor="text1"/>
          <w:sz w:val="28"/>
          <w:szCs w:val="28"/>
        </w:rPr>
        <w:t>，楼梯间</w:t>
      </w:r>
      <w:r w:rsidRPr="00BD69FD">
        <w:rPr>
          <w:rFonts w:hAnsi="宋体" w:hint="eastAsia"/>
          <w:color w:val="000000" w:themeColor="text1"/>
          <w:sz w:val="28"/>
          <w:szCs w:val="28"/>
        </w:rPr>
        <w:lastRenderedPageBreak/>
        <w:t>、前室门采用</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防火门。</w:t>
      </w:r>
    </w:p>
    <w:p w:rsidR="00964163" w:rsidRPr="00BD69FD" w:rsidRDefault="00BD69FD">
      <w:pPr>
        <w:pStyle w:val="a9"/>
        <w:tabs>
          <w:tab w:val="left" w:pos="860"/>
        </w:tabs>
        <w:kinsoku w:val="0"/>
        <w:overflowPunct w:val="0"/>
        <w:spacing w:before="0" w:line="360" w:lineRule="auto"/>
        <w:ind w:leftChars="64" w:left="141" w:firstLine="568"/>
        <w:rPr>
          <w:rFonts w:hAnsi="宋体"/>
          <w:color w:val="000000" w:themeColor="text1"/>
          <w:sz w:val="28"/>
          <w:szCs w:val="28"/>
        </w:rPr>
      </w:pPr>
      <w:r w:rsidRPr="00BD69FD">
        <w:rPr>
          <w:rFonts w:hAnsi="宋体" w:hint="eastAsia"/>
          <w:color w:val="000000" w:themeColor="text1"/>
          <w:sz w:val="28"/>
          <w:szCs w:val="28"/>
        </w:rPr>
        <w:t>各种设备管井检修门采用</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hint="eastAsia"/>
          <w:color w:val="000000" w:themeColor="text1"/>
          <w:sz w:val="28"/>
          <w:szCs w:val="28"/>
        </w:rPr>
        <w:t>防火门（开向首层扩大前室的管井门采用乙级防火门）；电梯井道检修门采用</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color w:val="000000" w:themeColor="text1"/>
          <w:sz w:val="28"/>
          <w:szCs w:val="28"/>
          <w:u w:val="single"/>
        </w:rPr>
        <w:tab/>
      </w:r>
      <w:r w:rsidRPr="00BD69FD">
        <w:rPr>
          <w:rFonts w:hAnsi="宋体" w:hint="eastAsia"/>
          <w:color w:val="000000" w:themeColor="text1"/>
          <w:sz w:val="28"/>
          <w:szCs w:val="28"/>
        </w:rPr>
        <w:t>防火门。</w:t>
      </w:r>
    </w:p>
    <w:p w:rsidR="00964163" w:rsidRPr="00BD69FD" w:rsidRDefault="00BD69FD">
      <w:pPr>
        <w:pStyle w:val="a9"/>
        <w:tabs>
          <w:tab w:val="left" w:pos="860"/>
        </w:tabs>
        <w:kinsoku w:val="0"/>
        <w:overflowPunct w:val="0"/>
        <w:spacing w:before="0" w:line="360" w:lineRule="auto"/>
        <w:ind w:leftChars="64" w:left="141" w:firstLine="568"/>
        <w:rPr>
          <w:rFonts w:hAnsi="宋体" w:cs="阿里巴巴普惠体 L"/>
          <w:color w:val="000000" w:themeColor="text1"/>
          <w:sz w:val="28"/>
          <w:szCs w:val="28"/>
        </w:rPr>
      </w:pPr>
      <w:r w:rsidRPr="00BD69FD">
        <w:rPr>
          <w:rFonts w:hAnsi="宋体" w:cs="阿里巴巴普惠体 L" w:hint="eastAsia"/>
          <w:color w:val="000000" w:themeColor="text1"/>
          <w:w w:val="101"/>
          <w:sz w:val="28"/>
          <w:szCs w:val="28"/>
        </w:rPr>
        <w:t>厂房内甲类中间仓库采用</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pacing w:val="5"/>
          <w:w w:val="101"/>
          <w:sz w:val="28"/>
          <w:szCs w:val="28"/>
        </w:rPr>
        <w:t>防</w:t>
      </w:r>
      <w:r w:rsidRPr="00BD69FD">
        <w:rPr>
          <w:rFonts w:hAnsi="宋体" w:cs="阿里巴巴普惠体 L" w:hint="eastAsia"/>
          <w:color w:val="000000" w:themeColor="text1"/>
          <w:spacing w:val="5"/>
          <w:w w:val="101"/>
          <w:sz w:val="28"/>
          <w:szCs w:val="28"/>
        </w:rPr>
        <w:t>爆</w:t>
      </w:r>
      <w:r w:rsidRPr="00BD69FD">
        <w:rPr>
          <w:rFonts w:hAnsi="宋体" w:cs="阿里巴巴普惠体 L"/>
          <w:color w:val="000000" w:themeColor="text1"/>
          <w:spacing w:val="5"/>
          <w:w w:val="101"/>
          <w:sz w:val="28"/>
          <w:szCs w:val="28"/>
        </w:rPr>
        <w:t>门</w:t>
      </w:r>
      <w:r w:rsidRPr="00BD69FD">
        <w:rPr>
          <w:rFonts w:hAnsi="宋体" w:cs="阿里巴巴普惠体 L" w:hint="eastAsia"/>
          <w:color w:val="000000" w:themeColor="text1"/>
          <w:spacing w:val="5"/>
          <w:w w:val="101"/>
          <w:sz w:val="28"/>
          <w:szCs w:val="28"/>
        </w:rPr>
        <w:t>及</w:t>
      </w:r>
      <w:r w:rsidRPr="00BD69FD">
        <w:rPr>
          <w:rFonts w:hAnsi="宋体" w:cs="阿里巴巴普惠体 L"/>
          <w:color w:val="000000" w:themeColor="text1"/>
          <w:sz w:val="28"/>
          <w:szCs w:val="28"/>
          <w:u w:val="single" w:color="FF0000"/>
        </w:rPr>
        <w:t xml:space="preserve">     </w:t>
      </w:r>
      <w:r w:rsidRPr="00BD69FD">
        <w:rPr>
          <w:rFonts w:hAnsi="宋体" w:cs="阿里巴巴普惠体 L" w:hint="eastAsia"/>
          <w:color w:val="000000" w:themeColor="text1"/>
          <w:spacing w:val="5"/>
          <w:w w:val="101"/>
          <w:sz w:val="28"/>
          <w:szCs w:val="28"/>
        </w:rPr>
        <w:t>防爆门斗。泄爆面积计算公式为</w:t>
      </w:r>
      <w:r w:rsidRPr="00BD69FD">
        <w:rPr>
          <w:rFonts w:hAnsi="宋体" w:cs="阿里巴巴普惠体 L"/>
          <w:color w:val="000000" w:themeColor="text1"/>
          <w:sz w:val="28"/>
          <w:szCs w:val="28"/>
          <w:u w:val="single" w:color="FF0000"/>
        </w:rPr>
        <w:t xml:space="preserve">     </w:t>
      </w:r>
      <w:r w:rsidRPr="00BD69FD">
        <w:rPr>
          <w:rFonts w:hAnsi="宋体" w:cs="阿里巴巴普惠体 L" w:hint="eastAsia"/>
          <w:color w:val="000000" w:themeColor="text1"/>
          <w:sz w:val="28"/>
          <w:szCs w:val="28"/>
        </w:rPr>
        <w:t>，采用</w:t>
      </w:r>
      <w:r w:rsidRPr="00BD69FD">
        <w:rPr>
          <w:rFonts w:hAnsi="宋体" w:cs="阿里巴巴普惠体 L"/>
          <w:color w:val="000000" w:themeColor="text1"/>
          <w:sz w:val="28"/>
          <w:szCs w:val="28"/>
          <w:u w:val="single" w:color="FF0000"/>
        </w:rPr>
        <w:t>（</w:t>
      </w:r>
      <w:r w:rsidRPr="00BD69FD">
        <w:rPr>
          <w:rFonts w:hAnsi="宋体" w:cs="阿里巴巴普惠体 L" w:hint="eastAsia"/>
          <w:color w:val="000000" w:themeColor="text1"/>
          <w:sz w:val="28"/>
          <w:szCs w:val="28"/>
          <w:u w:val="single" w:color="FF0000"/>
        </w:rPr>
        <w:t>按单体描述泄爆构造措施</w:t>
      </w:r>
      <w:r w:rsidRPr="00BD69FD">
        <w:rPr>
          <w:rFonts w:hAnsi="宋体" w:cs="阿里巴巴普惠体 L"/>
          <w:color w:val="000000" w:themeColor="text1"/>
          <w:sz w:val="28"/>
          <w:szCs w:val="28"/>
          <w:u w:val="single" w:color="FF0000"/>
        </w:rPr>
        <w:t>）</w:t>
      </w:r>
      <w:r w:rsidRPr="00BD69FD">
        <w:rPr>
          <w:rFonts w:hAnsi="宋体" w:cs="阿里巴巴普惠体 L" w:hint="eastAsia"/>
          <w:color w:val="000000" w:themeColor="text1"/>
          <w:sz w:val="28"/>
          <w:szCs w:val="28"/>
        </w:rPr>
        <w:t>。</w:t>
      </w:r>
    </w:p>
    <w:p w:rsidR="00964163" w:rsidRPr="00BD69FD" w:rsidRDefault="00BD69FD">
      <w:pPr>
        <w:pStyle w:val="a9"/>
        <w:tabs>
          <w:tab w:val="left" w:pos="860"/>
        </w:tabs>
        <w:kinsoku w:val="0"/>
        <w:overflowPunct w:val="0"/>
        <w:spacing w:before="0" w:line="360" w:lineRule="auto"/>
        <w:ind w:leftChars="64" w:left="141" w:firstLine="568"/>
        <w:rPr>
          <w:rFonts w:hAnsi="宋体" w:cs="阿里巴巴普惠体 L"/>
          <w:color w:val="000000" w:themeColor="text1"/>
          <w:sz w:val="28"/>
          <w:szCs w:val="28"/>
          <w:u w:val="single" w:color="FF0000"/>
        </w:rPr>
      </w:pPr>
      <w:r w:rsidRPr="00BD69FD">
        <w:rPr>
          <w:rFonts w:hAnsi="宋体" w:cs="阿里巴巴普惠体 L" w:hint="eastAsia"/>
          <w:color w:val="000000" w:themeColor="text1"/>
          <w:sz w:val="28"/>
          <w:szCs w:val="28"/>
          <w:u w:val="single" w:color="FF0000"/>
        </w:rPr>
        <w:t>（独立建造的甲、乙类厂房，仓库按此形式分别描述）</w:t>
      </w:r>
    </w:p>
    <w:p w:rsidR="00964163" w:rsidRPr="00BD69FD" w:rsidRDefault="00BD69FD">
      <w:pPr>
        <w:pStyle w:val="a9"/>
        <w:tabs>
          <w:tab w:val="left" w:pos="860"/>
        </w:tabs>
        <w:kinsoku w:val="0"/>
        <w:overflowPunct w:val="0"/>
        <w:spacing w:before="0" w:line="360" w:lineRule="auto"/>
        <w:ind w:leftChars="64" w:left="141" w:firstLine="568"/>
        <w:rPr>
          <w:rFonts w:hAnsi="宋体"/>
          <w:color w:val="000000" w:themeColor="text1"/>
          <w:sz w:val="28"/>
          <w:szCs w:val="28"/>
        </w:rPr>
      </w:pPr>
      <w:r w:rsidRPr="00BD69FD">
        <w:rPr>
          <w:rFonts w:hAnsi="宋体" w:hint="eastAsia"/>
          <w:color w:val="000000" w:themeColor="text1"/>
          <w:sz w:val="28"/>
          <w:szCs w:val="28"/>
        </w:rPr>
        <w:t>……</w:t>
      </w:r>
    </w:p>
    <w:p w:rsidR="00964163" w:rsidRPr="00BD69FD" w:rsidRDefault="00BD69FD">
      <w:pPr>
        <w:pStyle w:val="a9"/>
        <w:tabs>
          <w:tab w:val="left" w:pos="860"/>
        </w:tabs>
        <w:kinsoku w:val="0"/>
        <w:overflowPunct w:val="0"/>
        <w:spacing w:before="0" w:line="360" w:lineRule="auto"/>
        <w:ind w:leftChars="64" w:left="141" w:firstLine="568"/>
        <w:rPr>
          <w:rFonts w:hAnsi="宋体"/>
          <w:color w:val="000000" w:themeColor="text1"/>
          <w:sz w:val="28"/>
          <w:szCs w:val="28"/>
        </w:rPr>
      </w:pPr>
      <w:r w:rsidRPr="00BD69FD">
        <w:rPr>
          <w:rFonts w:hAnsi="宋体" w:hint="eastAsia"/>
          <w:color w:val="000000" w:themeColor="text1"/>
          <w:sz w:val="28"/>
          <w:szCs w:val="28"/>
        </w:rPr>
        <w:t>疏散走道在防火分区处设置常开甲级防火门；建筑内经常有人通行处的防火门采用常开防火门。</w:t>
      </w:r>
    </w:p>
    <w:p w:rsidR="00964163" w:rsidRPr="00BD69FD" w:rsidRDefault="00BD69FD">
      <w:pPr>
        <w:pStyle w:val="a9"/>
        <w:tabs>
          <w:tab w:val="left" w:pos="860"/>
        </w:tabs>
        <w:kinsoku w:val="0"/>
        <w:overflowPunct w:val="0"/>
        <w:spacing w:before="0" w:line="360" w:lineRule="auto"/>
        <w:ind w:leftChars="64" w:left="141" w:firstLine="568"/>
        <w:rPr>
          <w:rFonts w:hAnsi="宋体"/>
          <w:color w:val="000000" w:themeColor="text1"/>
          <w:sz w:val="28"/>
          <w:szCs w:val="28"/>
        </w:rPr>
      </w:pPr>
      <w:r w:rsidRPr="00BD69FD">
        <w:rPr>
          <w:rFonts w:hAnsi="宋体" w:hint="eastAsia"/>
          <w:color w:val="000000" w:themeColor="text1"/>
          <w:sz w:val="28"/>
          <w:szCs w:val="28"/>
        </w:rPr>
        <w:t>人员密集场所内平时需要控制人员随意出入的疏散门和设置门禁系统的建筑外门，火灾时不需使用钥匙等任何工具即能从内部易于打开</w:t>
      </w:r>
      <w:r w:rsidRPr="00BD69FD">
        <w:rPr>
          <w:rFonts w:hAnsi="宋体"/>
          <w:color w:val="000000" w:themeColor="text1"/>
          <w:sz w:val="28"/>
          <w:szCs w:val="28"/>
        </w:rPr>
        <w:t>,</w:t>
      </w:r>
      <w:r w:rsidRPr="00BD69FD">
        <w:rPr>
          <w:rFonts w:hAnsi="宋体" w:hint="eastAsia"/>
          <w:color w:val="000000" w:themeColor="text1"/>
          <w:sz w:val="28"/>
          <w:szCs w:val="28"/>
        </w:rPr>
        <w:t>并在显著位置设置具有使用提示的标识。</w:t>
      </w:r>
    </w:p>
    <w:p w:rsidR="00964163" w:rsidRPr="00BD69FD" w:rsidRDefault="00BD69FD" w:rsidP="00BD69FD">
      <w:pPr>
        <w:pStyle w:val="a9"/>
        <w:numPr>
          <w:ilvl w:val="0"/>
          <w:numId w:val="9"/>
        </w:numPr>
        <w:tabs>
          <w:tab w:val="left" w:pos="860"/>
        </w:tabs>
        <w:kinsoku w:val="0"/>
        <w:overflowPunct w:val="0"/>
        <w:spacing w:before="0" w:line="360" w:lineRule="auto"/>
        <w:ind w:left="496" w:hangingChars="177" w:hanging="496"/>
        <w:rPr>
          <w:rFonts w:hAnsi="宋体"/>
          <w:color w:val="000000" w:themeColor="text1"/>
          <w:sz w:val="28"/>
          <w:szCs w:val="28"/>
        </w:rPr>
      </w:pPr>
      <w:r w:rsidRPr="00BD69FD">
        <w:rPr>
          <w:rFonts w:hAnsi="宋体" w:hint="eastAsia"/>
          <w:color w:val="000000" w:themeColor="text1"/>
          <w:sz w:val="28"/>
          <w:szCs w:val="28"/>
        </w:rPr>
        <w:t>防火卷帘</w:t>
      </w:r>
    </w:p>
    <w:p w:rsidR="00964163" w:rsidRPr="00BD69FD" w:rsidRDefault="00BD69FD">
      <w:pPr>
        <w:pStyle w:val="a9"/>
        <w:tabs>
          <w:tab w:val="left" w:pos="860"/>
        </w:tabs>
        <w:kinsoku w:val="0"/>
        <w:overflowPunct w:val="0"/>
        <w:spacing w:before="0" w:line="360" w:lineRule="auto"/>
        <w:ind w:leftChars="64" w:left="141" w:firstLine="710"/>
        <w:rPr>
          <w:rFonts w:hAnsi="宋体"/>
          <w:color w:val="000000" w:themeColor="text1"/>
          <w:sz w:val="28"/>
          <w:szCs w:val="28"/>
        </w:rPr>
      </w:pPr>
      <w:r w:rsidRPr="00BD69FD">
        <w:rPr>
          <w:rFonts w:hAnsi="宋体" w:hint="eastAsia"/>
          <w:color w:val="000000" w:themeColor="text1"/>
          <w:sz w:val="28"/>
          <w:szCs w:val="28"/>
        </w:rPr>
        <w:t>用于防火墙上的防火卷帘耐火极限不低于</w:t>
      </w:r>
      <w:r w:rsidRPr="00BD69FD">
        <w:rPr>
          <w:rFonts w:hAnsi="宋体"/>
          <w:color w:val="000000" w:themeColor="text1"/>
          <w:sz w:val="28"/>
          <w:szCs w:val="28"/>
        </w:rPr>
        <w:t>3.0h</w:t>
      </w:r>
      <w:r w:rsidRPr="00BD69FD">
        <w:rPr>
          <w:rFonts w:hAnsi="宋体" w:hint="eastAsia"/>
          <w:color w:val="000000" w:themeColor="text1"/>
          <w:sz w:val="28"/>
          <w:szCs w:val="28"/>
        </w:rPr>
        <w:t>，丙类仓库防火墙上的防火卷帘耐火极限不低于4h。以背火面温升做耐火极限判定条件，满足《建筑设计防火规范》</w:t>
      </w:r>
      <w:r w:rsidRPr="00BD69FD">
        <w:rPr>
          <w:rFonts w:hAnsi="宋体"/>
          <w:color w:val="000000" w:themeColor="text1"/>
          <w:sz w:val="28"/>
          <w:szCs w:val="28"/>
        </w:rPr>
        <w:t>GB50016</w:t>
      </w:r>
      <w:r w:rsidRPr="00BD69FD">
        <w:rPr>
          <w:rFonts w:hAnsi="宋体" w:hint="eastAsia"/>
          <w:color w:val="000000" w:themeColor="text1"/>
          <w:sz w:val="28"/>
          <w:szCs w:val="28"/>
        </w:rPr>
        <w:t>的规定。防火卷帘安装在建筑的承重构件上。</w:t>
      </w:r>
    </w:p>
    <w:p w:rsidR="00964163" w:rsidRPr="00BD69FD" w:rsidRDefault="00BD69FD">
      <w:pPr>
        <w:pStyle w:val="a9"/>
        <w:tabs>
          <w:tab w:val="left" w:pos="860"/>
        </w:tabs>
        <w:kinsoku w:val="0"/>
        <w:overflowPunct w:val="0"/>
        <w:spacing w:before="0" w:line="360" w:lineRule="auto"/>
        <w:ind w:leftChars="64" w:left="141" w:firstLine="710"/>
        <w:rPr>
          <w:rFonts w:hAnsi="宋体"/>
          <w:color w:val="000000" w:themeColor="text1"/>
          <w:sz w:val="28"/>
          <w:szCs w:val="28"/>
        </w:rPr>
      </w:pPr>
      <w:r w:rsidRPr="00BD69FD">
        <w:rPr>
          <w:rFonts w:hAnsi="宋体" w:hint="eastAsia"/>
          <w:color w:val="000000" w:themeColor="text1"/>
          <w:sz w:val="28"/>
          <w:szCs w:val="28"/>
        </w:rPr>
        <w:t>防火分隔部位的宽度不大于</w:t>
      </w:r>
      <w:r w:rsidRPr="00BD69FD">
        <w:rPr>
          <w:rFonts w:hAnsi="宋体"/>
          <w:color w:val="000000" w:themeColor="text1"/>
          <w:sz w:val="28"/>
          <w:szCs w:val="28"/>
        </w:rPr>
        <w:t xml:space="preserve">30m </w:t>
      </w:r>
      <w:r w:rsidRPr="00BD69FD">
        <w:rPr>
          <w:rFonts w:hAnsi="宋体" w:hint="eastAsia"/>
          <w:color w:val="000000" w:themeColor="text1"/>
          <w:sz w:val="28"/>
          <w:szCs w:val="28"/>
        </w:rPr>
        <w:t>时，防火卷帘的宽度不大于</w:t>
      </w:r>
      <w:r w:rsidRPr="00BD69FD">
        <w:rPr>
          <w:rFonts w:hAnsi="宋体"/>
          <w:color w:val="000000" w:themeColor="text1"/>
          <w:sz w:val="28"/>
          <w:szCs w:val="28"/>
        </w:rPr>
        <w:t>10m</w:t>
      </w:r>
      <w:r w:rsidRPr="00BD69FD">
        <w:rPr>
          <w:rFonts w:hAnsi="宋体" w:hint="eastAsia"/>
          <w:color w:val="000000" w:themeColor="text1"/>
          <w:sz w:val="28"/>
          <w:szCs w:val="28"/>
        </w:rPr>
        <w:t>；</w:t>
      </w:r>
      <w:r w:rsidRPr="00BD69FD">
        <w:rPr>
          <w:rFonts w:hAnsi="宋体" w:hint="eastAsia"/>
          <w:color w:val="000000" w:themeColor="text1"/>
          <w:spacing w:val="-5"/>
          <w:sz w:val="28"/>
          <w:szCs w:val="28"/>
        </w:rPr>
        <w:t>防火分隔部位的宽度大于</w:t>
      </w:r>
      <w:r w:rsidRPr="00BD69FD">
        <w:rPr>
          <w:rFonts w:hAnsi="宋体"/>
          <w:color w:val="000000" w:themeColor="text1"/>
          <w:sz w:val="28"/>
          <w:szCs w:val="28"/>
        </w:rPr>
        <w:t>30m</w:t>
      </w:r>
      <w:r w:rsidRPr="00BD69FD">
        <w:rPr>
          <w:rFonts w:hAnsi="宋体"/>
          <w:color w:val="000000" w:themeColor="text1"/>
          <w:spacing w:val="-8"/>
          <w:sz w:val="28"/>
          <w:szCs w:val="28"/>
        </w:rPr>
        <w:t xml:space="preserve"> </w:t>
      </w:r>
      <w:r w:rsidRPr="00BD69FD">
        <w:rPr>
          <w:rFonts w:hAnsi="宋体" w:hint="eastAsia"/>
          <w:color w:val="000000" w:themeColor="text1"/>
          <w:spacing w:val="-8"/>
          <w:sz w:val="28"/>
          <w:szCs w:val="28"/>
        </w:rPr>
        <w:t>时，防火卷帘的宽度不大于该防火分隔部位</w:t>
      </w:r>
      <w:r w:rsidRPr="00BD69FD">
        <w:rPr>
          <w:rFonts w:hAnsi="宋体" w:hint="eastAsia"/>
          <w:color w:val="000000" w:themeColor="text1"/>
          <w:spacing w:val="-21"/>
          <w:sz w:val="28"/>
          <w:szCs w:val="28"/>
        </w:rPr>
        <w:t>宽度的</w:t>
      </w:r>
      <w:r w:rsidRPr="00BD69FD">
        <w:rPr>
          <w:rFonts w:hAnsi="宋体"/>
          <w:color w:val="000000" w:themeColor="text1"/>
          <w:spacing w:val="-21"/>
          <w:sz w:val="28"/>
          <w:szCs w:val="28"/>
        </w:rPr>
        <w:t xml:space="preserve"> </w:t>
      </w:r>
      <w:r w:rsidRPr="00BD69FD">
        <w:rPr>
          <w:rFonts w:hAnsi="宋体"/>
          <w:color w:val="000000" w:themeColor="text1"/>
          <w:sz w:val="28"/>
          <w:szCs w:val="28"/>
        </w:rPr>
        <w:t>1/3</w:t>
      </w:r>
      <w:r w:rsidRPr="00BD69FD">
        <w:rPr>
          <w:rFonts w:hAnsi="宋体" w:hint="eastAsia"/>
          <w:color w:val="000000" w:themeColor="text1"/>
          <w:sz w:val="28"/>
          <w:szCs w:val="28"/>
        </w:rPr>
        <w:t>，</w:t>
      </w:r>
      <w:r w:rsidRPr="00BD69FD">
        <w:rPr>
          <w:rFonts w:hAnsi="宋体" w:hint="eastAsia"/>
          <w:color w:val="000000" w:themeColor="text1"/>
          <w:spacing w:val="-12"/>
          <w:sz w:val="28"/>
          <w:szCs w:val="28"/>
        </w:rPr>
        <w:t>且不大于</w:t>
      </w:r>
      <w:r w:rsidRPr="00BD69FD">
        <w:rPr>
          <w:rFonts w:hAnsi="宋体"/>
          <w:color w:val="000000" w:themeColor="text1"/>
          <w:sz w:val="28"/>
          <w:szCs w:val="28"/>
        </w:rPr>
        <w:t>20m</w:t>
      </w:r>
      <w:r w:rsidRPr="00BD69FD">
        <w:rPr>
          <w:rFonts w:hAnsi="宋体" w:hint="eastAsia"/>
          <w:color w:val="000000" w:themeColor="text1"/>
          <w:sz w:val="28"/>
          <w:szCs w:val="28"/>
        </w:rPr>
        <w:t>。</w:t>
      </w:r>
    </w:p>
    <w:p w:rsidR="00964163" w:rsidRPr="00BD69FD" w:rsidRDefault="00BD69FD">
      <w:pPr>
        <w:pStyle w:val="a9"/>
        <w:tabs>
          <w:tab w:val="left" w:pos="860"/>
        </w:tabs>
        <w:kinsoku w:val="0"/>
        <w:overflowPunct w:val="0"/>
        <w:spacing w:before="0" w:line="360" w:lineRule="auto"/>
        <w:ind w:leftChars="64" w:left="141" w:firstLine="710"/>
        <w:rPr>
          <w:rFonts w:hAnsi="宋体"/>
          <w:color w:val="000000" w:themeColor="text1"/>
          <w:sz w:val="28"/>
          <w:szCs w:val="28"/>
        </w:rPr>
      </w:pPr>
      <w:r w:rsidRPr="00BD69FD">
        <w:rPr>
          <w:rFonts w:hAnsi="宋体" w:hint="eastAsia"/>
          <w:color w:val="000000" w:themeColor="text1"/>
          <w:sz w:val="28"/>
          <w:szCs w:val="28"/>
        </w:rPr>
        <w:t>防火卷帘上部如不到结构板（梁）底部，封堵措施为</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hint="eastAsia"/>
          <w:color w:val="000000" w:themeColor="text1"/>
          <w:sz w:val="28"/>
          <w:szCs w:val="28"/>
        </w:rPr>
        <w:t>。</w:t>
      </w:r>
    </w:p>
    <w:p w:rsidR="00964163" w:rsidRPr="00BD69FD" w:rsidRDefault="00BD69FD" w:rsidP="00BD69FD">
      <w:pPr>
        <w:pStyle w:val="a9"/>
        <w:numPr>
          <w:ilvl w:val="0"/>
          <w:numId w:val="9"/>
        </w:numPr>
        <w:tabs>
          <w:tab w:val="left" w:pos="860"/>
        </w:tabs>
        <w:kinsoku w:val="0"/>
        <w:overflowPunct w:val="0"/>
        <w:spacing w:before="0" w:line="360" w:lineRule="auto"/>
        <w:ind w:left="496" w:hangingChars="177" w:hanging="496"/>
        <w:rPr>
          <w:rFonts w:hAnsi="宋体"/>
          <w:color w:val="000000" w:themeColor="text1"/>
          <w:sz w:val="28"/>
          <w:szCs w:val="28"/>
        </w:rPr>
      </w:pPr>
      <w:r w:rsidRPr="00BD69FD">
        <w:rPr>
          <w:rFonts w:hAnsi="宋体" w:hint="eastAsia"/>
          <w:color w:val="000000" w:themeColor="text1"/>
          <w:sz w:val="28"/>
          <w:szCs w:val="28"/>
        </w:rPr>
        <w:t xml:space="preserve"> 挡烟垂壁</w:t>
      </w:r>
    </w:p>
    <w:p w:rsidR="00964163" w:rsidRPr="00BD69FD" w:rsidRDefault="00BD69FD" w:rsidP="00BD69FD">
      <w:pPr>
        <w:pStyle w:val="a9"/>
        <w:tabs>
          <w:tab w:val="left" w:pos="860"/>
        </w:tabs>
        <w:kinsoku w:val="0"/>
        <w:overflowPunct w:val="0"/>
        <w:spacing w:before="0" w:line="360" w:lineRule="auto"/>
        <w:ind w:leftChars="193" w:left="425" w:firstLineChars="152" w:firstLine="426"/>
        <w:rPr>
          <w:rFonts w:hAnsi="宋体"/>
          <w:color w:val="000000" w:themeColor="text1"/>
          <w:sz w:val="28"/>
          <w:szCs w:val="28"/>
        </w:rPr>
      </w:pPr>
      <w:r w:rsidRPr="00BD69FD">
        <w:rPr>
          <w:rFonts w:hAnsi="宋体" w:hint="eastAsia"/>
          <w:color w:val="000000" w:themeColor="text1"/>
          <w:sz w:val="28"/>
          <w:szCs w:val="28"/>
        </w:rPr>
        <w:t>本工程挡烟垂壁材料为</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hint="eastAsia"/>
          <w:color w:val="000000" w:themeColor="text1"/>
          <w:sz w:val="28"/>
          <w:szCs w:val="28"/>
        </w:rPr>
        <w:t>，</w:t>
      </w:r>
      <w:r w:rsidRPr="00BD69FD">
        <w:rPr>
          <w:rFonts w:asciiTheme="minorEastAsia" w:hAnsiTheme="minorEastAsia" w:cs="阿里巴巴普惠体 L" w:hint="eastAsia"/>
          <w:color w:val="000000" w:themeColor="text1"/>
          <w:w w:val="101"/>
          <w:sz w:val="28"/>
          <w:szCs w:val="28"/>
        </w:rPr>
        <w:t>为</w:t>
      </w:r>
      <w:r w:rsidRPr="00BD69FD">
        <w:rPr>
          <w:rFonts w:asciiTheme="minorEastAsia" w:hAnsiTheme="minorEastAsia" w:cs="阿里巴巴普惠体 L" w:hint="eastAsia"/>
          <w:color w:val="000000" w:themeColor="text1"/>
          <w:w w:val="101"/>
          <w:sz w:val="28"/>
          <w:szCs w:val="28"/>
          <w:u w:val="single"/>
        </w:rPr>
        <w:t>固定</w:t>
      </w:r>
      <w:r w:rsidRPr="00BD69FD">
        <w:rPr>
          <w:rFonts w:asciiTheme="minorEastAsia" w:hAnsiTheme="minorEastAsia" w:cs="阿里巴巴普惠体 L" w:hint="eastAsia"/>
          <w:color w:val="000000" w:themeColor="text1"/>
          <w:w w:val="101"/>
          <w:sz w:val="28"/>
          <w:szCs w:val="28"/>
          <w:u w:val="single"/>
        </w:rPr>
        <w:t>/</w:t>
      </w:r>
      <w:r w:rsidRPr="00BD69FD">
        <w:rPr>
          <w:rFonts w:asciiTheme="minorEastAsia" w:hAnsiTheme="minorEastAsia" w:cs="阿里巴巴普惠体 L" w:hint="eastAsia"/>
          <w:color w:val="000000" w:themeColor="text1"/>
          <w:w w:val="101"/>
          <w:sz w:val="28"/>
          <w:szCs w:val="28"/>
          <w:u w:val="single"/>
        </w:rPr>
        <w:t>电动</w:t>
      </w:r>
      <w:r w:rsidRPr="00BD69FD">
        <w:rPr>
          <w:rFonts w:asciiTheme="minorEastAsia" w:hAnsiTheme="minorEastAsia" w:cs="阿里巴巴普惠体 L" w:hint="eastAsia"/>
          <w:color w:val="000000" w:themeColor="text1"/>
          <w:w w:val="101"/>
          <w:sz w:val="28"/>
          <w:szCs w:val="28"/>
        </w:rPr>
        <w:t>挡烟垂壁，材料</w:t>
      </w:r>
      <w:r w:rsidRPr="00BD69FD">
        <w:rPr>
          <w:rFonts w:asciiTheme="minorEastAsia" w:hAnsiTheme="minorEastAsia" w:cs="阿里巴巴普惠体 L" w:hint="eastAsia"/>
          <w:color w:val="000000" w:themeColor="text1"/>
          <w:w w:val="101"/>
          <w:sz w:val="28"/>
          <w:szCs w:val="28"/>
        </w:rPr>
        <w:lastRenderedPageBreak/>
        <w:t>的</w:t>
      </w:r>
      <w:r w:rsidRPr="00BD69FD">
        <w:rPr>
          <w:rFonts w:hAnsi="宋体" w:hint="eastAsia"/>
          <w:color w:val="000000" w:themeColor="text1"/>
          <w:sz w:val="28"/>
          <w:szCs w:val="28"/>
        </w:rPr>
        <w:t>燃烧性能等级</w:t>
      </w:r>
      <w:r w:rsidRPr="00BD69FD">
        <w:rPr>
          <w:rFonts w:hAnsi="宋体"/>
          <w:color w:val="000000" w:themeColor="text1"/>
          <w:spacing w:val="-60"/>
          <w:sz w:val="28"/>
          <w:szCs w:val="28"/>
        </w:rPr>
        <w:t xml:space="preserve"> </w:t>
      </w:r>
      <w:r w:rsidRPr="00BD69FD">
        <w:rPr>
          <w:rFonts w:hAnsi="宋体"/>
          <w:color w:val="000000" w:themeColor="text1"/>
          <w:sz w:val="28"/>
          <w:szCs w:val="28"/>
        </w:rPr>
        <w:t>A</w:t>
      </w:r>
      <w:r w:rsidRPr="00BD69FD">
        <w:rPr>
          <w:rFonts w:hAnsi="宋体"/>
          <w:color w:val="000000" w:themeColor="text1"/>
          <w:spacing w:val="-60"/>
          <w:sz w:val="28"/>
          <w:szCs w:val="28"/>
        </w:rPr>
        <w:t xml:space="preserve"> </w:t>
      </w:r>
      <w:r w:rsidRPr="00BD69FD">
        <w:rPr>
          <w:rFonts w:hAnsi="宋体" w:hint="eastAsia"/>
          <w:color w:val="000000" w:themeColor="text1"/>
          <w:sz w:val="28"/>
          <w:szCs w:val="28"/>
        </w:rPr>
        <w:t>级。</w:t>
      </w:r>
    </w:p>
    <w:p w:rsidR="00964163" w:rsidRPr="00BD69FD" w:rsidRDefault="00964163">
      <w:pPr>
        <w:pStyle w:val="a9"/>
        <w:tabs>
          <w:tab w:val="left" w:pos="860"/>
        </w:tabs>
        <w:kinsoku w:val="0"/>
        <w:overflowPunct w:val="0"/>
        <w:spacing w:before="0" w:line="360" w:lineRule="auto"/>
        <w:ind w:firstLine="0"/>
        <w:rPr>
          <w:rFonts w:hAnsi="宋体"/>
          <w:color w:val="000000" w:themeColor="text1"/>
          <w:sz w:val="28"/>
          <w:szCs w:val="28"/>
        </w:rPr>
      </w:pPr>
    </w:p>
    <w:p w:rsidR="00964163" w:rsidRPr="00BD69FD" w:rsidRDefault="00BD69FD">
      <w:pPr>
        <w:pStyle w:val="a9"/>
        <w:numPr>
          <w:ilvl w:val="0"/>
          <w:numId w:val="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改造范围内的建筑防烟排烟设计</w:t>
      </w:r>
    </w:p>
    <w:p w:rsidR="00964163" w:rsidRPr="00BD69FD" w:rsidRDefault="00BD69FD">
      <w:pPr>
        <w:pStyle w:val="a9"/>
        <w:numPr>
          <w:ilvl w:val="0"/>
          <w:numId w:val="10"/>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防烟设计</w:t>
      </w:r>
    </w:p>
    <w:p w:rsidR="00964163" w:rsidRPr="00BD69FD" w:rsidRDefault="00BD69FD" w:rsidP="00BD69FD">
      <w:pPr>
        <w:pStyle w:val="a3"/>
        <w:numPr>
          <w:ilvl w:val="3"/>
          <w:numId w:val="11"/>
        </w:numPr>
        <w:tabs>
          <w:tab w:val="left" w:pos="1134"/>
        </w:tabs>
        <w:kinsoku w:val="0"/>
        <w:overflowPunct w:val="0"/>
        <w:spacing w:before="0" w:line="360" w:lineRule="auto"/>
        <w:ind w:leftChars="1" w:left="823" w:hangingChars="288" w:hanging="821"/>
        <w:rPr>
          <w:rFonts w:hAnsi="宋体"/>
          <w:color w:val="000000" w:themeColor="text1"/>
          <w:spacing w:val="5"/>
          <w:sz w:val="28"/>
          <w:szCs w:val="28"/>
        </w:rPr>
      </w:pPr>
      <w:r w:rsidRPr="00BD69FD">
        <w:rPr>
          <w:rFonts w:hAnsi="宋体" w:hint="eastAsia"/>
          <w:color w:val="000000" w:themeColor="text1"/>
          <w:spacing w:val="5"/>
          <w:sz w:val="28"/>
          <w:szCs w:val="28"/>
        </w:rPr>
        <w:t>楼梯间、前室自然通风设施</w:t>
      </w:r>
    </w:p>
    <w:p w:rsidR="00964163" w:rsidRPr="00BD69FD" w:rsidRDefault="00BD69FD">
      <w:pPr>
        <w:pStyle w:val="a9"/>
        <w:tabs>
          <w:tab w:val="left" w:pos="1100"/>
        </w:tabs>
        <w:kinsoku w:val="0"/>
        <w:overflowPunct w:val="0"/>
        <w:spacing w:before="0" w:line="360" w:lineRule="auto"/>
        <w:ind w:left="0" w:firstLine="709"/>
        <w:rPr>
          <w:rFonts w:hAnsi="宋体"/>
          <w:color w:val="000000" w:themeColor="text1"/>
          <w:sz w:val="28"/>
          <w:szCs w:val="28"/>
        </w:rPr>
      </w:pPr>
      <w:r w:rsidRPr="00BD69FD">
        <w:rPr>
          <w:rFonts w:hAnsi="宋体" w:hint="eastAsia"/>
          <w:color w:val="000000" w:themeColor="text1"/>
          <w:sz w:val="28"/>
          <w:szCs w:val="28"/>
        </w:rPr>
        <w:t>本工程</w:t>
      </w:r>
      <w:r w:rsidRPr="00BD69FD">
        <w:rPr>
          <w:rFonts w:hAnsi="宋体" w:hint="eastAsia"/>
          <w:color w:val="000000" w:themeColor="text1"/>
          <w:sz w:val="28"/>
          <w:szCs w:val="28"/>
          <w:u w:val="single"/>
        </w:rPr>
        <w:t>（建筑单体名称及楼梯编号）</w:t>
      </w:r>
      <w:r w:rsidRPr="00BD69FD">
        <w:rPr>
          <w:rFonts w:hAnsi="宋体" w:hint="eastAsia"/>
          <w:color w:val="000000" w:themeColor="text1"/>
          <w:sz w:val="28"/>
          <w:szCs w:val="28"/>
        </w:rPr>
        <w:t>采用自然通风方式，在最高部位设置面积不小于</w:t>
      </w:r>
      <w:r w:rsidRPr="00BD69FD">
        <w:rPr>
          <w:rFonts w:hAnsi="宋体"/>
          <w:color w:val="000000" w:themeColor="text1"/>
          <w:sz w:val="28"/>
          <w:szCs w:val="28"/>
        </w:rPr>
        <w:t>1.0</w:t>
      </w:r>
      <w:r w:rsidRPr="00BD69FD">
        <w:rPr>
          <w:rFonts w:hAnsi="宋体" w:hint="eastAsia"/>
          <w:color w:val="000000" w:themeColor="text1"/>
          <w:sz w:val="28"/>
          <w:szCs w:val="28"/>
        </w:rPr>
        <w:t>㎡的可开启外窗；楼梯间的外墙上每</w:t>
      </w:r>
      <w:r w:rsidRPr="00BD69FD">
        <w:rPr>
          <w:rFonts w:hAnsi="宋体"/>
          <w:color w:val="000000" w:themeColor="text1"/>
          <w:sz w:val="28"/>
          <w:szCs w:val="28"/>
        </w:rPr>
        <w:t xml:space="preserve"> 5 </w:t>
      </w:r>
      <w:r w:rsidRPr="00BD69FD">
        <w:rPr>
          <w:rFonts w:hAnsi="宋体" w:hint="eastAsia"/>
          <w:color w:val="000000" w:themeColor="text1"/>
          <w:sz w:val="28"/>
          <w:szCs w:val="28"/>
        </w:rPr>
        <w:t>层内设置总面积不小于</w:t>
      </w:r>
      <w:r w:rsidRPr="00BD69FD">
        <w:rPr>
          <w:rFonts w:hAnsi="宋体"/>
          <w:color w:val="000000" w:themeColor="text1"/>
          <w:sz w:val="28"/>
          <w:szCs w:val="28"/>
        </w:rPr>
        <w:t xml:space="preserve"> 2.0</w:t>
      </w:r>
      <w:r w:rsidRPr="00BD69FD">
        <w:rPr>
          <w:rFonts w:hAnsi="宋体" w:hint="eastAsia"/>
          <w:color w:val="000000" w:themeColor="text1"/>
          <w:sz w:val="28"/>
          <w:szCs w:val="28"/>
        </w:rPr>
        <w:t>㎡的可开启外窗，且布置间隔不大于</w:t>
      </w:r>
      <w:r w:rsidRPr="00BD69FD">
        <w:rPr>
          <w:rFonts w:hAnsi="宋体"/>
          <w:color w:val="000000" w:themeColor="text1"/>
          <w:sz w:val="28"/>
          <w:szCs w:val="28"/>
        </w:rPr>
        <w:t xml:space="preserve"> 3 </w:t>
      </w:r>
      <w:r w:rsidRPr="00BD69FD">
        <w:rPr>
          <w:rFonts w:hAnsi="宋体" w:hint="eastAsia"/>
          <w:color w:val="000000" w:themeColor="text1"/>
          <w:sz w:val="28"/>
          <w:szCs w:val="28"/>
        </w:rPr>
        <w:t>层。</w:t>
      </w:r>
    </w:p>
    <w:p w:rsidR="00964163" w:rsidRPr="00BD69FD" w:rsidRDefault="00BD69FD">
      <w:pPr>
        <w:pStyle w:val="a9"/>
        <w:tabs>
          <w:tab w:val="left" w:pos="1100"/>
        </w:tabs>
        <w:kinsoku w:val="0"/>
        <w:overflowPunct w:val="0"/>
        <w:spacing w:before="0" w:line="360" w:lineRule="auto"/>
        <w:ind w:left="0" w:firstLine="709"/>
        <w:rPr>
          <w:rFonts w:hAnsi="宋体"/>
          <w:color w:val="000000" w:themeColor="text1"/>
          <w:sz w:val="28"/>
          <w:szCs w:val="28"/>
        </w:rPr>
      </w:pPr>
      <w:r w:rsidRPr="00BD69FD">
        <w:rPr>
          <w:rFonts w:hAnsi="宋体" w:hint="eastAsia"/>
          <w:color w:val="000000" w:themeColor="text1"/>
          <w:sz w:val="28"/>
          <w:szCs w:val="28"/>
        </w:rPr>
        <w:t>本工程</w:t>
      </w:r>
      <w:r w:rsidRPr="00BD69FD">
        <w:rPr>
          <w:rFonts w:hAnsi="宋体" w:hint="eastAsia"/>
          <w:color w:val="000000" w:themeColor="text1"/>
          <w:sz w:val="28"/>
          <w:szCs w:val="28"/>
          <w:u w:val="single"/>
        </w:rPr>
        <w:t>（建筑单体名称及楼梯编号）</w:t>
      </w:r>
      <w:r w:rsidRPr="00BD69FD">
        <w:rPr>
          <w:rFonts w:hAnsi="宋体" w:hint="eastAsia"/>
          <w:color w:val="000000" w:themeColor="text1"/>
          <w:sz w:val="28"/>
          <w:szCs w:val="28"/>
        </w:rPr>
        <w:t>前室、</w:t>
      </w:r>
      <w:r w:rsidRPr="00BD69FD">
        <w:rPr>
          <w:rFonts w:hAnsi="宋体" w:hint="eastAsia"/>
          <w:color w:val="000000" w:themeColor="text1"/>
          <w:sz w:val="28"/>
          <w:szCs w:val="28"/>
          <w:u w:val="single"/>
        </w:rPr>
        <w:t>（消防电梯编号）</w:t>
      </w:r>
      <w:r w:rsidRPr="00BD69FD">
        <w:rPr>
          <w:rFonts w:hAnsi="宋体" w:hint="eastAsia"/>
          <w:color w:val="000000" w:themeColor="text1"/>
          <w:sz w:val="28"/>
          <w:szCs w:val="28"/>
        </w:rPr>
        <w:t>前室采用自然通风方式，前室、消防电梯前室可开启外窗面积不小于</w:t>
      </w:r>
      <w:r w:rsidRPr="00BD69FD">
        <w:rPr>
          <w:rFonts w:hAnsi="宋体"/>
          <w:color w:val="000000" w:themeColor="text1"/>
          <w:sz w:val="28"/>
          <w:szCs w:val="28"/>
        </w:rPr>
        <w:t xml:space="preserve"> 2.0 </w:t>
      </w:r>
      <w:r w:rsidRPr="00BD69FD">
        <w:rPr>
          <w:rFonts w:hAnsi="宋体" w:hint="eastAsia"/>
          <w:color w:val="000000" w:themeColor="text1"/>
          <w:sz w:val="28"/>
          <w:szCs w:val="28"/>
        </w:rPr>
        <w:t>㎡，合用前室不小于</w:t>
      </w:r>
      <w:r w:rsidRPr="00BD69FD">
        <w:rPr>
          <w:rFonts w:hAnsi="宋体"/>
          <w:color w:val="000000" w:themeColor="text1"/>
          <w:sz w:val="28"/>
          <w:szCs w:val="28"/>
        </w:rPr>
        <w:t xml:space="preserve"> 3.0 </w:t>
      </w:r>
      <w:r w:rsidRPr="00BD69FD">
        <w:rPr>
          <w:rFonts w:hAnsi="宋体" w:hint="eastAsia"/>
          <w:color w:val="000000" w:themeColor="text1"/>
          <w:sz w:val="28"/>
          <w:szCs w:val="28"/>
        </w:rPr>
        <w:t>㎡。</w:t>
      </w:r>
    </w:p>
    <w:p w:rsidR="00964163" w:rsidRPr="00BD69FD" w:rsidRDefault="00BD69FD">
      <w:pPr>
        <w:pStyle w:val="a9"/>
        <w:numPr>
          <w:ilvl w:val="0"/>
          <w:numId w:val="10"/>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排烟设计</w:t>
      </w:r>
    </w:p>
    <w:p w:rsidR="00964163" w:rsidRPr="00BD69FD" w:rsidRDefault="00BD69FD" w:rsidP="00BD69FD">
      <w:pPr>
        <w:pStyle w:val="a3"/>
        <w:kinsoku w:val="0"/>
        <w:overflowPunct w:val="0"/>
        <w:spacing w:before="0" w:line="360" w:lineRule="auto"/>
        <w:ind w:left="493" w:firstLineChars="100" w:firstLine="285"/>
        <w:rPr>
          <w:rFonts w:hAnsi="宋体"/>
          <w:color w:val="000000" w:themeColor="text1"/>
          <w:spacing w:val="5"/>
          <w:sz w:val="28"/>
          <w:szCs w:val="28"/>
        </w:rPr>
      </w:pPr>
      <w:r w:rsidRPr="00BD69FD">
        <w:rPr>
          <w:rFonts w:hAnsi="宋体" w:hint="eastAsia"/>
          <w:color w:val="000000" w:themeColor="text1"/>
          <w:spacing w:val="5"/>
          <w:sz w:val="28"/>
          <w:szCs w:val="28"/>
        </w:rPr>
        <w:t>自然排烟</w:t>
      </w:r>
    </w:p>
    <w:p w:rsidR="00964163" w:rsidRPr="00BD69FD" w:rsidRDefault="00BD69FD">
      <w:pPr>
        <w:spacing w:line="360" w:lineRule="auto"/>
        <w:ind w:right="45" w:firstLine="709"/>
        <w:rPr>
          <w:rFonts w:hAnsi="宋体" w:cs="阿里巴巴普惠体 L"/>
          <w:color w:val="000000" w:themeColor="text1"/>
          <w:spacing w:val="-1"/>
          <w:sz w:val="28"/>
          <w:szCs w:val="28"/>
        </w:rPr>
      </w:pPr>
      <w:r w:rsidRPr="00BD69FD">
        <w:rPr>
          <w:rFonts w:hAnsi="宋体" w:cs="阿里巴巴普惠体 L" w:hint="eastAsia"/>
          <w:color w:val="000000" w:themeColor="text1"/>
          <w:spacing w:val="-1"/>
          <w:sz w:val="28"/>
          <w:szCs w:val="28"/>
        </w:rPr>
        <w:t>厂房、仓库的自然排烟窗（口），当设置在外墙时，自然排烟窗（口）沿建筑物的两条对边均匀设置；</w:t>
      </w:r>
    </w:p>
    <w:p w:rsidR="00964163" w:rsidRPr="00BD69FD" w:rsidRDefault="00BD69FD">
      <w:pPr>
        <w:spacing w:line="360" w:lineRule="auto"/>
        <w:ind w:right="45" w:firstLine="709"/>
        <w:rPr>
          <w:rFonts w:hAnsi="宋体" w:cs="阿里巴巴普惠体 L"/>
          <w:color w:val="000000" w:themeColor="text1"/>
          <w:spacing w:val="-1"/>
          <w:sz w:val="28"/>
          <w:szCs w:val="28"/>
        </w:rPr>
      </w:pPr>
      <w:r w:rsidRPr="00BD69FD">
        <w:rPr>
          <w:rFonts w:hAnsi="宋体" w:cs="阿里巴巴普惠体 L" w:hint="eastAsia"/>
          <w:color w:val="000000" w:themeColor="text1"/>
          <w:spacing w:val="-1"/>
          <w:sz w:val="28"/>
          <w:szCs w:val="28"/>
        </w:rPr>
        <w:t>厂房、仓库的自然排烟窗（口），当设置在屋顶时，自然排烟窗（口）应在屋面均匀设置且宜采用</w:t>
      </w:r>
      <w:r w:rsidRPr="00BD69FD">
        <w:rPr>
          <w:rFonts w:hAnsi="宋体" w:cs="阿里巴巴普惠体 L" w:hint="eastAsia"/>
          <w:color w:val="000000" w:themeColor="text1"/>
          <w:spacing w:val="-1"/>
          <w:sz w:val="28"/>
          <w:szCs w:val="28"/>
          <w:u w:val="single"/>
        </w:rPr>
        <w:t>自动控制</w:t>
      </w:r>
      <w:r w:rsidRPr="00BD69FD">
        <w:rPr>
          <w:rFonts w:hAnsi="宋体" w:cs="阿里巴巴普惠体 L" w:hint="eastAsia"/>
          <w:color w:val="000000" w:themeColor="text1"/>
          <w:spacing w:val="-1"/>
          <w:sz w:val="28"/>
          <w:szCs w:val="28"/>
        </w:rPr>
        <w:t>方式开启；当屋面斜度小于或等于12°时，每200m</w:t>
      </w:r>
      <w:r w:rsidRPr="00BD69FD">
        <w:rPr>
          <w:rFonts w:hAnsi="宋体" w:cs="阿里巴巴普惠体 L" w:hint="eastAsia"/>
          <w:color w:val="000000" w:themeColor="text1"/>
          <w:spacing w:val="-1"/>
          <w:sz w:val="28"/>
          <w:szCs w:val="28"/>
          <w:vertAlign w:val="superscript"/>
        </w:rPr>
        <w:t>2</w:t>
      </w:r>
      <w:r w:rsidRPr="00BD69FD">
        <w:rPr>
          <w:rFonts w:hAnsi="宋体" w:cs="阿里巴巴普惠体 L" w:hint="eastAsia"/>
          <w:color w:val="000000" w:themeColor="text1"/>
          <w:spacing w:val="-1"/>
          <w:sz w:val="28"/>
          <w:szCs w:val="28"/>
        </w:rPr>
        <w:t>的建筑面积设置相应的自然排烟窗（口）；当屋面斜度大于12°时，每400m</w:t>
      </w:r>
      <w:r w:rsidRPr="00BD69FD">
        <w:rPr>
          <w:rFonts w:hAnsi="宋体" w:cs="阿里巴巴普惠体 L" w:hint="eastAsia"/>
          <w:color w:val="000000" w:themeColor="text1"/>
          <w:spacing w:val="-1"/>
          <w:sz w:val="28"/>
          <w:szCs w:val="28"/>
          <w:vertAlign w:val="superscript"/>
        </w:rPr>
        <w:t>2</w:t>
      </w:r>
      <w:r w:rsidRPr="00BD69FD">
        <w:rPr>
          <w:rFonts w:hAnsi="宋体" w:cs="阿里巴巴普惠体 L" w:hint="eastAsia"/>
          <w:color w:val="000000" w:themeColor="text1"/>
          <w:spacing w:val="-1"/>
          <w:sz w:val="28"/>
          <w:szCs w:val="28"/>
        </w:rPr>
        <w:t>的建筑面积设置相应的自然排烟窗（口）。</w:t>
      </w:r>
    </w:p>
    <w:p w:rsidR="00964163" w:rsidRPr="00BD69FD" w:rsidRDefault="00BD69FD">
      <w:pPr>
        <w:spacing w:line="360" w:lineRule="auto"/>
        <w:ind w:right="45" w:firstLine="709"/>
        <w:rPr>
          <w:rFonts w:hAnsi="宋体" w:cs="阿里巴巴普惠体 L"/>
          <w:color w:val="000000" w:themeColor="text1"/>
          <w:spacing w:val="-1"/>
          <w:sz w:val="28"/>
          <w:szCs w:val="28"/>
        </w:rPr>
      </w:pPr>
      <w:r w:rsidRPr="00BD69FD">
        <w:rPr>
          <w:rFonts w:hAnsi="宋体" w:cs="阿里巴巴普惠体 L" w:hint="eastAsia"/>
          <w:color w:val="000000" w:themeColor="text1"/>
          <w:spacing w:val="-1"/>
          <w:sz w:val="28"/>
          <w:szCs w:val="28"/>
        </w:rPr>
        <w:t>除洁净厂房外，设置自然排烟系统的任一层建筑面积大于2500m2的制鞋、制衣、玩具、塑料、木器加工储存等丙类火灾危险性的工业建筑，除自然排烟所需排烟窗（口）外，尚宜在屋面上增设可熔性采光带（窗），其设置情况见表</w:t>
      </w:r>
      <w:r w:rsidRPr="00BD69FD">
        <w:rPr>
          <w:rFonts w:hAnsi="宋体"/>
          <w:color w:val="000000" w:themeColor="text1"/>
          <w:spacing w:val="-1"/>
          <w:sz w:val="28"/>
          <w:szCs w:val="28"/>
          <w:lang w:val="zh-CN" w:bidi="zh-CN"/>
        </w:rPr>
        <w:t>2.8.2</w:t>
      </w:r>
      <w:r w:rsidRPr="00BD69FD">
        <w:rPr>
          <w:rFonts w:hAnsi="宋体" w:cs="阿里巴巴普惠体 L" w:hint="eastAsia"/>
          <w:color w:val="000000" w:themeColor="text1"/>
          <w:spacing w:val="-1"/>
          <w:sz w:val="28"/>
          <w:szCs w:val="28"/>
        </w:rPr>
        <w:t>：（如项目不涉及可删除整条）</w:t>
      </w:r>
    </w:p>
    <w:p w:rsidR="00964163" w:rsidRPr="00BD69FD" w:rsidRDefault="00BD69FD" w:rsidP="00BD69FD">
      <w:pPr>
        <w:spacing w:line="360" w:lineRule="auto"/>
        <w:ind w:right="2339" w:firstLineChars="100" w:firstLine="279"/>
        <w:jc w:val="right"/>
        <w:rPr>
          <w:rFonts w:hAnsi="宋体" w:cs="阿里巴巴普惠体 L"/>
          <w:color w:val="000000" w:themeColor="text1"/>
          <w:spacing w:val="-1"/>
          <w:sz w:val="28"/>
          <w:szCs w:val="28"/>
        </w:rPr>
      </w:pPr>
      <w:r w:rsidRPr="00BD69FD">
        <w:rPr>
          <w:rFonts w:hAnsi="宋体" w:cs="阿里巴巴普惠体 L"/>
          <w:color w:val="000000" w:themeColor="text1"/>
          <w:spacing w:val="-1"/>
          <w:sz w:val="28"/>
          <w:szCs w:val="28"/>
        </w:rPr>
        <w:t xml:space="preserve">表 2.8.2 </w:t>
      </w:r>
      <w:r w:rsidRPr="00BD69FD">
        <w:rPr>
          <w:rFonts w:hAnsi="宋体" w:cs="阿里巴巴普惠体 L" w:hint="eastAsia"/>
          <w:color w:val="000000" w:themeColor="text1"/>
          <w:spacing w:val="-1"/>
          <w:sz w:val="28"/>
          <w:szCs w:val="28"/>
        </w:rPr>
        <w:t>可熔性采光带（窗）的效面积</w:t>
      </w:r>
    </w:p>
    <w:tbl>
      <w:tblPr>
        <w:tblW w:w="8828" w:type="dxa"/>
        <w:tblInd w:w="99" w:type="dxa"/>
        <w:tblLayout w:type="fixed"/>
        <w:tblCellMar>
          <w:left w:w="0" w:type="dxa"/>
          <w:right w:w="0" w:type="dxa"/>
        </w:tblCellMar>
        <w:tblLook w:val="04A0"/>
      </w:tblPr>
      <w:tblGrid>
        <w:gridCol w:w="720"/>
        <w:gridCol w:w="1595"/>
        <w:gridCol w:w="1276"/>
        <w:gridCol w:w="1984"/>
        <w:gridCol w:w="1134"/>
        <w:gridCol w:w="2119"/>
      </w:tblGrid>
      <w:tr w:rsidR="00964163" w:rsidRPr="00BD69FD">
        <w:trPr>
          <w:trHeight w:hRule="exact" w:val="978"/>
        </w:trPr>
        <w:tc>
          <w:tcPr>
            <w:tcW w:w="72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45" w:right="-20"/>
              <w:jc w:val="center"/>
              <w:rPr>
                <w:rFonts w:hAnsi="宋体" w:cs="阿里巴巴普惠体 L"/>
                <w:color w:val="000000" w:themeColor="text1"/>
                <w:sz w:val="24"/>
                <w:szCs w:val="24"/>
              </w:rPr>
            </w:pPr>
            <w:r w:rsidRPr="00BD69FD">
              <w:rPr>
                <w:rFonts w:hAnsi="宋体" w:cs="阿里巴巴普惠体 L" w:hint="eastAsia"/>
                <w:color w:val="000000" w:themeColor="text1"/>
                <w:w w:val="101"/>
                <w:position w:val="1"/>
                <w:sz w:val="24"/>
                <w:szCs w:val="24"/>
              </w:rPr>
              <w:lastRenderedPageBreak/>
              <w:t>防火分区</w:t>
            </w:r>
          </w:p>
        </w:tc>
        <w:tc>
          <w:tcPr>
            <w:tcW w:w="15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6" w:right="89"/>
              <w:jc w:val="center"/>
              <w:rPr>
                <w:rFonts w:hAnsi="宋体" w:cs="阿里巴巴普惠体 L"/>
                <w:color w:val="000000" w:themeColor="text1"/>
                <w:sz w:val="24"/>
                <w:szCs w:val="24"/>
              </w:rPr>
            </w:pPr>
            <w:r w:rsidRPr="00BD69FD">
              <w:rPr>
                <w:rFonts w:hAnsi="宋体" w:cs="阿里巴巴普惠体 L" w:hint="eastAsia"/>
                <w:color w:val="000000" w:themeColor="text1"/>
                <w:w w:val="101"/>
                <w:position w:val="1"/>
                <w:sz w:val="24"/>
                <w:szCs w:val="24"/>
              </w:rPr>
              <w:t>是否采用自动喷水灭火系统</w:t>
            </w:r>
          </w:p>
        </w:tc>
        <w:tc>
          <w:tcPr>
            <w:tcW w:w="12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6" w:right="89"/>
              <w:jc w:val="center"/>
              <w:rPr>
                <w:rFonts w:hAnsi="宋体" w:cs="阿里巴巴普惠体 L"/>
                <w:color w:val="000000" w:themeColor="text1"/>
                <w:sz w:val="24"/>
                <w:szCs w:val="24"/>
              </w:rPr>
            </w:pPr>
            <w:r w:rsidRPr="00BD69FD">
              <w:rPr>
                <w:rFonts w:hAnsi="宋体" w:cs="阿里巴巴普惠体 L" w:hint="eastAsia"/>
                <w:color w:val="000000" w:themeColor="text1"/>
                <w:w w:val="101"/>
                <w:position w:val="1"/>
                <w:sz w:val="24"/>
                <w:szCs w:val="24"/>
              </w:rPr>
              <w:t>是否采用钢结构屋顶</w:t>
            </w:r>
          </w:p>
        </w:tc>
        <w:tc>
          <w:tcPr>
            <w:tcW w:w="198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6" w:right="89"/>
              <w:jc w:val="center"/>
              <w:rPr>
                <w:rFonts w:hAnsi="宋体" w:cs="阿里巴巴普惠体 L"/>
                <w:color w:val="000000" w:themeColor="text1"/>
                <w:sz w:val="24"/>
                <w:szCs w:val="24"/>
              </w:rPr>
            </w:pPr>
            <w:r w:rsidRPr="00BD69FD">
              <w:rPr>
                <w:rFonts w:hAnsi="宋体" w:cs="阿里巴巴普惠体 L" w:hint="eastAsia"/>
                <w:color w:val="000000" w:themeColor="text1"/>
                <w:w w:val="101"/>
                <w:position w:val="1"/>
                <w:sz w:val="24"/>
                <w:szCs w:val="24"/>
              </w:rPr>
              <w:t>是否采用预应力钢筋混凝土屋面板</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90" w:right="72"/>
              <w:jc w:val="center"/>
              <w:rPr>
                <w:rFonts w:hAnsi="宋体" w:cs="阿里巴巴普惠体 L"/>
                <w:color w:val="000000" w:themeColor="text1"/>
                <w:sz w:val="24"/>
                <w:szCs w:val="24"/>
              </w:rPr>
            </w:pPr>
            <w:r w:rsidRPr="00BD69FD">
              <w:rPr>
                <w:rFonts w:hAnsi="宋体" w:cs="阿里巴巴普惠体 L" w:hint="eastAsia"/>
                <w:color w:val="000000" w:themeColor="text1"/>
                <w:w w:val="101"/>
                <w:position w:val="1"/>
                <w:sz w:val="24"/>
                <w:szCs w:val="24"/>
              </w:rPr>
              <w:t>楼地面积</w:t>
            </w:r>
            <w:r w:rsidRPr="00BD69FD">
              <w:rPr>
                <w:rFonts w:hAnsi="宋体" w:cs="阿里巴巴普惠体 L"/>
                <w:color w:val="000000" w:themeColor="text1"/>
                <w:w w:val="101"/>
                <w:position w:val="1"/>
                <w:sz w:val="24"/>
                <w:szCs w:val="24"/>
              </w:rPr>
              <w:t>(㎡)</w:t>
            </w:r>
          </w:p>
        </w:tc>
        <w:tc>
          <w:tcPr>
            <w:tcW w:w="211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6" w:right="89"/>
              <w:jc w:val="center"/>
              <w:rPr>
                <w:rFonts w:hAnsi="宋体" w:cs="阿里巴巴普惠体 L"/>
                <w:color w:val="000000" w:themeColor="text1"/>
                <w:sz w:val="24"/>
                <w:szCs w:val="24"/>
              </w:rPr>
            </w:pPr>
            <w:r w:rsidRPr="00BD69FD">
              <w:rPr>
                <w:rFonts w:hAnsi="宋体" w:cs="阿里巴巴普惠体 L" w:hint="eastAsia"/>
                <w:color w:val="000000" w:themeColor="text1"/>
                <w:w w:val="101"/>
                <w:position w:val="1"/>
                <w:sz w:val="24"/>
                <w:szCs w:val="24"/>
              </w:rPr>
              <w:t>可熔性采光</w:t>
            </w:r>
            <w:r w:rsidRPr="00BD69FD">
              <w:rPr>
                <w:rFonts w:hAnsi="宋体" w:cs="阿里巴巴普惠体 L" w:hint="eastAsia"/>
                <w:color w:val="000000" w:themeColor="text1"/>
                <w:spacing w:val="-1"/>
                <w:sz w:val="24"/>
                <w:szCs w:val="24"/>
              </w:rPr>
              <w:t>带</w:t>
            </w:r>
            <w:r w:rsidRPr="00BD69FD">
              <w:rPr>
                <w:rFonts w:hAnsi="宋体" w:cs="阿里巴巴普惠体 L" w:hint="eastAsia"/>
                <w:color w:val="000000" w:themeColor="text1"/>
                <w:w w:val="101"/>
                <w:position w:val="1"/>
                <w:sz w:val="24"/>
                <w:szCs w:val="24"/>
              </w:rPr>
              <w:t>（窗）的有效面积</w:t>
            </w:r>
            <w:r w:rsidRPr="00BD69FD">
              <w:rPr>
                <w:rFonts w:hAnsi="宋体" w:cs="阿里巴巴普惠体 L"/>
                <w:color w:val="000000" w:themeColor="text1"/>
                <w:w w:val="101"/>
                <w:position w:val="1"/>
                <w:sz w:val="24"/>
                <w:szCs w:val="24"/>
              </w:rPr>
              <w:t>(㎡)</w:t>
            </w:r>
          </w:p>
        </w:tc>
      </w:tr>
      <w:tr w:rsidR="00964163" w:rsidRPr="00BD69FD">
        <w:trPr>
          <w:trHeight w:val="441"/>
        </w:trPr>
        <w:tc>
          <w:tcPr>
            <w:tcW w:w="72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215" w:right="194"/>
              <w:jc w:val="center"/>
              <w:rPr>
                <w:rFonts w:hAnsi="宋体" w:cs="阿里巴巴普惠体 L"/>
                <w:color w:val="000000" w:themeColor="text1"/>
                <w:sz w:val="24"/>
                <w:szCs w:val="24"/>
              </w:rPr>
            </w:pPr>
            <w:r w:rsidRPr="00BD69FD">
              <w:rPr>
                <w:rFonts w:hAnsi="宋体" w:cs="阿里巴巴普惠体 L"/>
                <w:color w:val="000000" w:themeColor="text1"/>
                <w:spacing w:val="1"/>
                <w:w w:val="91"/>
                <w:position w:val="1"/>
                <w:sz w:val="24"/>
                <w:szCs w:val="24"/>
              </w:rPr>
              <w:t>3</w:t>
            </w:r>
            <w:r w:rsidRPr="00BD69FD">
              <w:rPr>
                <w:rFonts w:hAnsi="宋体" w:cs="阿里巴巴普惠体 L" w:hint="eastAsia"/>
                <w:color w:val="000000" w:themeColor="text1"/>
                <w:spacing w:val="1"/>
                <w:w w:val="91"/>
                <w:position w:val="1"/>
                <w:sz w:val="24"/>
                <w:szCs w:val="24"/>
              </w:rPr>
              <w:t>A</w:t>
            </w:r>
          </w:p>
        </w:tc>
        <w:tc>
          <w:tcPr>
            <w:tcW w:w="15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4" w:right="-20"/>
              <w:jc w:val="center"/>
              <w:rPr>
                <w:rFonts w:hAnsi="宋体" w:cs="阿里巴巴普惠体 L"/>
                <w:color w:val="000000" w:themeColor="text1"/>
                <w:sz w:val="24"/>
                <w:szCs w:val="24"/>
              </w:rPr>
            </w:pPr>
            <w:r w:rsidRPr="00BD69FD">
              <w:rPr>
                <w:rFonts w:hAnsi="宋体" w:cs="阿里巴巴普惠体 L" w:hint="eastAsia"/>
                <w:color w:val="000000" w:themeColor="text1"/>
                <w:w w:val="101"/>
                <w:position w:val="1"/>
                <w:sz w:val="24"/>
                <w:szCs w:val="24"/>
              </w:rPr>
              <w:t>是</w:t>
            </w:r>
          </w:p>
        </w:tc>
        <w:tc>
          <w:tcPr>
            <w:tcW w:w="12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jc w:val="center"/>
              <w:rPr>
                <w:rFonts w:hAnsi="宋体"/>
                <w:color w:val="000000" w:themeColor="text1"/>
                <w:sz w:val="24"/>
                <w:szCs w:val="24"/>
              </w:rPr>
            </w:pPr>
            <w:r w:rsidRPr="00BD69FD">
              <w:rPr>
                <w:rFonts w:hAnsi="宋体" w:hint="eastAsia"/>
                <w:color w:val="000000" w:themeColor="text1"/>
                <w:sz w:val="24"/>
                <w:szCs w:val="24"/>
              </w:rPr>
              <w:t>否</w:t>
            </w:r>
          </w:p>
        </w:tc>
        <w:tc>
          <w:tcPr>
            <w:tcW w:w="198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jc w:val="center"/>
              <w:rPr>
                <w:rFonts w:hAnsi="宋体"/>
                <w:color w:val="000000" w:themeColor="text1"/>
                <w:sz w:val="24"/>
                <w:szCs w:val="24"/>
              </w:rPr>
            </w:pPr>
            <w:r w:rsidRPr="00BD69FD">
              <w:rPr>
                <w:rFonts w:hAnsi="宋体" w:hint="eastAsia"/>
                <w:color w:val="000000" w:themeColor="text1"/>
                <w:sz w:val="24"/>
                <w:szCs w:val="24"/>
              </w:rPr>
              <w:t>否</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211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r>
      <w:tr w:rsidR="00964163" w:rsidRPr="00BD69FD">
        <w:trPr>
          <w:trHeight w:val="441"/>
        </w:trPr>
        <w:tc>
          <w:tcPr>
            <w:tcW w:w="72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ind w:left="215" w:right="194"/>
              <w:jc w:val="center"/>
              <w:rPr>
                <w:rFonts w:hAnsi="宋体" w:cs="阿里巴巴普惠体 L"/>
                <w:color w:val="000000" w:themeColor="text1"/>
                <w:sz w:val="24"/>
                <w:szCs w:val="24"/>
              </w:rPr>
            </w:pPr>
          </w:p>
        </w:tc>
        <w:tc>
          <w:tcPr>
            <w:tcW w:w="15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ind w:left="104" w:right="-20"/>
              <w:jc w:val="center"/>
              <w:rPr>
                <w:rFonts w:hAnsi="宋体" w:cs="阿里巴巴普惠体 L"/>
                <w:color w:val="000000" w:themeColor="text1"/>
                <w:sz w:val="24"/>
                <w:szCs w:val="24"/>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198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211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r>
      <w:tr w:rsidR="00964163" w:rsidRPr="00BD69FD">
        <w:trPr>
          <w:trHeight w:val="441"/>
        </w:trPr>
        <w:tc>
          <w:tcPr>
            <w:tcW w:w="72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4" w:right="-20"/>
              <w:jc w:val="center"/>
              <w:rPr>
                <w:rFonts w:hAnsi="宋体" w:cs="阿里巴巴普惠体 L"/>
                <w:color w:val="000000" w:themeColor="text1"/>
                <w:sz w:val="24"/>
                <w:szCs w:val="24"/>
              </w:rPr>
            </w:pPr>
            <w:r w:rsidRPr="00BD69FD">
              <w:rPr>
                <w:rFonts w:hAnsi="宋体" w:cs="阿里巴巴普惠体 L"/>
                <w:color w:val="000000" w:themeColor="text1"/>
                <w:w w:val="129"/>
                <w:sz w:val="24"/>
                <w:szCs w:val="24"/>
              </w:rPr>
              <w:t>……</w:t>
            </w:r>
          </w:p>
        </w:tc>
        <w:tc>
          <w:tcPr>
            <w:tcW w:w="1595"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198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211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r>
    </w:tbl>
    <w:p w:rsidR="00964163" w:rsidRPr="00BD69FD" w:rsidRDefault="00BD69FD">
      <w:pPr>
        <w:pStyle w:val="a9"/>
        <w:numPr>
          <w:ilvl w:val="0"/>
          <w:numId w:val="10"/>
        </w:numPr>
        <w:tabs>
          <w:tab w:val="left" w:pos="860"/>
        </w:tabs>
        <w:kinsoku w:val="0"/>
        <w:overflowPunct w:val="0"/>
        <w:spacing w:before="0" w:line="500" w:lineRule="atLeast"/>
        <w:rPr>
          <w:rFonts w:hAnsi="宋体"/>
          <w:color w:val="000000" w:themeColor="text1"/>
          <w:sz w:val="28"/>
          <w:szCs w:val="28"/>
        </w:rPr>
      </w:pPr>
      <w:r w:rsidRPr="00BD69FD">
        <w:rPr>
          <w:rFonts w:hAnsi="宋体" w:hint="eastAsia"/>
          <w:color w:val="000000" w:themeColor="text1"/>
          <w:sz w:val="28"/>
          <w:szCs w:val="28"/>
        </w:rPr>
        <w:t>可开启外窗开启方式</w:t>
      </w:r>
    </w:p>
    <w:p w:rsidR="00964163" w:rsidRPr="00BD69FD" w:rsidRDefault="00BD69FD">
      <w:pPr>
        <w:pStyle w:val="a9"/>
        <w:tabs>
          <w:tab w:val="left" w:pos="860"/>
        </w:tabs>
        <w:kinsoku w:val="0"/>
        <w:overflowPunct w:val="0"/>
        <w:spacing w:before="0" w:line="500" w:lineRule="atLeast"/>
        <w:ind w:left="0" w:firstLineChars="200" w:firstLine="560"/>
        <w:rPr>
          <w:rFonts w:hAnsi="宋体"/>
          <w:color w:val="000000" w:themeColor="text1"/>
          <w:sz w:val="28"/>
          <w:szCs w:val="28"/>
        </w:rPr>
      </w:pPr>
      <w:r w:rsidRPr="00BD69FD">
        <w:rPr>
          <w:rFonts w:hAnsi="宋体" w:hint="eastAsia"/>
          <w:color w:val="000000" w:themeColor="text1"/>
          <w:sz w:val="28"/>
          <w:szCs w:val="28"/>
        </w:rPr>
        <w:t>本工程</w:t>
      </w:r>
      <w:r w:rsidRPr="00BD69FD">
        <w:rPr>
          <w:rFonts w:hAnsi="宋体" w:cs="阿里巴巴普惠体 L"/>
          <w:color w:val="000000" w:themeColor="text1"/>
          <w:spacing w:val="5"/>
          <w:w w:val="101"/>
          <w:sz w:val="28"/>
          <w:szCs w:val="28"/>
          <w:u w:val="single" w:color="FF0000"/>
        </w:rPr>
        <w:t>（</w:t>
      </w:r>
      <w:r w:rsidRPr="00BD69FD">
        <w:rPr>
          <w:rFonts w:hAnsi="宋体" w:cs="阿里巴巴普惠体 L" w:hint="eastAsia"/>
          <w:color w:val="000000" w:themeColor="text1"/>
          <w:spacing w:val="5"/>
          <w:w w:val="101"/>
          <w:sz w:val="28"/>
          <w:szCs w:val="28"/>
          <w:u w:val="single"/>
        </w:rPr>
        <w:t>建筑单体名称和部位）</w:t>
      </w:r>
      <w:r w:rsidRPr="00BD69FD">
        <w:rPr>
          <w:rFonts w:hAnsi="宋体" w:hint="eastAsia"/>
          <w:color w:val="000000" w:themeColor="text1"/>
          <w:sz w:val="28"/>
          <w:szCs w:val="28"/>
        </w:rPr>
        <w:t>设在高处不便于开启的外窗设有手动开启装置，手动开启装置距地面</w:t>
      </w:r>
      <w:r w:rsidRPr="00BD69FD">
        <w:rPr>
          <w:rFonts w:hAnsi="宋体"/>
          <w:color w:val="000000" w:themeColor="text1"/>
          <w:sz w:val="28"/>
          <w:szCs w:val="28"/>
          <w:u w:val="single" w:color="FF0000"/>
        </w:rPr>
        <w:t xml:space="preserve">     </w:t>
      </w:r>
      <w:r w:rsidRPr="00BD69FD">
        <w:rPr>
          <w:rFonts w:hAnsi="宋体"/>
          <w:color w:val="000000" w:themeColor="text1"/>
          <w:sz w:val="28"/>
          <w:szCs w:val="28"/>
        </w:rPr>
        <w:t>m</w:t>
      </w:r>
      <w:r w:rsidRPr="00BD69FD">
        <w:rPr>
          <w:rFonts w:hAnsi="宋体" w:hint="eastAsia"/>
          <w:color w:val="000000" w:themeColor="text1"/>
          <w:sz w:val="28"/>
          <w:szCs w:val="28"/>
        </w:rPr>
        <w:t>。</w:t>
      </w:r>
    </w:p>
    <w:p w:rsidR="00964163" w:rsidRPr="00BD69FD" w:rsidRDefault="00BD69FD">
      <w:pPr>
        <w:pStyle w:val="a9"/>
        <w:tabs>
          <w:tab w:val="left" w:pos="860"/>
        </w:tabs>
        <w:kinsoku w:val="0"/>
        <w:overflowPunct w:val="0"/>
        <w:spacing w:before="0" w:line="500" w:lineRule="atLeast"/>
        <w:ind w:left="0" w:firstLineChars="200" w:firstLine="560"/>
        <w:rPr>
          <w:rFonts w:hAnsi="宋体"/>
          <w:color w:val="000000" w:themeColor="text1"/>
          <w:sz w:val="28"/>
          <w:szCs w:val="28"/>
        </w:rPr>
      </w:pPr>
      <w:r w:rsidRPr="00BD69FD">
        <w:rPr>
          <w:rFonts w:hAnsi="宋体" w:hint="eastAsia"/>
          <w:color w:val="000000" w:themeColor="text1"/>
          <w:sz w:val="28"/>
          <w:szCs w:val="28"/>
        </w:rPr>
        <w:t>本工程</w:t>
      </w:r>
      <w:r w:rsidRPr="00BD69FD">
        <w:rPr>
          <w:rFonts w:hAnsi="宋体" w:cs="阿里巴巴普惠体 L"/>
          <w:color w:val="000000" w:themeColor="text1"/>
          <w:spacing w:val="5"/>
          <w:w w:val="101"/>
          <w:sz w:val="28"/>
          <w:szCs w:val="28"/>
          <w:u w:val="single" w:color="FF0000"/>
        </w:rPr>
        <w:t>（</w:t>
      </w:r>
      <w:r w:rsidRPr="00BD69FD">
        <w:rPr>
          <w:rFonts w:hAnsi="宋体" w:cs="阿里巴巴普惠体 L" w:hint="eastAsia"/>
          <w:color w:val="000000" w:themeColor="text1"/>
          <w:spacing w:val="5"/>
          <w:w w:val="101"/>
          <w:sz w:val="28"/>
          <w:szCs w:val="28"/>
          <w:u w:val="single"/>
        </w:rPr>
        <w:t>建筑单体名称和部位）</w:t>
      </w:r>
      <w:r w:rsidRPr="00BD69FD">
        <w:rPr>
          <w:rFonts w:hAnsi="宋体" w:hint="eastAsia"/>
          <w:color w:val="000000" w:themeColor="text1"/>
          <w:sz w:val="28"/>
          <w:szCs w:val="28"/>
        </w:rPr>
        <w:t>净空高度大于</w:t>
      </w:r>
      <w:r w:rsidRPr="00BD69FD">
        <w:rPr>
          <w:rFonts w:hAnsi="宋体"/>
          <w:color w:val="000000" w:themeColor="text1"/>
          <w:sz w:val="28"/>
          <w:szCs w:val="28"/>
        </w:rPr>
        <w:t>9m</w:t>
      </w:r>
      <w:r w:rsidRPr="00BD69FD">
        <w:rPr>
          <w:rFonts w:hAnsi="宋体" w:hint="eastAsia"/>
          <w:color w:val="000000" w:themeColor="text1"/>
          <w:sz w:val="28"/>
          <w:szCs w:val="28"/>
        </w:rPr>
        <w:t>，设置集中手动开启装置和消防联动自动开启设施。</w:t>
      </w:r>
    </w:p>
    <w:p w:rsidR="00964163" w:rsidRPr="00BD69FD" w:rsidRDefault="00964163">
      <w:pPr>
        <w:pStyle w:val="a9"/>
        <w:tabs>
          <w:tab w:val="left" w:pos="860"/>
        </w:tabs>
        <w:kinsoku w:val="0"/>
        <w:overflowPunct w:val="0"/>
        <w:spacing w:before="0" w:line="500" w:lineRule="atLeast"/>
        <w:ind w:left="0" w:firstLineChars="200" w:firstLine="560"/>
        <w:rPr>
          <w:rFonts w:hAnsi="宋体"/>
          <w:color w:val="000000" w:themeColor="text1"/>
          <w:sz w:val="28"/>
          <w:szCs w:val="28"/>
        </w:rPr>
      </w:pPr>
    </w:p>
    <w:p w:rsidR="00964163" w:rsidRPr="00BD69FD" w:rsidRDefault="00BD69FD">
      <w:pPr>
        <w:pStyle w:val="a9"/>
        <w:numPr>
          <w:ilvl w:val="0"/>
          <w:numId w:val="2"/>
        </w:numPr>
        <w:tabs>
          <w:tab w:val="left" w:pos="567"/>
        </w:tabs>
        <w:kinsoku w:val="0"/>
        <w:overflowPunct w:val="0"/>
        <w:spacing w:before="0" w:line="500" w:lineRule="atLeast"/>
        <w:rPr>
          <w:rFonts w:hAnsi="宋体"/>
          <w:bCs/>
          <w:color w:val="000000" w:themeColor="text1"/>
          <w:sz w:val="28"/>
          <w:szCs w:val="28"/>
        </w:rPr>
      </w:pPr>
      <w:r w:rsidRPr="00BD69FD">
        <w:rPr>
          <w:rFonts w:hAnsi="宋体" w:hint="eastAsia"/>
          <w:bCs/>
          <w:color w:val="000000" w:themeColor="text1"/>
          <w:sz w:val="28"/>
          <w:szCs w:val="28"/>
        </w:rPr>
        <w:t>室内装饰装修设计</w:t>
      </w:r>
    </w:p>
    <w:p w:rsidR="00964163" w:rsidRPr="00BD69FD" w:rsidRDefault="00BD69FD">
      <w:pPr>
        <w:pStyle w:val="a9"/>
        <w:tabs>
          <w:tab w:val="left" w:pos="860"/>
        </w:tabs>
        <w:kinsoku w:val="0"/>
        <w:overflowPunct w:val="0"/>
        <w:spacing w:before="0" w:line="500" w:lineRule="atLeast"/>
        <w:ind w:left="0" w:firstLineChars="200" w:firstLine="560"/>
        <w:rPr>
          <w:rFonts w:hAnsi="宋体"/>
          <w:b/>
          <w:color w:val="000000" w:themeColor="text1"/>
          <w:sz w:val="28"/>
          <w:szCs w:val="28"/>
        </w:rPr>
      </w:pPr>
      <w:r w:rsidRPr="00BD69FD">
        <w:rPr>
          <w:rFonts w:hAnsi="宋体" w:hint="eastAsia"/>
          <w:color w:val="000000" w:themeColor="text1"/>
          <w:sz w:val="28"/>
          <w:szCs w:val="28"/>
        </w:rPr>
        <w:t>本工程改造区域室内各部位的装修材料（含基层做法）及其燃烧性能等级见表</w:t>
      </w:r>
      <w:r w:rsidRPr="00BD69FD">
        <w:rPr>
          <w:rFonts w:hAnsi="宋体"/>
          <w:color w:val="000000" w:themeColor="text1"/>
          <w:sz w:val="28"/>
          <w:szCs w:val="28"/>
        </w:rPr>
        <w:t xml:space="preserve"> 2.9</w:t>
      </w:r>
      <w:r w:rsidRPr="00BD69FD">
        <w:rPr>
          <w:rFonts w:hAnsi="宋体" w:hint="eastAsia"/>
          <w:color w:val="000000" w:themeColor="text1"/>
          <w:sz w:val="28"/>
          <w:szCs w:val="28"/>
        </w:rPr>
        <w:t>。</w:t>
      </w:r>
    </w:p>
    <w:p w:rsidR="00964163" w:rsidRPr="00BD69FD" w:rsidRDefault="00BD69FD">
      <w:pPr>
        <w:pStyle w:val="a9"/>
        <w:tabs>
          <w:tab w:val="left" w:pos="860"/>
        </w:tabs>
        <w:kinsoku w:val="0"/>
        <w:overflowPunct w:val="0"/>
        <w:spacing w:before="0" w:line="500" w:lineRule="atLeast"/>
        <w:ind w:left="0" w:firstLineChars="200" w:firstLine="560"/>
        <w:jc w:val="center"/>
        <w:rPr>
          <w:rFonts w:hAnsi="宋体"/>
          <w:color w:val="000000" w:themeColor="text1"/>
          <w:sz w:val="28"/>
          <w:szCs w:val="28"/>
        </w:rPr>
      </w:pPr>
      <w:r w:rsidRPr="00BD69FD">
        <w:rPr>
          <w:rFonts w:hAnsi="宋体"/>
          <w:color w:val="000000" w:themeColor="text1"/>
          <w:sz w:val="28"/>
          <w:szCs w:val="28"/>
        </w:rPr>
        <w:t>表2.9室内装修材料</w:t>
      </w:r>
      <w:r w:rsidRPr="00BD69FD">
        <w:rPr>
          <w:rFonts w:hAnsi="宋体" w:hint="eastAsia"/>
          <w:color w:val="000000" w:themeColor="text1"/>
          <w:sz w:val="28"/>
          <w:szCs w:val="28"/>
        </w:rPr>
        <w:t>表</w:t>
      </w:r>
    </w:p>
    <w:tbl>
      <w:tblPr>
        <w:tblW w:w="5011" w:type="pct"/>
        <w:tblLayout w:type="fixed"/>
        <w:tblCellMar>
          <w:left w:w="0" w:type="dxa"/>
          <w:right w:w="0" w:type="dxa"/>
        </w:tblCellMar>
        <w:tblLook w:val="04A0"/>
      </w:tblPr>
      <w:tblGrid>
        <w:gridCol w:w="469"/>
        <w:gridCol w:w="775"/>
        <w:gridCol w:w="689"/>
        <w:gridCol w:w="825"/>
        <w:gridCol w:w="827"/>
        <w:gridCol w:w="822"/>
        <w:gridCol w:w="825"/>
        <w:gridCol w:w="694"/>
        <w:gridCol w:w="854"/>
        <w:gridCol w:w="845"/>
        <w:gridCol w:w="419"/>
        <w:gridCol w:w="419"/>
        <w:gridCol w:w="410"/>
      </w:tblGrid>
      <w:tr w:rsidR="00964163" w:rsidRPr="00BD69FD">
        <w:trPr>
          <w:trHeight w:hRule="exact" w:val="350"/>
        </w:trPr>
        <w:tc>
          <w:tcPr>
            <w:tcW w:w="265" w:type="pct"/>
            <w:vMerge w:val="restart"/>
            <w:tcBorders>
              <w:top w:val="single" w:sz="2" w:space="0" w:color="000000"/>
              <w:left w:val="single" w:sz="2" w:space="0" w:color="000000"/>
              <w:right w:val="single" w:sz="2" w:space="0" w:color="000000"/>
            </w:tcBorders>
            <w:vAlign w:val="center"/>
          </w:tcPr>
          <w:p w:rsidR="00964163" w:rsidRPr="00BD69FD" w:rsidRDefault="00BD69FD" w:rsidP="00BD69FD">
            <w:pPr>
              <w:spacing w:line="240" w:lineRule="atLeast"/>
              <w:ind w:right="53"/>
              <w:jc w:val="center"/>
              <w:rPr>
                <w:rFonts w:hAnsi="宋体" w:cs="阿里巴巴普惠体 L"/>
                <w:color w:val="000000" w:themeColor="text1"/>
                <w:sz w:val="24"/>
                <w:szCs w:val="24"/>
              </w:rPr>
            </w:pPr>
            <w:r w:rsidRPr="00BD69FD">
              <w:rPr>
                <w:rFonts w:hAnsi="宋体" w:cs="阿里巴巴普惠体 L"/>
                <w:color w:val="000000" w:themeColor="text1"/>
                <w:w w:val="101"/>
                <w:sz w:val="24"/>
                <w:szCs w:val="24"/>
              </w:rPr>
              <w:t>楼层</w:t>
            </w:r>
          </w:p>
        </w:tc>
        <w:tc>
          <w:tcPr>
            <w:tcW w:w="437" w:type="pct"/>
            <w:vMerge w:val="restart"/>
            <w:tcBorders>
              <w:top w:val="single" w:sz="2" w:space="0" w:color="000000"/>
              <w:left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sz w:val="24"/>
                <w:szCs w:val="24"/>
              </w:rPr>
            </w:pPr>
            <w:r w:rsidRPr="00BD69FD">
              <w:rPr>
                <w:rFonts w:hAnsi="宋体" w:cs="阿里巴巴普惠体 L"/>
                <w:color w:val="000000" w:themeColor="text1"/>
                <w:w w:val="101"/>
                <w:sz w:val="24"/>
                <w:szCs w:val="24"/>
              </w:rPr>
              <w:t>空间名称</w:t>
            </w:r>
          </w:p>
        </w:tc>
        <w:tc>
          <w:tcPr>
            <w:tcW w:w="853" w:type="pct"/>
            <w:gridSpan w:val="2"/>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ind w:right="605"/>
              <w:jc w:val="center"/>
              <w:rPr>
                <w:rFonts w:hAnsi="宋体" w:cs="阿里巴巴普惠体 L"/>
                <w:color w:val="000000" w:themeColor="text1"/>
                <w:sz w:val="24"/>
                <w:szCs w:val="24"/>
              </w:rPr>
            </w:pPr>
            <w:r w:rsidRPr="00BD69FD">
              <w:rPr>
                <w:rFonts w:hAnsi="宋体" w:cs="阿里巴巴普惠体 L"/>
                <w:color w:val="000000" w:themeColor="text1"/>
                <w:w w:val="101"/>
                <w:position w:val="1"/>
                <w:sz w:val="24"/>
                <w:szCs w:val="24"/>
              </w:rPr>
              <w:t>顶面</w:t>
            </w:r>
          </w:p>
        </w:tc>
        <w:tc>
          <w:tcPr>
            <w:tcW w:w="929" w:type="pct"/>
            <w:gridSpan w:val="2"/>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ind w:right="606"/>
              <w:jc w:val="center"/>
              <w:rPr>
                <w:rFonts w:hAnsi="宋体" w:cs="阿里巴巴普惠体 L"/>
                <w:color w:val="000000" w:themeColor="text1"/>
                <w:sz w:val="24"/>
                <w:szCs w:val="24"/>
              </w:rPr>
            </w:pPr>
            <w:r w:rsidRPr="00BD69FD">
              <w:rPr>
                <w:rFonts w:hAnsi="宋体" w:cs="阿里巴巴普惠体 L"/>
                <w:color w:val="000000" w:themeColor="text1"/>
                <w:w w:val="101"/>
                <w:position w:val="1"/>
                <w:sz w:val="24"/>
                <w:szCs w:val="24"/>
              </w:rPr>
              <w:t>地面</w:t>
            </w:r>
          </w:p>
        </w:tc>
        <w:tc>
          <w:tcPr>
            <w:tcW w:w="856" w:type="pct"/>
            <w:gridSpan w:val="2"/>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ind w:right="603"/>
              <w:jc w:val="center"/>
              <w:rPr>
                <w:rFonts w:hAnsi="宋体" w:cs="阿里巴巴普惠体 L"/>
                <w:color w:val="000000" w:themeColor="text1"/>
                <w:sz w:val="24"/>
                <w:szCs w:val="24"/>
              </w:rPr>
            </w:pPr>
            <w:r w:rsidRPr="00BD69FD">
              <w:rPr>
                <w:rFonts w:hAnsi="宋体" w:cs="阿里巴巴普惠体 L"/>
                <w:color w:val="000000" w:themeColor="text1"/>
                <w:w w:val="101"/>
                <w:position w:val="1"/>
                <w:sz w:val="24"/>
                <w:szCs w:val="24"/>
              </w:rPr>
              <w:t>墙面</w:t>
            </w:r>
          </w:p>
        </w:tc>
        <w:tc>
          <w:tcPr>
            <w:tcW w:w="481" w:type="pct"/>
            <w:vMerge w:val="restart"/>
            <w:tcBorders>
              <w:top w:val="single" w:sz="2" w:space="0" w:color="000000"/>
              <w:left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是否无窗房间</w:t>
            </w:r>
          </w:p>
        </w:tc>
        <w:tc>
          <w:tcPr>
            <w:tcW w:w="476" w:type="pct"/>
            <w:vMerge w:val="restart"/>
            <w:tcBorders>
              <w:top w:val="single" w:sz="2" w:space="0" w:color="000000"/>
              <w:left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是否设有自动灭火系统</w:t>
            </w:r>
          </w:p>
        </w:tc>
        <w:tc>
          <w:tcPr>
            <w:tcW w:w="236" w:type="pct"/>
            <w:vMerge w:val="restart"/>
            <w:tcBorders>
              <w:top w:val="single" w:sz="2" w:space="0" w:color="000000"/>
              <w:left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hint="eastAsia"/>
                <w:color w:val="000000" w:themeColor="text1"/>
                <w:w w:val="101"/>
                <w:sz w:val="24"/>
                <w:szCs w:val="24"/>
              </w:rPr>
              <w:t>是否为洁净车间</w:t>
            </w:r>
          </w:p>
        </w:tc>
        <w:tc>
          <w:tcPr>
            <w:tcW w:w="236" w:type="pct"/>
            <w:vMerge w:val="restart"/>
            <w:tcBorders>
              <w:top w:val="single" w:sz="2" w:space="0" w:color="000000"/>
              <w:left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hint="eastAsia"/>
                <w:color w:val="000000" w:themeColor="text1"/>
                <w:w w:val="101"/>
                <w:sz w:val="24"/>
                <w:szCs w:val="24"/>
              </w:rPr>
              <w:t>是否</w:t>
            </w:r>
          </w:p>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hint="eastAsia"/>
                <w:color w:val="000000" w:themeColor="text1"/>
                <w:w w:val="101"/>
                <w:sz w:val="24"/>
                <w:szCs w:val="24"/>
              </w:rPr>
              <w:t>使用明火</w:t>
            </w:r>
          </w:p>
        </w:tc>
        <w:tc>
          <w:tcPr>
            <w:tcW w:w="231" w:type="pct"/>
            <w:vMerge w:val="restart"/>
            <w:tcBorders>
              <w:top w:val="single" w:sz="2" w:space="0" w:color="000000"/>
              <w:left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hint="eastAsia"/>
                <w:color w:val="000000" w:themeColor="text1"/>
                <w:w w:val="101"/>
                <w:sz w:val="24"/>
                <w:szCs w:val="24"/>
              </w:rPr>
              <w:t>是否人员密集</w:t>
            </w:r>
          </w:p>
        </w:tc>
      </w:tr>
      <w:tr w:rsidR="00964163" w:rsidRPr="00BD69FD">
        <w:trPr>
          <w:trHeight w:hRule="exact" w:val="1853"/>
        </w:trPr>
        <w:tc>
          <w:tcPr>
            <w:tcW w:w="265" w:type="pct"/>
            <w:vMerge/>
            <w:tcBorders>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37" w:type="pct"/>
            <w:vMerge/>
            <w:tcBorders>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388"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材料(构造)</w:t>
            </w: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燃烧性能等级</w:t>
            </w:r>
          </w:p>
        </w:tc>
        <w:tc>
          <w:tcPr>
            <w:tcW w:w="46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材料(构造)</w:t>
            </w:r>
          </w:p>
        </w:tc>
        <w:tc>
          <w:tcPr>
            <w:tcW w:w="463"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燃烧性能等级</w:t>
            </w: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材料(构造)</w:t>
            </w:r>
          </w:p>
        </w:tc>
        <w:tc>
          <w:tcPr>
            <w:tcW w:w="390"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ind w:right="56"/>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燃烧性能等级</w:t>
            </w:r>
          </w:p>
        </w:tc>
        <w:tc>
          <w:tcPr>
            <w:tcW w:w="481" w:type="pct"/>
            <w:vMerge/>
            <w:tcBorders>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76" w:type="pct"/>
            <w:vMerge/>
            <w:tcBorders>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vMerge/>
            <w:tcBorders>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vMerge/>
            <w:tcBorders>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1" w:type="pct"/>
            <w:vMerge/>
            <w:tcBorders>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r>
      <w:tr w:rsidR="00964163" w:rsidRPr="00BD69FD">
        <w:trPr>
          <w:trHeight w:val="489"/>
        </w:trPr>
        <w:tc>
          <w:tcPr>
            <w:tcW w:w="265" w:type="pct"/>
            <w:vMerge w:val="restart"/>
            <w:tcBorders>
              <w:top w:val="single" w:sz="2" w:space="0" w:color="000000"/>
              <w:left w:val="single" w:sz="2" w:space="0" w:color="000000"/>
              <w:right w:val="single" w:sz="2" w:space="0" w:color="000000"/>
            </w:tcBorders>
            <w:vAlign w:val="center"/>
          </w:tcPr>
          <w:p w:rsidR="00964163" w:rsidRPr="00BD69FD" w:rsidRDefault="00BD69FD" w:rsidP="00BD69FD">
            <w:pPr>
              <w:spacing w:line="240" w:lineRule="atLeast"/>
              <w:ind w:right="-20"/>
              <w:jc w:val="center"/>
              <w:rPr>
                <w:rFonts w:hAnsi="宋体" w:cs="阿里巴巴普惠体 L"/>
                <w:color w:val="000000" w:themeColor="text1"/>
                <w:sz w:val="24"/>
                <w:szCs w:val="24"/>
              </w:rPr>
            </w:pPr>
            <w:r w:rsidRPr="00BD69FD">
              <w:rPr>
                <w:rFonts w:hAnsi="宋体" w:cs="阿里巴巴普惠体 L"/>
                <w:color w:val="000000" w:themeColor="text1"/>
                <w:spacing w:val="1"/>
                <w:sz w:val="24"/>
                <w:szCs w:val="24"/>
              </w:rPr>
              <w:t>1</w:t>
            </w:r>
            <w:r w:rsidRPr="00BD69FD">
              <w:rPr>
                <w:rFonts w:hAnsi="宋体" w:cs="阿里巴巴普惠体 L"/>
                <w:color w:val="000000" w:themeColor="text1"/>
                <w:sz w:val="24"/>
                <w:szCs w:val="24"/>
              </w:rPr>
              <w:t>F</w:t>
            </w:r>
          </w:p>
        </w:tc>
        <w:tc>
          <w:tcPr>
            <w:tcW w:w="437"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厂房</w:t>
            </w:r>
          </w:p>
        </w:tc>
        <w:tc>
          <w:tcPr>
            <w:tcW w:w="388"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3"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390"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81"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7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1"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r>
      <w:tr w:rsidR="00964163" w:rsidRPr="00BD69FD">
        <w:trPr>
          <w:trHeight w:val="489"/>
        </w:trPr>
        <w:tc>
          <w:tcPr>
            <w:tcW w:w="265" w:type="pct"/>
            <w:vMerge/>
            <w:tcBorders>
              <w:left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37"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jc w:val="center"/>
              <w:rPr>
                <w:rFonts w:hAnsi="宋体" w:cs="阿里巴巴普惠体 L"/>
                <w:color w:val="000000" w:themeColor="text1"/>
                <w:w w:val="101"/>
                <w:sz w:val="24"/>
                <w:szCs w:val="24"/>
              </w:rPr>
            </w:pPr>
            <w:r w:rsidRPr="00BD69FD">
              <w:rPr>
                <w:rFonts w:hAnsi="宋体" w:cs="阿里巴巴普惠体 L" w:hint="eastAsia"/>
                <w:color w:val="000000" w:themeColor="text1"/>
                <w:w w:val="101"/>
                <w:sz w:val="24"/>
                <w:szCs w:val="24"/>
              </w:rPr>
              <w:t>仓库</w:t>
            </w:r>
          </w:p>
        </w:tc>
        <w:tc>
          <w:tcPr>
            <w:tcW w:w="388"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3"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390"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81"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7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1"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r>
      <w:tr w:rsidR="00964163" w:rsidRPr="00BD69FD">
        <w:trPr>
          <w:trHeight w:val="489"/>
        </w:trPr>
        <w:tc>
          <w:tcPr>
            <w:tcW w:w="265" w:type="pct"/>
            <w:vMerge/>
            <w:tcBorders>
              <w:left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37"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jc w:val="center"/>
              <w:rPr>
                <w:rFonts w:hAnsi="宋体" w:cs="阿里巴巴普惠体 L"/>
                <w:color w:val="000000" w:themeColor="text1"/>
                <w:w w:val="101"/>
                <w:sz w:val="24"/>
                <w:szCs w:val="24"/>
              </w:rPr>
            </w:pPr>
            <w:r w:rsidRPr="00BD69FD">
              <w:rPr>
                <w:rFonts w:hAnsi="宋体" w:cs="阿里巴巴普惠体 L" w:hint="eastAsia"/>
                <w:color w:val="000000" w:themeColor="text1"/>
                <w:w w:val="101"/>
                <w:sz w:val="24"/>
                <w:szCs w:val="24"/>
              </w:rPr>
              <w:t>设备房</w:t>
            </w:r>
          </w:p>
        </w:tc>
        <w:tc>
          <w:tcPr>
            <w:tcW w:w="388"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3"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390"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81"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7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1"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r>
      <w:tr w:rsidR="00964163" w:rsidRPr="00BD69FD">
        <w:trPr>
          <w:trHeight w:val="489"/>
        </w:trPr>
        <w:tc>
          <w:tcPr>
            <w:tcW w:w="265" w:type="pct"/>
            <w:vMerge/>
            <w:tcBorders>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37"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走道</w:t>
            </w:r>
            <w:r w:rsidRPr="00BD69FD">
              <w:rPr>
                <w:rFonts w:hAnsi="宋体" w:cs="阿里巴巴普惠体 L" w:hint="eastAsia"/>
                <w:color w:val="000000" w:themeColor="text1"/>
                <w:w w:val="101"/>
                <w:sz w:val="24"/>
                <w:szCs w:val="24"/>
              </w:rPr>
              <w:t>，</w:t>
            </w:r>
            <w:r w:rsidRPr="00BD69FD">
              <w:rPr>
                <w:rFonts w:hAnsi="宋体" w:cs="阿里巴巴普惠体 L"/>
                <w:color w:val="000000" w:themeColor="text1"/>
                <w:w w:val="101"/>
                <w:sz w:val="24"/>
                <w:szCs w:val="24"/>
              </w:rPr>
              <w:t>楼梯间</w:t>
            </w:r>
          </w:p>
        </w:tc>
        <w:tc>
          <w:tcPr>
            <w:tcW w:w="388"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3"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390"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81"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7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1"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r>
      <w:tr w:rsidR="00964163" w:rsidRPr="00BD69FD">
        <w:trPr>
          <w:trHeight w:val="489"/>
        </w:trPr>
        <w:tc>
          <w:tcPr>
            <w:tcW w:w="2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37"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69FD">
            <w:pPr>
              <w:spacing w:line="240" w:lineRule="atLeast"/>
              <w:ind w:left="128" w:right="-20"/>
              <w:jc w:val="center"/>
              <w:rPr>
                <w:rFonts w:hAnsi="宋体" w:cs="阿里巴巴普惠体 L"/>
                <w:color w:val="000000" w:themeColor="text1"/>
                <w:sz w:val="24"/>
                <w:szCs w:val="24"/>
              </w:rPr>
            </w:pPr>
            <w:r w:rsidRPr="00BD69FD">
              <w:rPr>
                <w:rFonts w:hAnsi="宋体" w:cs="阿里巴巴普惠体 L"/>
                <w:color w:val="000000" w:themeColor="text1"/>
                <w:w w:val="129"/>
                <w:position w:val="1"/>
                <w:sz w:val="24"/>
                <w:szCs w:val="24"/>
              </w:rPr>
              <w:t>……</w:t>
            </w:r>
          </w:p>
        </w:tc>
        <w:tc>
          <w:tcPr>
            <w:tcW w:w="388"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3"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65"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390"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81"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47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6"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c>
          <w:tcPr>
            <w:tcW w:w="231" w:type="pct"/>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69FD">
            <w:pPr>
              <w:spacing w:line="240" w:lineRule="atLeast"/>
              <w:jc w:val="center"/>
              <w:rPr>
                <w:rFonts w:hAnsi="宋体"/>
                <w:color w:val="000000" w:themeColor="text1"/>
                <w:sz w:val="24"/>
                <w:szCs w:val="24"/>
              </w:rPr>
            </w:pPr>
          </w:p>
        </w:tc>
      </w:tr>
    </w:tbl>
    <w:p w:rsidR="00964163" w:rsidRPr="00BD69FD" w:rsidRDefault="00BD69FD">
      <w:pPr>
        <w:spacing w:line="360" w:lineRule="auto"/>
        <w:ind w:leftChars="20" w:left="44" w:firstLineChars="200" w:firstLine="564"/>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（按建筑单体分别描述主要使用部位）</w:t>
      </w:r>
    </w:p>
    <w:p w:rsidR="00964163" w:rsidRPr="00BD69FD" w:rsidRDefault="00BD69FD">
      <w:pPr>
        <w:spacing w:line="360" w:lineRule="auto"/>
        <w:ind w:leftChars="20" w:left="44" w:firstLineChars="200" w:firstLine="560"/>
        <w:rPr>
          <w:color w:val="000000" w:themeColor="text1"/>
          <w:sz w:val="28"/>
          <w:szCs w:val="28"/>
        </w:rPr>
      </w:pPr>
      <w:r w:rsidRPr="00BD69FD">
        <w:rPr>
          <w:rFonts w:hint="eastAsia"/>
          <w:color w:val="000000" w:themeColor="text1"/>
          <w:sz w:val="28"/>
          <w:szCs w:val="28"/>
        </w:rPr>
        <w:t>本工程室内装修不遮挡消防设施标志、疏散指示标志及安全出口，</w:t>
      </w:r>
      <w:r w:rsidRPr="00BD69FD">
        <w:rPr>
          <w:rFonts w:hint="eastAsia"/>
          <w:color w:val="000000" w:themeColor="text1"/>
          <w:sz w:val="28"/>
          <w:szCs w:val="28"/>
        </w:rPr>
        <w:lastRenderedPageBreak/>
        <w:t>不影响消防设施和疏散通道的正常使用。</w:t>
      </w:r>
    </w:p>
    <w:p w:rsidR="00964163" w:rsidRPr="00BD69FD" w:rsidRDefault="00BD69FD">
      <w:pPr>
        <w:pStyle w:val="a9"/>
        <w:numPr>
          <w:ilvl w:val="0"/>
          <w:numId w:val="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 xml:space="preserve"> 其他消防设计</w:t>
      </w:r>
    </w:p>
    <w:p w:rsidR="00964163" w:rsidRPr="00BD69FD" w:rsidRDefault="00BD69FD">
      <w:pPr>
        <w:pStyle w:val="a9"/>
        <w:tabs>
          <w:tab w:val="left" w:pos="860"/>
        </w:tabs>
        <w:kinsoku w:val="0"/>
        <w:overflowPunct w:val="0"/>
        <w:spacing w:before="0" w:line="360" w:lineRule="auto"/>
        <w:ind w:left="0" w:firstLineChars="253" w:firstLine="708"/>
        <w:rPr>
          <w:rFonts w:hAnsi="宋体"/>
          <w:b/>
          <w:color w:val="000000" w:themeColor="text1"/>
          <w:sz w:val="28"/>
          <w:szCs w:val="28"/>
        </w:rPr>
      </w:pPr>
      <w:r w:rsidRPr="00BD69FD">
        <w:rPr>
          <w:rFonts w:hint="eastAsia"/>
          <w:color w:val="000000" w:themeColor="text1"/>
          <w:sz w:val="28"/>
          <w:szCs w:val="28"/>
        </w:rPr>
        <w:t>本改造工程无上述内容以外的其他消防设计。（如有，需说明）</w:t>
      </w:r>
    </w:p>
    <w:p w:rsidR="00964163" w:rsidRPr="00BD69FD" w:rsidRDefault="00BD69FD">
      <w:pPr>
        <w:pStyle w:val="a9"/>
        <w:tabs>
          <w:tab w:val="left" w:pos="860"/>
        </w:tabs>
        <w:kinsoku w:val="0"/>
        <w:overflowPunct w:val="0"/>
        <w:spacing w:before="0" w:line="360" w:lineRule="auto"/>
        <w:ind w:left="0" w:firstLineChars="253" w:firstLine="708"/>
        <w:rPr>
          <w:color w:val="000000" w:themeColor="text1"/>
          <w:sz w:val="28"/>
          <w:szCs w:val="28"/>
        </w:rPr>
      </w:pPr>
      <w:r w:rsidRPr="00BD69FD">
        <w:rPr>
          <w:rFonts w:hint="eastAsia"/>
          <w:color w:val="000000" w:themeColor="text1"/>
          <w:sz w:val="28"/>
          <w:szCs w:val="28"/>
        </w:rPr>
        <w:t>本改造工程所采用的消防产品的质量、建筑构件和建筑材料的防火性能应保证符合国家标准或者行业标准，且符合市场准入规则。</w:t>
      </w:r>
    </w:p>
    <w:p w:rsidR="00964163" w:rsidRPr="00BD69FD" w:rsidRDefault="00964163">
      <w:pPr>
        <w:pStyle w:val="a9"/>
        <w:tabs>
          <w:tab w:val="left" w:pos="860"/>
        </w:tabs>
        <w:kinsoku w:val="0"/>
        <w:overflowPunct w:val="0"/>
        <w:spacing w:before="0" w:line="360" w:lineRule="auto"/>
        <w:ind w:left="0" w:firstLineChars="200" w:firstLine="560"/>
        <w:rPr>
          <w:color w:val="000000" w:themeColor="text1"/>
          <w:sz w:val="28"/>
          <w:szCs w:val="28"/>
        </w:rPr>
      </w:pPr>
    </w:p>
    <w:p w:rsidR="00BD69FD" w:rsidRDefault="00BD69FD">
      <w:pPr>
        <w:pStyle w:val="2"/>
        <w:spacing w:line="500" w:lineRule="atLeast"/>
        <w:rPr>
          <w:rFonts w:ascii="宋体" w:hAnsi="宋体" w:hint="eastAsia"/>
          <w:b/>
          <w:color w:val="000000" w:themeColor="text1"/>
          <w:sz w:val="36"/>
          <w:szCs w:val="36"/>
        </w:rPr>
      </w:pPr>
      <w:bookmarkStart w:id="8" w:name="_3结构专业"/>
      <w:bookmarkStart w:id="9" w:name="_Toc115447866"/>
      <w:bookmarkEnd w:id="8"/>
      <w:r>
        <w:rPr>
          <w:rFonts w:ascii="宋体" w:hAnsi="宋体"/>
          <w:b/>
          <w:color w:val="000000" w:themeColor="text1"/>
          <w:sz w:val="36"/>
          <w:szCs w:val="36"/>
        </w:rPr>
        <w:br w:type="column"/>
      </w:r>
    </w:p>
    <w:p w:rsidR="00964163" w:rsidRPr="00BD69FD" w:rsidRDefault="00BD69FD">
      <w:pPr>
        <w:pStyle w:val="2"/>
        <w:spacing w:line="500" w:lineRule="atLeast"/>
        <w:rPr>
          <w:rFonts w:ascii="宋体" w:hAnsi="宋体"/>
          <w:b/>
          <w:color w:val="000000" w:themeColor="text1"/>
          <w:sz w:val="36"/>
          <w:szCs w:val="36"/>
        </w:rPr>
      </w:pPr>
      <w:r w:rsidRPr="00BD69FD">
        <w:rPr>
          <w:rFonts w:ascii="宋体" w:hAnsi="宋体"/>
          <w:b/>
          <w:color w:val="000000" w:themeColor="text1"/>
          <w:sz w:val="36"/>
          <w:szCs w:val="36"/>
        </w:rPr>
        <w:t xml:space="preserve">3 </w:t>
      </w:r>
      <w:r w:rsidRPr="00BD69FD">
        <w:rPr>
          <w:rFonts w:ascii="宋体" w:hAnsi="宋体" w:hint="eastAsia"/>
          <w:b/>
          <w:color w:val="000000" w:themeColor="text1"/>
          <w:sz w:val="36"/>
          <w:szCs w:val="36"/>
        </w:rPr>
        <w:t>结构专业</w:t>
      </w:r>
      <w:bookmarkEnd w:id="9"/>
    </w:p>
    <w:p w:rsidR="00964163" w:rsidRPr="00BD69FD" w:rsidRDefault="00BD69FD">
      <w:pPr>
        <w:pStyle w:val="a9"/>
        <w:tabs>
          <w:tab w:val="left" w:pos="1076"/>
        </w:tabs>
        <w:kinsoku w:val="0"/>
        <w:overflowPunct w:val="0"/>
        <w:spacing w:before="0" w:line="500" w:lineRule="atLeast"/>
        <w:ind w:right="349" w:firstLine="0"/>
        <w:rPr>
          <w:rFonts w:hAnsi="宋体"/>
          <w:color w:val="000000" w:themeColor="text1"/>
          <w:spacing w:val="-20"/>
        </w:rPr>
      </w:pPr>
      <w:r w:rsidRPr="00BD69FD">
        <w:rPr>
          <w:rFonts w:hAnsi="宋体" w:hint="eastAsia"/>
          <w:color w:val="000000" w:themeColor="text1"/>
          <w:spacing w:val="-20"/>
        </w:rPr>
        <w:t xml:space="preserve">  </w:t>
      </w:r>
    </w:p>
    <w:p w:rsidR="00964163" w:rsidRPr="00BD69FD" w:rsidRDefault="00BD69FD">
      <w:pPr>
        <w:pStyle w:val="a9"/>
        <w:numPr>
          <w:ilvl w:val="0"/>
          <w:numId w:val="1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改造内容</w:t>
      </w:r>
    </w:p>
    <w:p w:rsidR="00964163" w:rsidRPr="00BD69FD" w:rsidRDefault="00BD69FD">
      <w:pPr>
        <w:pStyle w:val="a9"/>
        <w:numPr>
          <w:ilvl w:val="0"/>
          <w:numId w:val="13"/>
        </w:numPr>
        <w:tabs>
          <w:tab w:val="left" w:pos="860"/>
        </w:tabs>
        <w:kinsoku w:val="0"/>
        <w:overflowPunct w:val="0"/>
        <w:spacing w:before="0" w:line="360" w:lineRule="auto"/>
        <w:ind w:hanging="1"/>
        <w:rPr>
          <w:rFonts w:hAnsi="宋体"/>
          <w:color w:val="000000" w:themeColor="text1"/>
          <w:sz w:val="28"/>
          <w:szCs w:val="28"/>
        </w:rPr>
      </w:pPr>
      <w:r w:rsidRPr="00BD69FD">
        <w:rPr>
          <w:rFonts w:hAnsi="宋体" w:hint="eastAsia"/>
          <w:color w:val="000000" w:themeColor="text1"/>
          <w:sz w:val="28"/>
          <w:szCs w:val="28"/>
        </w:rPr>
        <w:t>本工程</w:t>
      </w:r>
      <w:r w:rsidRPr="00BD69FD">
        <w:rPr>
          <w:rFonts w:hAnsi="宋体"/>
          <w:color w:val="000000" w:themeColor="text1"/>
          <w:sz w:val="28"/>
          <w:szCs w:val="28"/>
          <w:u w:val="single"/>
        </w:rPr>
        <w:t xml:space="preserve">   </w:t>
      </w:r>
      <w:r w:rsidRPr="00BD69FD">
        <w:rPr>
          <w:rFonts w:hAnsi="宋体" w:hint="eastAsia"/>
          <w:color w:val="000000" w:themeColor="text1"/>
          <w:sz w:val="28"/>
          <w:szCs w:val="28"/>
          <w:u w:val="single"/>
        </w:rPr>
        <w:t>（单体建筑名称）</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 xml:space="preserve">采用 </w:t>
      </w:r>
      <w:r w:rsidRPr="00BD69FD">
        <w:rPr>
          <w:rFonts w:hAnsi="宋体"/>
          <w:color w:val="000000" w:themeColor="text1"/>
          <w:sz w:val="28"/>
          <w:szCs w:val="28"/>
        </w:rPr>
        <w:t xml:space="preserve"> </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结构，改造部位位于</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。根据鉴定报告，原结构防火构造</w:t>
      </w:r>
      <w:r w:rsidRPr="00BD69FD">
        <w:rPr>
          <w:rFonts w:hAnsi="宋体"/>
          <w:color w:val="000000" w:themeColor="text1"/>
          <w:sz w:val="28"/>
          <w:szCs w:val="28"/>
        </w:rPr>
        <w:t xml:space="preserve"> </w:t>
      </w:r>
      <w:r w:rsidRPr="00BD69FD">
        <w:rPr>
          <w:rFonts w:hAnsi="宋体" w:hint="eastAsia"/>
          <w:color w:val="000000" w:themeColor="text1"/>
          <w:sz w:val="28"/>
          <w:szCs w:val="28"/>
        </w:rPr>
        <w:t>□满足</w:t>
      </w:r>
      <w:r w:rsidRPr="00BD69FD">
        <w:rPr>
          <w:rFonts w:hAnsi="宋体"/>
          <w:color w:val="000000" w:themeColor="text1"/>
          <w:sz w:val="28"/>
          <w:szCs w:val="28"/>
        </w:rPr>
        <w:t xml:space="preserve"> </w:t>
      </w:r>
      <w:r w:rsidRPr="00BD69FD">
        <w:rPr>
          <w:rFonts w:hAnsi="宋体" w:hint="eastAsia"/>
          <w:color w:val="000000" w:themeColor="text1"/>
          <w:sz w:val="28"/>
          <w:szCs w:val="28"/>
        </w:rPr>
        <w:t>□不满足</w:t>
      </w:r>
      <w:r w:rsidRPr="00BD69FD">
        <w:rPr>
          <w:rFonts w:hAnsi="宋体"/>
          <w:color w:val="000000" w:themeColor="text1"/>
          <w:sz w:val="28"/>
          <w:szCs w:val="28"/>
        </w:rPr>
        <w:t xml:space="preserve"> </w:t>
      </w:r>
      <w:r w:rsidRPr="00BD69FD">
        <w:rPr>
          <w:rFonts w:hAnsi="宋体" w:hint="eastAsia"/>
          <w:color w:val="000000" w:themeColor="text1"/>
          <w:sz w:val="28"/>
          <w:szCs w:val="28"/>
        </w:rPr>
        <w:t>改造完成后相应构件耐火极限要求。</w:t>
      </w:r>
      <w:r w:rsidRPr="00BD69FD">
        <w:rPr>
          <w:rFonts w:hAnsi="宋体" w:hint="eastAsia"/>
          <w:color w:val="000000" w:themeColor="text1"/>
          <w:sz w:val="28"/>
          <w:szCs w:val="28"/>
          <w:u w:val="single"/>
        </w:rPr>
        <w:t>（构件名称）</w:t>
      </w:r>
      <w:r w:rsidRPr="00BD69FD">
        <w:rPr>
          <w:rFonts w:hAnsi="宋体" w:hint="eastAsia"/>
          <w:color w:val="000000" w:themeColor="text1"/>
          <w:sz w:val="28"/>
          <w:szCs w:val="28"/>
        </w:rPr>
        <w:t>采用</w:t>
      </w:r>
      <w:r w:rsidRPr="00BD69FD">
        <w:rPr>
          <w:rFonts w:hAnsi="宋体" w:hint="eastAsia"/>
          <w:color w:val="000000" w:themeColor="text1"/>
          <w:sz w:val="28"/>
          <w:szCs w:val="28"/>
          <w:u w:val="single"/>
        </w:rPr>
        <w:t>增大截面法、粘贴钢板法等</w:t>
      </w:r>
      <w:r w:rsidRPr="00BD69FD">
        <w:rPr>
          <w:rFonts w:hAnsi="宋体" w:hint="eastAsia"/>
          <w:color w:val="000000" w:themeColor="text1"/>
          <w:sz w:val="28"/>
          <w:szCs w:val="28"/>
        </w:rPr>
        <w:t>改造加固。</w:t>
      </w:r>
    </w:p>
    <w:p w:rsidR="00964163" w:rsidRPr="00BD69FD" w:rsidRDefault="00BD69FD">
      <w:pPr>
        <w:pStyle w:val="a9"/>
        <w:numPr>
          <w:ilvl w:val="0"/>
          <w:numId w:val="1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混凝土结构</w:t>
      </w:r>
    </w:p>
    <w:p w:rsidR="00964163" w:rsidRPr="00BD69FD" w:rsidRDefault="00BD69FD">
      <w:pPr>
        <w:pStyle w:val="a9"/>
        <w:numPr>
          <w:ilvl w:val="0"/>
          <w:numId w:val="14"/>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本工程建筑耐火等级</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；构件耐火极限：墙</w:t>
      </w:r>
      <w:r w:rsidRPr="00BD69FD">
        <w:rPr>
          <w:rFonts w:hAnsi="宋体"/>
          <w:color w:val="000000" w:themeColor="text1"/>
          <w:sz w:val="28"/>
          <w:szCs w:val="28"/>
          <w:u w:val="single" w:color="FF0000"/>
        </w:rPr>
        <w:t xml:space="preserve"> </w:t>
      </w:r>
      <w:r w:rsidRPr="00BD69FD">
        <w:rPr>
          <w:rFonts w:hAnsi="宋体"/>
          <w:color w:val="000000" w:themeColor="text1"/>
          <w:sz w:val="28"/>
          <w:szCs w:val="28"/>
          <w:u w:val="single" w:color="FF0000"/>
        </w:rPr>
        <w:tab/>
      </w:r>
      <w:r w:rsidRPr="00BD69FD">
        <w:rPr>
          <w:rFonts w:hAnsi="宋体"/>
          <w:color w:val="000000" w:themeColor="text1"/>
          <w:sz w:val="28"/>
          <w:szCs w:val="28"/>
        </w:rPr>
        <w:t>h</w:t>
      </w:r>
      <w:r w:rsidRPr="00BD69FD">
        <w:rPr>
          <w:rFonts w:hAnsi="宋体" w:hint="eastAsia"/>
          <w:color w:val="000000" w:themeColor="text1"/>
          <w:sz w:val="28"/>
          <w:szCs w:val="28"/>
        </w:rPr>
        <w:t>、柱</w:t>
      </w:r>
      <w:r w:rsidRPr="00BD69FD">
        <w:rPr>
          <w:rFonts w:hAnsi="宋体"/>
          <w:color w:val="000000" w:themeColor="text1"/>
          <w:sz w:val="28"/>
          <w:szCs w:val="28"/>
          <w:u w:val="single" w:color="FF0000"/>
        </w:rPr>
        <w:t xml:space="preserve"> </w:t>
      </w:r>
      <w:r w:rsidRPr="00BD69FD">
        <w:rPr>
          <w:rFonts w:hAnsi="宋体"/>
          <w:color w:val="000000" w:themeColor="text1"/>
          <w:sz w:val="28"/>
          <w:szCs w:val="28"/>
          <w:u w:val="single" w:color="FF0000"/>
        </w:rPr>
        <w:tab/>
      </w:r>
      <w:r w:rsidRPr="00BD69FD">
        <w:rPr>
          <w:rFonts w:hAnsi="宋体"/>
          <w:color w:val="000000" w:themeColor="text1"/>
          <w:sz w:val="28"/>
          <w:szCs w:val="28"/>
        </w:rPr>
        <w:t>h</w:t>
      </w:r>
      <w:r w:rsidRPr="00BD69FD">
        <w:rPr>
          <w:rFonts w:hAnsi="宋体" w:hint="eastAsia"/>
          <w:color w:val="000000" w:themeColor="text1"/>
          <w:sz w:val="28"/>
          <w:szCs w:val="28"/>
        </w:rPr>
        <w:t>、梁</w:t>
      </w:r>
      <w:r w:rsidRPr="00BD69FD">
        <w:rPr>
          <w:rFonts w:hAnsi="宋体"/>
          <w:color w:val="000000" w:themeColor="text1"/>
          <w:sz w:val="28"/>
          <w:szCs w:val="28"/>
          <w:u w:val="single" w:color="FF0000"/>
        </w:rPr>
        <w:t xml:space="preserve"> </w:t>
      </w:r>
      <w:r w:rsidRPr="00BD69FD">
        <w:rPr>
          <w:rFonts w:hAnsi="宋体"/>
          <w:color w:val="000000" w:themeColor="text1"/>
          <w:sz w:val="28"/>
          <w:szCs w:val="28"/>
          <w:u w:val="single" w:color="FF0000"/>
        </w:rPr>
        <w:tab/>
      </w:r>
      <w:r w:rsidRPr="00BD69FD">
        <w:rPr>
          <w:rFonts w:hAnsi="宋体"/>
          <w:color w:val="000000" w:themeColor="text1"/>
          <w:sz w:val="28"/>
          <w:szCs w:val="28"/>
        </w:rPr>
        <w:t>h</w:t>
      </w:r>
      <w:r w:rsidRPr="00BD69FD">
        <w:rPr>
          <w:rFonts w:hAnsi="宋体" w:hint="eastAsia"/>
          <w:color w:val="000000" w:themeColor="text1"/>
          <w:sz w:val="28"/>
          <w:szCs w:val="28"/>
        </w:rPr>
        <w:t>、楼板和屋面承重构件</w:t>
      </w:r>
      <w:r w:rsidRPr="00BD69FD">
        <w:rPr>
          <w:rFonts w:hAnsi="宋体"/>
          <w:color w:val="000000" w:themeColor="text1"/>
          <w:sz w:val="28"/>
          <w:szCs w:val="28"/>
          <w:u w:val="single" w:color="FF0000"/>
        </w:rPr>
        <w:t xml:space="preserve"> </w:t>
      </w:r>
      <w:r w:rsidRPr="00BD69FD">
        <w:rPr>
          <w:rFonts w:hAnsi="宋体"/>
          <w:color w:val="000000" w:themeColor="text1"/>
          <w:sz w:val="28"/>
          <w:szCs w:val="28"/>
          <w:u w:val="single" w:color="FF0000"/>
        </w:rPr>
        <w:tab/>
      </w:r>
      <w:r w:rsidRPr="00BD69FD">
        <w:rPr>
          <w:rFonts w:hAnsi="宋体"/>
          <w:color w:val="000000" w:themeColor="text1"/>
          <w:sz w:val="28"/>
          <w:szCs w:val="28"/>
        </w:rPr>
        <w:t>h</w:t>
      </w:r>
      <w:r w:rsidRPr="00BD69FD">
        <w:rPr>
          <w:rFonts w:hAnsi="宋体" w:hint="eastAsia"/>
          <w:color w:val="000000" w:themeColor="text1"/>
          <w:sz w:val="28"/>
          <w:szCs w:val="28"/>
        </w:rPr>
        <w:t>。</w:t>
      </w:r>
    </w:p>
    <w:p w:rsidR="00964163" w:rsidRPr="00BD69FD" w:rsidRDefault="00BD69FD">
      <w:pPr>
        <w:pStyle w:val="a9"/>
        <w:numPr>
          <w:ilvl w:val="0"/>
          <w:numId w:val="14"/>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pacing w:val="2"/>
          <w:sz w:val="28"/>
          <w:szCs w:val="28"/>
        </w:rPr>
        <w:t>防火墙直接设置在建筑的基础</w:t>
      </w:r>
      <w:r w:rsidRPr="00BD69FD">
        <w:rPr>
          <w:rFonts w:hAnsi="宋体" w:hint="eastAsia"/>
          <w:color w:val="000000" w:themeColor="text1"/>
          <w:sz w:val="28"/>
          <w:szCs w:val="28"/>
        </w:rPr>
        <w:t>或</w:t>
      </w:r>
      <w:r w:rsidRPr="00BD69FD">
        <w:rPr>
          <w:rFonts w:hAnsi="宋体" w:hint="eastAsia"/>
          <w:color w:val="000000" w:themeColor="text1"/>
          <w:spacing w:val="2"/>
          <w:sz w:val="28"/>
          <w:szCs w:val="28"/>
        </w:rPr>
        <w:t>框架、梁等承重构件上，框架、梁等</w:t>
      </w:r>
      <w:r w:rsidRPr="00BD69FD">
        <w:rPr>
          <w:rFonts w:hAnsi="宋体" w:hint="eastAsia"/>
          <w:color w:val="000000" w:themeColor="text1"/>
          <w:sz w:val="28"/>
          <w:szCs w:val="28"/>
        </w:rPr>
        <w:t>承重结构采用</w:t>
      </w:r>
      <w:r w:rsidRPr="00BD69FD">
        <w:rPr>
          <w:rFonts w:hAnsi="宋体"/>
          <w:color w:val="000000" w:themeColor="text1"/>
          <w:sz w:val="28"/>
          <w:szCs w:val="28"/>
          <w:u w:val="single" w:color="FF0000"/>
        </w:rPr>
        <w:t xml:space="preserve">    </w:t>
      </w:r>
      <w:r w:rsidRPr="00BD69FD">
        <w:rPr>
          <w:rFonts w:hAnsi="宋体"/>
          <w:color w:val="000000" w:themeColor="text1"/>
          <w:sz w:val="28"/>
          <w:szCs w:val="28"/>
          <w:u w:val="single" w:color="FF0000"/>
        </w:rPr>
        <w:tab/>
      </w:r>
      <w:r w:rsidRPr="00BD69FD">
        <w:rPr>
          <w:rFonts w:hAnsi="宋体" w:hint="eastAsia"/>
          <w:color w:val="000000" w:themeColor="text1"/>
          <w:sz w:val="28"/>
          <w:szCs w:val="28"/>
        </w:rPr>
        <w:t>措施，其耐火极限不低于防火墙的耐火极限。</w:t>
      </w:r>
    </w:p>
    <w:p w:rsidR="00964163" w:rsidRPr="00BD69FD" w:rsidRDefault="00BD69FD">
      <w:pPr>
        <w:pStyle w:val="a9"/>
        <w:numPr>
          <w:ilvl w:val="0"/>
          <w:numId w:val="14"/>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本工程改造加固后构件厚度或截面最小尺寸、保护层厚度均满足耐火极</w:t>
      </w:r>
      <w:r w:rsidRPr="00BD69FD">
        <w:rPr>
          <w:rFonts w:hAnsi="宋体" w:hint="eastAsia"/>
          <w:color w:val="000000" w:themeColor="text1"/>
          <w:spacing w:val="-4"/>
          <w:sz w:val="28"/>
          <w:szCs w:val="28"/>
        </w:rPr>
        <w:t>限要求，其最小截面、保护层厚度见表</w:t>
      </w:r>
      <w:r w:rsidRPr="00BD69FD">
        <w:rPr>
          <w:rFonts w:hAnsi="宋体"/>
          <w:color w:val="000000" w:themeColor="text1"/>
          <w:spacing w:val="-4"/>
          <w:sz w:val="28"/>
          <w:szCs w:val="28"/>
        </w:rPr>
        <w:t xml:space="preserve"> </w:t>
      </w:r>
      <w:r w:rsidRPr="00BD69FD">
        <w:rPr>
          <w:rFonts w:hAnsi="宋体"/>
          <w:color w:val="000000" w:themeColor="text1"/>
          <w:sz w:val="28"/>
          <w:szCs w:val="28"/>
        </w:rPr>
        <w:t>3.2.3</w:t>
      </w:r>
      <w:r w:rsidRPr="00BD69FD">
        <w:rPr>
          <w:rFonts w:hAnsi="宋体" w:hint="eastAsia"/>
          <w:color w:val="000000" w:themeColor="text1"/>
          <w:sz w:val="28"/>
          <w:szCs w:val="28"/>
        </w:rPr>
        <w:t>。</w:t>
      </w:r>
    </w:p>
    <w:p w:rsidR="00964163" w:rsidRPr="00BD69FD" w:rsidRDefault="00BD69FD" w:rsidP="00BD69FD">
      <w:pPr>
        <w:pStyle w:val="a3"/>
        <w:kinsoku w:val="0"/>
        <w:overflowPunct w:val="0"/>
        <w:spacing w:before="0" w:line="360" w:lineRule="auto"/>
        <w:ind w:left="284" w:firstLineChars="51" w:firstLine="143"/>
        <w:jc w:val="center"/>
        <w:rPr>
          <w:rFonts w:hAnsi="宋体"/>
          <w:color w:val="000000" w:themeColor="text1"/>
          <w:sz w:val="28"/>
          <w:szCs w:val="28"/>
        </w:rPr>
      </w:pPr>
      <w:r w:rsidRPr="00BD69FD">
        <w:rPr>
          <w:rFonts w:hAnsi="宋体" w:hint="eastAsia"/>
          <w:color w:val="000000" w:themeColor="text1"/>
          <w:sz w:val="28"/>
          <w:szCs w:val="28"/>
        </w:rPr>
        <w:t>表</w:t>
      </w:r>
      <w:r w:rsidRPr="00BD69FD">
        <w:rPr>
          <w:rFonts w:hAnsi="宋体"/>
          <w:color w:val="000000" w:themeColor="text1"/>
          <w:sz w:val="28"/>
          <w:szCs w:val="28"/>
        </w:rPr>
        <w:t xml:space="preserve"> 3.2.3 </w:t>
      </w:r>
      <w:r w:rsidRPr="00BD69FD">
        <w:rPr>
          <w:rFonts w:hAnsi="宋体" w:hint="eastAsia"/>
          <w:color w:val="000000" w:themeColor="text1"/>
          <w:sz w:val="28"/>
          <w:szCs w:val="28"/>
        </w:rPr>
        <w:t>构件厚度或截面最小尺寸、保护层厚度</w:t>
      </w:r>
    </w:p>
    <w:p w:rsidR="00964163" w:rsidRPr="00BD69FD" w:rsidRDefault="00964163">
      <w:pPr>
        <w:pStyle w:val="a3"/>
        <w:kinsoku w:val="0"/>
        <w:overflowPunct w:val="0"/>
        <w:spacing w:before="11"/>
        <w:ind w:left="0"/>
        <w:rPr>
          <w:color w:val="000000" w:themeColor="text1"/>
          <w:sz w:val="7"/>
          <w:szCs w:val="7"/>
        </w:rPr>
      </w:pPr>
    </w:p>
    <w:tbl>
      <w:tblPr>
        <w:tblW w:w="0" w:type="auto"/>
        <w:tblInd w:w="137" w:type="dxa"/>
        <w:tblLayout w:type="fixed"/>
        <w:tblCellMar>
          <w:left w:w="0" w:type="dxa"/>
          <w:right w:w="0" w:type="dxa"/>
        </w:tblCellMar>
        <w:tblLook w:val="04A0"/>
      </w:tblPr>
      <w:tblGrid>
        <w:gridCol w:w="2693"/>
        <w:gridCol w:w="2268"/>
        <w:gridCol w:w="2015"/>
        <w:gridCol w:w="1684"/>
      </w:tblGrid>
      <w:tr w:rsidR="00964163" w:rsidRPr="00BD69FD">
        <w:trPr>
          <w:trHeight w:val="623"/>
        </w:trPr>
        <w:tc>
          <w:tcPr>
            <w:tcW w:w="26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290" w:right="282"/>
              <w:jc w:val="center"/>
              <w:rPr>
                <w:color w:val="000000" w:themeColor="text1"/>
              </w:rPr>
            </w:pPr>
            <w:r w:rsidRPr="00BD69FD">
              <w:rPr>
                <w:rFonts w:hint="eastAsia"/>
                <w:color w:val="000000" w:themeColor="text1"/>
              </w:rPr>
              <w:t>构件名称</w:t>
            </w:r>
          </w:p>
        </w:tc>
        <w:tc>
          <w:tcPr>
            <w:tcW w:w="226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290" w:right="282"/>
              <w:jc w:val="center"/>
              <w:rPr>
                <w:color w:val="000000" w:themeColor="text1"/>
              </w:rPr>
            </w:pPr>
            <w:r w:rsidRPr="00BD69FD">
              <w:rPr>
                <w:rFonts w:hint="eastAsia"/>
                <w:color w:val="000000" w:themeColor="text1"/>
              </w:rPr>
              <w:t>厚度或截面最小</w:t>
            </w:r>
          </w:p>
          <w:p w:rsidR="00964163" w:rsidRPr="00BD69FD" w:rsidRDefault="00BD69FD">
            <w:pPr>
              <w:pStyle w:val="TableParagraph"/>
              <w:kinsoku w:val="0"/>
              <w:overflowPunct w:val="0"/>
              <w:spacing w:before="43"/>
              <w:ind w:left="288" w:right="282"/>
              <w:jc w:val="center"/>
              <w:rPr>
                <w:color w:val="000000" w:themeColor="text1"/>
              </w:rPr>
            </w:pPr>
            <w:r w:rsidRPr="00BD69FD">
              <w:rPr>
                <w:rFonts w:hint="eastAsia"/>
                <w:color w:val="000000" w:themeColor="text1"/>
              </w:rPr>
              <w:t>尺寸（</w:t>
            </w:r>
            <w:r w:rsidRPr="00BD69FD">
              <w:rPr>
                <w:color w:val="000000" w:themeColor="text1"/>
              </w:rPr>
              <w:t>mm</w:t>
            </w:r>
            <w:r w:rsidRPr="00BD69FD">
              <w:rPr>
                <w:rFonts w:hint="eastAsia"/>
                <w:color w:val="000000" w:themeColor="text1"/>
              </w:rPr>
              <w:t>）</w:t>
            </w:r>
          </w:p>
        </w:tc>
        <w:tc>
          <w:tcPr>
            <w:tcW w:w="2015"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jc w:val="center"/>
              <w:rPr>
                <w:color w:val="000000" w:themeColor="text1"/>
              </w:rPr>
            </w:pPr>
            <w:r w:rsidRPr="00BD69FD">
              <w:rPr>
                <w:rFonts w:ascii="Times New Roman" w:cs="Times New Roman" w:hint="eastAsia"/>
                <w:color w:val="000000" w:themeColor="text1"/>
              </w:rPr>
              <w:t>保护层</w:t>
            </w:r>
            <w:r w:rsidRPr="00BD69FD">
              <w:rPr>
                <w:rFonts w:hint="eastAsia"/>
                <w:color w:val="000000" w:themeColor="text1"/>
              </w:rPr>
              <w:t>厚度（</w:t>
            </w:r>
            <w:r w:rsidRPr="00BD69FD">
              <w:rPr>
                <w:color w:val="000000" w:themeColor="text1"/>
              </w:rPr>
              <w:t>mm</w:t>
            </w:r>
            <w:r w:rsidRPr="00BD69FD">
              <w:rPr>
                <w:rFonts w:hint="eastAsia"/>
                <w:color w:val="000000" w:themeColor="text1"/>
              </w:rPr>
              <w:t>）</w:t>
            </w:r>
          </w:p>
        </w:tc>
        <w:tc>
          <w:tcPr>
            <w:tcW w:w="16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290" w:right="282"/>
              <w:jc w:val="center"/>
              <w:rPr>
                <w:color w:val="000000" w:themeColor="text1"/>
              </w:rPr>
            </w:pPr>
            <w:r w:rsidRPr="00BD69FD">
              <w:rPr>
                <w:rFonts w:hint="eastAsia"/>
                <w:color w:val="000000" w:themeColor="text1"/>
              </w:rPr>
              <w:t>燃烧性能</w:t>
            </w:r>
          </w:p>
        </w:tc>
      </w:tr>
      <w:tr w:rsidR="00964163" w:rsidRPr="00BD69FD">
        <w:trPr>
          <w:trHeight w:val="340"/>
        </w:trPr>
        <w:tc>
          <w:tcPr>
            <w:tcW w:w="26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5"/>
              <w:ind w:left="568" w:right="560"/>
              <w:jc w:val="center"/>
              <w:rPr>
                <w:color w:val="000000" w:themeColor="text1"/>
              </w:rPr>
            </w:pPr>
            <w:r w:rsidRPr="00BD69FD">
              <w:rPr>
                <w:rFonts w:hint="eastAsia"/>
                <w:color w:val="000000" w:themeColor="text1"/>
              </w:rPr>
              <w:t>钢筋混凝土梁</w:t>
            </w:r>
          </w:p>
        </w:tc>
        <w:tc>
          <w:tcPr>
            <w:tcW w:w="226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2015"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r w:rsidR="00964163" w:rsidRPr="00BD69FD">
        <w:trPr>
          <w:trHeight w:val="340"/>
        </w:trPr>
        <w:tc>
          <w:tcPr>
            <w:tcW w:w="26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3"/>
              <w:ind w:left="568" w:right="560"/>
              <w:jc w:val="center"/>
              <w:rPr>
                <w:color w:val="000000" w:themeColor="text1"/>
              </w:rPr>
            </w:pPr>
            <w:r w:rsidRPr="00BD69FD">
              <w:rPr>
                <w:rFonts w:hint="eastAsia"/>
                <w:color w:val="000000" w:themeColor="text1"/>
              </w:rPr>
              <w:t>钢筋混凝土板</w:t>
            </w:r>
          </w:p>
        </w:tc>
        <w:tc>
          <w:tcPr>
            <w:tcW w:w="226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2015"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r w:rsidR="00964163" w:rsidRPr="00BD69FD">
        <w:trPr>
          <w:trHeight w:val="340"/>
        </w:trPr>
        <w:tc>
          <w:tcPr>
            <w:tcW w:w="26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3"/>
              <w:ind w:left="568" w:right="560"/>
              <w:jc w:val="center"/>
              <w:rPr>
                <w:color w:val="000000" w:themeColor="text1"/>
              </w:rPr>
            </w:pPr>
            <w:r w:rsidRPr="00BD69FD">
              <w:rPr>
                <w:rFonts w:hint="eastAsia"/>
                <w:color w:val="000000" w:themeColor="text1"/>
              </w:rPr>
              <w:t>钢筋混凝土柱</w:t>
            </w:r>
          </w:p>
        </w:tc>
        <w:tc>
          <w:tcPr>
            <w:tcW w:w="226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2015"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r w:rsidR="00964163" w:rsidRPr="00BD69FD">
        <w:trPr>
          <w:trHeight w:val="340"/>
        </w:trPr>
        <w:tc>
          <w:tcPr>
            <w:tcW w:w="26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4"/>
              <w:ind w:left="568" w:right="560"/>
              <w:jc w:val="center"/>
              <w:rPr>
                <w:color w:val="000000" w:themeColor="text1"/>
              </w:rPr>
            </w:pPr>
            <w:r w:rsidRPr="00BD69FD">
              <w:rPr>
                <w:rFonts w:hint="eastAsia"/>
                <w:color w:val="000000" w:themeColor="text1"/>
              </w:rPr>
              <w:t>钢筋混凝土墙</w:t>
            </w:r>
          </w:p>
        </w:tc>
        <w:tc>
          <w:tcPr>
            <w:tcW w:w="226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2015"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r w:rsidR="00964163" w:rsidRPr="00BD69FD">
        <w:trPr>
          <w:trHeight w:val="623"/>
        </w:trPr>
        <w:tc>
          <w:tcPr>
            <w:tcW w:w="26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9"/>
              <w:ind w:left="568" w:right="560"/>
              <w:jc w:val="center"/>
              <w:rPr>
                <w:color w:val="000000" w:themeColor="text1"/>
              </w:rPr>
            </w:pPr>
            <w:r w:rsidRPr="00BD69FD">
              <w:rPr>
                <w:rFonts w:hint="eastAsia"/>
                <w:color w:val="000000" w:themeColor="text1"/>
              </w:rPr>
              <w:t>有保护层的钢管混凝土柱</w:t>
            </w:r>
          </w:p>
        </w:tc>
        <w:tc>
          <w:tcPr>
            <w:tcW w:w="226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2015"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bl>
    <w:p w:rsidR="00964163" w:rsidRPr="00BD69FD" w:rsidRDefault="00BD69FD">
      <w:pPr>
        <w:pStyle w:val="a3"/>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注：钢管混凝土柱采用防火涂料防护时，详见钢结构部分。</w:t>
      </w:r>
    </w:p>
    <w:p w:rsidR="00964163" w:rsidRPr="00BD69FD" w:rsidRDefault="00BD69FD">
      <w:pPr>
        <w:pStyle w:val="a9"/>
        <w:numPr>
          <w:ilvl w:val="0"/>
          <w:numId w:val="14"/>
        </w:numPr>
        <w:tabs>
          <w:tab w:val="left" w:pos="860"/>
        </w:tabs>
        <w:kinsoku w:val="0"/>
        <w:overflowPunct w:val="0"/>
        <w:spacing w:before="0" w:line="360" w:lineRule="auto"/>
        <w:ind w:left="308" w:hangingChars="110" w:hanging="308"/>
        <w:rPr>
          <w:rFonts w:hAnsi="宋体"/>
          <w:color w:val="000000" w:themeColor="text1"/>
          <w:sz w:val="28"/>
          <w:szCs w:val="28"/>
          <w:u w:val="single"/>
        </w:rPr>
      </w:pPr>
      <w:r w:rsidRPr="00BD69FD">
        <w:rPr>
          <w:rFonts w:hAnsi="宋体" w:hint="eastAsia"/>
          <w:color w:val="000000" w:themeColor="text1"/>
          <w:sz w:val="28"/>
          <w:szCs w:val="28"/>
        </w:rPr>
        <w:t>根据鉴定报告，本工程</w:t>
      </w:r>
      <w:r w:rsidRPr="00BD69FD">
        <w:rPr>
          <w:rFonts w:hAnsi="宋体" w:hint="eastAsia"/>
          <w:color w:val="000000" w:themeColor="text1"/>
          <w:sz w:val="28"/>
          <w:szCs w:val="28"/>
          <w:u w:val="single"/>
        </w:rPr>
        <w:t>（构件名称）</w:t>
      </w:r>
      <w:r w:rsidRPr="00BD69FD">
        <w:rPr>
          <w:rFonts w:hAnsi="宋体" w:hint="eastAsia"/>
          <w:color w:val="000000" w:themeColor="text1"/>
          <w:sz w:val="28"/>
          <w:szCs w:val="28"/>
        </w:rPr>
        <w:t>混凝土碳化深度</w:t>
      </w:r>
      <w:r w:rsidRPr="00BD69FD">
        <w:rPr>
          <w:rFonts w:hAnsi="宋体"/>
          <w:color w:val="000000" w:themeColor="text1"/>
          <w:sz w:val="28"/>
          <w:szCs w:val="28"/>
          <w:u w:val="single" w:color="FF0000"/>
        </w:rPr>
        <w:t xml:space="preserve">  </w:t>
      </w:r>
      <w:r w:rsidRPr="00BD69FD">
        <w:rPr>
          <w:rFonts w:hAnsi="宋体"/>
          <w:color w:val="000000" w:themeColor="text1"/>
          <w:sz w:val="28"/>
          <w:szCs w:val="28"/>
          <w:u w:val="single" w:color="FF0000"/>
        </w:rPr>
        <w:tab/>
      </w:r>
      <w:r w:rsidRPr="00BD69FD">
        <w:rPr>
          <w:rFonts w:hAnsi="宋体"/>
          <w:color w:val="000000" w:themeColor="text1"/>
          <w:sz w:val="28"/>
          <w:szCs w:val="28"/>
        </w:rPr>
        <w:t>mm</w:t>
      </w:r>
      <w:r w:rsidRPr="00BD69FD">
        <w:rPr>
          <w:rFonts w:hAnsi="宋体" w:hint="eastAsia"/>
          <w:color w:val="000000" w:themeColor="text1"/>
          <w:sz w:val="28"/>
          <w:szCs w:val="28"/>
        </w:rPr>
        <w:t>，采用</w:t>
      </w:r>
      <w:r w:rsidRPr="00BD69FD">
        <w:rPr>
          <w:rFonts w:hAnsi="宋体" w:hint="eastAsia"/>
          <w:color w:val="000000" w:themeColor="text1"/>
          <w:sz w:val="28"/>
          <w:szCs w:val="28"/>
          <w:u w:val="single"/>
        </w:rPr>
        <w:t>喷涂环氧厚浆涂料或凿除碳化层，粉刷高强砂浆等法处理。</w:t>
      </w:r>
    </w:p>
    <w:p w:rsidR="00964163" w:rsidRPr="00BD69FD" w:rsidRDefault="00BD69FD">
      <w:pPr>
        <w:pStyle w:val="a9"/>
        <w:numPr>
          <w:ilvl w:val="0"/>
          <w:numId w:val="14"/>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u w:val="single"/>
        </w:rPr>
        <w:lastRenderedPageBreak/>
        <w:t>混凝土结构</w:t>
      </w:r>
      <w:r w:rsidRPr="00BD69FD">
        <w:rPr>
          <w:rFonts w:hAnsi="宋体" w:hint="eastAsia"/>
          <w:color w:val="000000" w:themeColor="text1"/>
          <w:sz w:val="28"/>
          <w:szCs w:val="28"/>
        </w:rPr>
        <w:t>改造加固采用粘钢、粘碳纤维时，使用的结构胶适用温度应</w:t>
      </w:r>
      <w:r w:rsidRPr="00BD69FD">
        <w:rPr>
          <w:rFonts w:hAnsi="宋体" w:hint="eastAsia"/>
          <w:color w:val="000000" w:themeColor="text1"/>
          <w:spacing w:val="1"/>
          <w:sz w:val="28"/>
          <w:szCs w:val="28"/>
        </w:rPr>
        <w:t>满足防火温度工况要求。粘钢、碳纤维表面使用</w:t>
      </w:r>
      <w:r w:rsidRPr="00BD69FD">
        <w:rPr>
          <w:rFonts w:hAnsi="宋体"/>
          <w:color w:val="000000" w:themeColor="text1"/>
          <w:spacing w:val="-55"/>
          <w:sz w:val="28"/>
          <w:szCs w:val="28"/>
        </w:rPr>
        <w:t xml:space="preserve"> </w:t>
      </w:r>
      <w:r w:rsidRPr="00BD69FD">
        <w:rPr>
          <w:rFonts w:hAnsi="宋体"/>
          <w:color w:val="000000" w:themeColor="text1"/>
          <w:sz w:val="28"/>
          <w:szCs w:val="28"/>
          <w:u w:val="single"/>
        </w:rPr>
        <w:t>25</w:t>
      </w:r>
      <w:r w:rsidRPr="00BD69FD">
        <w:rPr>
          <w:rFonts w:hAnsi="宋体"/>
          <w:color w:val="000000" w:themeColor="text1"/>
          <w:spacing w:val="-35"/>
          <w:sz w:val="28"/>
          <w:szCs w:val="28"/>
          <w:u w:val="single"/>
        </w:rPr>
        <w:t xml:space="preserve"> </w:t>
      </w:r>
      <w:r w:rsidRPr="00BD69FD">
        <w:rPr>
          <w:rFonts w:hAnsi="宋体" w:hint="eastAsia"/>
          <w:color w:val="000000" w:themeColor="text1"/>
          <w:spacing w:val="-35"/>
          <w:sz w:val="28"/>
          <w:szCs w:val="28"/>
          <w:u w:val="single"/>
        </w:rPr>
        <w:t>厚</w:t>
      </w:r>
      <w:r w:rsidRPr="00BD69FD">
        <w:rPr>
          <w:rFonts w:hAnsi="宋体"/>
          <w:color w:val="000000" w:themeColor="text1"/>
          <w:spacing w:val="-35"/>
          <w:sz w:val="28"/>
          <w:szCs w:val="28"/>
          <w:u w:val="single"/>
        </w:rPr>
        <w:t xml:space="preserve"> </w:t>
      </w:r>
      <w:r w:rsidRPr="00BD69FD">
        <w:rPr>
          <w:rFonts w:hAnsi="宋体"/>
          <w:color w:val="000000" w:themeColor="text1"/>
          <w:sz w:val="28"/>
          <w:szCs w:val="28"/>
          <w:u w:val="single"/>
        </w:rPr>
        <w:t>1:3</w:t>
      </w:r>
      <w:r w:rsidRPr="00BD69FD">
        <w:rPr>
          <w:rFonts w:hAnsi="宋体"/>
          <w:color w:val="000000" w:themeColor="text1"/>
          <w:spacing w:val="-14"/>
          <w:sz w:val="28"/>
          <w:szCs w:val="28"/>
          <w:u w:val="single"/>
        </w:rPr>
        <w:t xml:space="preserve"> </w:t>
      </w:r>
      <w:r w:rsidRPr="00BD69FD">
        <w:rPr>
          <w:rFonts w:hAnsi="宋体" w:hint="eastAsia"/>
          <w:color w:val="000000" w:themeColor="text1"/>
          <w:spacing w:val="-14"/>
          <w:sz w:val="28"/>
          <w:szCs w:val="28"/>
          <w:u w:val="single"/>
        </w:rPr>
        <w:t>水泥砂浆或</w:t>
      </w:r>
      <w:r w:rsidRPr="00BD69FD">
        <w:rPr>
          <w:rFonts w:hAnsi="宋体"/>
          <w:color w:val="000000" w:themeColor="text1"/>
          <w:spacing w:val="-14"/>
          <w:sz w:val="28"/>
          <w:szCs w:val="28"/>
          <w:u w:val="single"/>
        </w:rPr>
        <w:t xml:space="preserve"> </w:t>
      </w:r>
      <w:r w:rsidRPr="00BD69FD">
        <w:rPr>
          <w:rFonts w:hAnsi="宋体"/>
          <w:color w:val="000000" w:themeColor="text1"/>
          <w:sz w:val="28"/>
          <w:szCs w:val="28"/>
          <w:u w:val="single"/>
        </w:rPr>
        <w:t>30mm</w:t>
      </w:r>
      <w:r w:rsidRPr="00BD69FD">
        <w:rPr>
          <w:rFonts w:hAnsi="宋体"/>
          <w:color w:val="000000" w:themeColor="text1"/>
          <w:spacing w:val="-28"/>
          <w:sz w:val="28"/>
          <w:szCs w:val="28"/>
          <w:u w:val="single"/>
        </w:rPr>
        <w:t xml:space="preserve"> </w:t>
      </w:r>
      <w:r w:rsidRPr="00BD69FD">
        <w:rPr>
          <w:rFonts w:hAnsi="宋体" w:hint="eastAsia"/>
          <w:color w:val="000000" w:themeColor="text1"/>
          <w:spacing w:val="-14"/>
          <w:sz w:val="28"/>
          <w:szCs w:val="28"/>
          <w:u w:val="single"/>
        </w:rPr>
        <w:t>非膨胀型</w:t>
      </w:r>
      <w:r w:rsidRPr="00BD69FD">
        <w:rPr>
          <w:rFonts w:hAnsi="宋体" w:hint="eastAsia"/>
          <w:color w:val="000000" w:themeColor="text1"/>
          <w:sz w:val="28"/>
          <w:szCs w:val="28"/>
          <w:u w:val="single"/>
        </w:rPr>
        <w:t>防火涂层或防火板等</w:t>
      </w:r>
      <w:r w:rsidRPr="00BD69FD">
        <w:rPr>
          <w:rFonts w:hAnsi="宋体" w:hint="eastAsia"/>
          <w:color w:val="000000" w:themeColor="text1"/>
          <w:sz w:val="28"/>
          <w:szCs w:val="28"/>
        </w:rPr>
        <w:t>封闭。</w:t>
      </w:r>
    </w:p>
    <w:p w:rsidR="00964163" w:rsidRPr="00BD69FD" w:rsidRDefault="00BD69FD">
      <w:pPr>
        <w:pStyle w:val="a9"/>
        <w:numPr>
          <w:ilvl w:val="0"/>
          <w:numId w:val="12"/>
        </w:numPr>
        <w:tabs>
          <w:tab w:val="left" w:pos="426"/>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钢结构</w:t>
      </w:r>
    </w:p>
    <w:p w:rsidR="00964163" w:rsidRPr="00BD69FD" w:rsidRDefault="00BD69FD">
      <w:pPr>
        <w:pStyle w:val="a9"/>
        <w:numPr>
          <w:ilvl w:val="0"/>
          <w:numId w:val="15"/>
        </w:numPr>
        <w:tabs>
          <w:tab w:val="left" w:pos="851"/>
        </w:tabs>
        <w:kinsoku w:val="0"/>
        <w:overflowPunct w:val="0"/>
        <w:spacing w:before="0" w:line="360" w:lineRule="auto"/>
        <w:rPr>
          <w:rFonts w:hAnsi="宋体"/>
          <w:color w:val="000000" w:themeColor="text1"/>
          <w:sz w:val="28"/>
          <w:szCs w:val="28"/>
        </w:rPr>
      </w:pPr>
      <w:r w:rsidRPr="00BD69FD">
        <w:rPr>
          <w:rFonts w:hAnsi="宋体" w:hint="eastAsia"/>
          <w:color w:val="000000" w:themeColor="text1"/>
          <w:spacing w:val="5"/>
          <w:sz w:val="28"/>
          <w:szCs w:val="28"/>
        </w:rPr>
        <w:t>本工程建筑</w:t>
      </w:r>
      <w:r w:rsidRPr="00BD69FD">
        <w:rPr>
          <w:rFonts w:hAnsi="宋体" w:hint="eastAsia"/>
          <w:color w:val="000000" w:themeColor="text1"/>
          <w:spacing w:val="7"/>
          <w:sz w:val="28"/>
          <w:szCs w:val="28"/>
        </w:rPr>
        <w:t>耐</w:t>
      </w:r>
      <w:r w:rsidRPr="00BD69FD">
        <w:rPr>
          <w:rFonts w:hAnsi="宋体" w:hint="eastAsia"/>
          <w:color w:val="000000" w:themeColor="text1"/>
          <w:spacing w:val="5"/>
          <w:sz w:val="28"/>
          <w:szCs w:val="28"/>
        </w:rPr>
        <w:t>火等级</w:t>
      </w:r>
      <w:r w:rsidRPr="00BD69FD">
        <w:rPr>
          <w:rFonts w:hAnsi="宋体"/>
          <w:color w:val="000000" w:themeColor="text1"/>
          <w:spacing w:val="5"/>
          <w:sz w:val="28"/>
          <w:szCs w:val="28"/>
          <w:u w:val="single" w:color="FF0000"/>
        </w:rPr>
        <w:t xml:space="preserve"> </w:t>
      </w:r>
      <w:r w:rsidRPr="00BD69FD">
        <w:rPr>
          <w:rFonts w:hAnsi="宋体"/>
          <w:color w:val="000000" w:themeColor="text1"/>
          <w:spacing w:val="5"/>
          <w:sz w:val="28"/>
          <w:szCs w:val="28"/>
          <w:u w:val="single" w:color="FF0000"/>
        </w:rPr>
        <w:tab/>
      </w:r>
      <w:r w:rsidRPr="00BD69FD">
        <w:rPr>
          <w:rFonts w:hAnsi="宋体" w:hint="eastAsia"/>
          <w:color w:val="000000" w:themeColor="text1"/>
          <w:spacing w:val="5"/>
          <w:sz w:val="28"/>
          <w:szCs w:val="28"/>
        </w:rPr>
        <w:t>，构件耐火</w:t>
      </w:r>
      <w:r w:rsidRPr="00BD69FD">
        <w:rPr>
          <w:rFonts w:hAnsi="宋体" w:hint="eastAsia"/>
          <w:color w:val="000000" w:themeColor="text1"/>
          <w:spacing w:val="7"/>
          <w:sz w:val="28"/>
          <w:szCs w:val="28"/>
        </w:rPr>
        <w:t>极</w:t>
      </w:r>
      <w:r w:rsidRPr="00BD69FD">
        <w:rPr>
          <w:rFonts w:hAnsi="宋体" w:hint="eastAsia"/>
          <w:color w:val="000000" w:themeColor="text1"/>
          <w:spacing w:val="5"/>
          <w:sz w:val="28"/>
          <w:szCs w:val="28"/>
        </w:rPr>
        <w:t>限详见</w:t>
      </w:r>
      <w:r w:rsidRPr="00BD69FD">
        <w:rPr>
          <w:rFonts w:hAnsi="宋体" w:hint="eastAsia"/>
          <w:color w:val="000000" w:themeColor="text1"/>
          <w:sz w:val="28"/>
          <w:szCs w:val="28"/>
        </w:rPr>
        <w:t>表</w:t>
      </w:r>
      <w:r w:rsidRPr="00BD69FD">
        <w:rPr>
          <w:rFonts w:hAnsi="宋体"/>
          <w:color w:val="000000" w:themeColor="text1"/>
          <w:spacing w:val="-35"/>
          <w:sz w:val="28"/>
          <w:szCs w:val="28"/>
        </w:rPr>
        <w:t xml:space="preserve"> </w:t>
      </w:r>
      <w:r w:rsidRPr="00BD69FD">
        <w:rPr>
          <w:rFonts w:hAnsi="宋体"/>
          <w:color w:val="000000" w:themeColor="text1"/>
          <w:sz w:val="28"/>
          <w:szCs w:val="28"/>
        </w:rPr>
        <w:t>3.3.2,</w:t>
      </w:r>
      <w:r w:rsidRPr="00BD69FD">
        <w:rPr>
          <w:rFonts w:hAnsi="宋体" w:hint="eastAsia"/>
          <w:color w:val="000000" w:themeColor="text1"/>
          <w:spacing w:val="5"/>
          <w:sz w:val="28"/>
          <w:szCs w:val="28"/>
        </w:rPr>
        <w:t>采用</w:t>
      </w:r>
      <w:r w:rsidRPr="00BD69FD">
        <w:rPr>
          <w:rFonts w:hAnsi="宋体" w:hint="eastAsia"/>
          <w:color w:val="000000" w:themeColor="text1"/>
          <w:spacing w:val="5"/>
          <w:sz w:val="28"/>
          <w:szCs w:val="28"/>
          <w:u w:val="single"/>
        </w:rPr>
        <w:t>喷涂防火涂料</w:t>
      </w:r>
      <w:r w:rsidRPr="00BD69FD">
        <w:rPr>
          <w:rFonts w:hAnsi="宋体" w:hint="eastAsia"/>
          <w:color w:val="000000" w:themeColor="text1"/>
          <w:sz w:val="28"/>
          <w:szCs w:val="28"/>
          <w:u w:val="single"/>
        </w:rPr>
        <w:t>或包裹防火板等</w:t>
      </w:r>
      <w:r w:rsidRPr="00BD69FD">
        <w:rPr>
          <w:rFonts w:hAnsi="宋体" w:hint="eastAsia"/>
          <w:color w:val="000000" w:themeColor="text1"/>
          <w:sz w:val="28"/>
          <w:szCs w:val="28"/>
        </w:rPr>
        <w:t>措施进行防火保护。</w:t>
      </w:r>
    </w:p>
    <w:p w:rsidR="00964163" w:rsidRPr="00BD69FD" w:rsidRDefault="00BD69FD">
      <w:pPr>
        <w:pStyle w:val="a9"/>
        <w:numPr>
          <w:ilvl w:val="0"/>
          <w:numId w:val="15"/>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改造后</w:t>
      </w:r>
      <w:r w:rsidRPr="00BD69FD">
        <w:rPr>
          <w:rFonts w:hAnsi="宋体" w:hint="eastAsia"/>
          <w:color w:val="000000" w:themeColor="text1"/>
          <w:sz w:val="28"/>
          <w:szCs w:val="28"/>
          <w:u w:val="single"/>
        </w:rPr>
        <w:t>防火涂料</w:t>
      </w:r>
      <w:r w:rsidRPr="00BD69FD">
        <w:rPr>
          <w:rFonts w:hAnsi="宋体"/>
          <w:color w:val="000000" w:themeColor="text1"/>
          <w:sz w:val="28"/>
          <w:szCs w:val="28"/>
          <w:u w:val="single"/>
        </w:rPr>
        <w:t>/</w:t>
      </w:r>
      <w:r w:rsidRPr="00BD69FD">
        <w:rPr>
          <w:rFonts w:hAnsi="宋体" w:hint="eastAsia"/>
          <w:color w:val="000000" w:themeColor="text1"/>
          <w:sz w:val="28"/>
          <w:szCs w:val="28"/>
          <w:u w:val="single"/>
        </w:rPr>
        <w:t>防火板</w:t>
      </w:r>
      <w:r w:rsidRPr="00BD69FD">
        <w:rPr>
          <w:rFonts w:hAnsi="宋体" w:hint="eastAsia"/>
          <w:color w:val="000000" w:themeColor="text1"/>
          <w:sz w:val="28"/>
          <w:szCs w:val="28"/>
        </w:rPr>
        <w:t>类型、</w:t>
      </w:r>
      <w:r w:rsidRPr="00BD69FD">
        <w:rPr>
          <w:rFonts w:hAnsi="宋体" w:hint="eastAsia"/>
          <w:color w:val="000000" w:themeColor="text1"/>
          <w:sz w:val="28"/>
          <w:szCs w:val="28"/>
          <w:u w:val="single"/>
        </w:rPr>
        <w:t>防火涂层</w:t>
      </w:r>
      <w:r w:rsidRPr="00BD69FD">
        <w:rPr>
          <w:rFonts w:hAnsi="宋体"/>
          <w:color w:val="000000" w:themeColor="text1"/>
          <w:sz w:val="28"/>
          <w:szCs w:val="28"/>
          <w:u w:val="single"/>
        </w:rPr>
        <w:t>/</w:t>
      </w:r>
      <w:r w:rsidRPr="00BD69FD">
        <w:rPr>
          <w:rFonts w:hAnsi="宋体" w:hint="eastAsia"/>
          <w:color w:val="000000" w:themeColor="text1"/>
          <w:sz w:val="28"/>
          <w:szCs w:val="28"/>
          <w:u w:val="single"/>
        </w:rPr>
        <w:t>防火板</w:t>
      </w:r>
      <w:r w:rsidRPr="00BD69FD">
        <w:rPr>
          <w:rFonts w:hAnsi="宋体" w:hint="eastAsia"/>
          <w:color w:val="000000" w:themeColor="text1"/>
          <w:spacing w:val="-9"/>
          <w:sz w:val="28"/>
          <w:szCs w:val="28"/>
        </w:rPr>
        <w:t>最小厚度见表</w:t>
      </w:r>
      <w:r w:rsidRPr="00BD69FD">
        <w:rPr>
          <w:rFonts w:hAnsi="宋体"/>
          <w:color w:val="000000" w:themeColor="text1"/>
          <w:spacing w:val="-9"/>
          <w:sz w:val="28"/>
          <w:szCs w:val="28"/>
        </w:rPr>
        <w:t xml:space="preserve"> </w:t>
      </w:r>
      <w:r w:rsidRPr="00BD69FD">
        <w:rPr>
          <w:rFonts w:hAnsi="宋体"/>
          <w:color w:val="000000" w:themeColor="text1"/>
          <w:sz w:val="28"/>
          <w:szCs w:val="28"/>
        </w:rPr>
        <w:t>3.3.2</w:t>
      </w:r>
      <w:r w:rsidRPr="00BD69FD">
        <w:rPr>
          <w:rFonts w:hAnsi="宋体" w:hint="eastAsia"/>
          <w:color w:val="000000" w:themeColor="text1"/>
          <w:sz w:val="28"/>
          <w:szCs w:val="28"/>
        </w:rPr>
        <w:t>。</w:t>
      </w:r>
    </w:p>
    <w:p w:rsidR="00964163" w:rsidRPr="00BD69FD" w:rsidRDefault="00BD69FD">
      <w:pPr>
        <w:pStyle w:val="a3"/>
        <w:kinsoku w:val="0"/>
        <w:overflowPunct w:val="0"/>
        <w:spacing w:before="0" w:line="360" w:lineRule="auto"/>
        <w:ind w:left="1134"/>
        <w:rPr>
          <w:rFonts w:hAnsi="宋体"/>
          <w:color w:val="000000" w:themeColor="text1"/>
          <w:sz w:val="28"/>
          <w:szCs w:val="28"/>
        </w:rPr>
      </w:pPr>
      <w:r w:rsidRPr="00BD69FD">
        <w:rPr>
          <w:rFonts w:hAnsi="宋体" w:hint="eastAsia"/>
          <w:color w:val="000000" w:themeColor="text1"/>
          <w:sz w:val="28"/>
          <w:szCs w:val="28"/>
        </w:rPr>
        <w:t>表</w:t>
      </w:r>
      <w:r w:rsidRPr="00BD69FD">
        <w:rPr>
          <w:rFonts w:hAnsi="宋体"/>
          <w:color w:val="000000" w:themeColor="text1"/>
          <w:sz w:val="28"/>
          <w:szCs w:val="28"/>
        </w:rPr>
        <w:t xml:space="preserve"> 3.3.2 </w:t>
      </w:r>
      <w:r w:rsidRPr="00BD69FD">
        <w:rPr>
          <w:rFonts w:hAnsi="宋体" w:hint="eastAsia"/>
          <w:color w:val="000000" w:themeColor="text1"/>
          <w:sz w:val="28"/>
          <w:szCs w:val="28"/>
        </w:rPr>
        <w:t>构件耐火极限、防火涂料类型和涂层最小厚度</w:t>
      </w:r>
    </w:p>
    <w:p w:rsidR="00964163" w:rsidRPr="00BD69FD" w:rsidRDefault="00964163">
      <w:pPr>
        <w:pStyle w:val="a3"/>
        <w:kinsoku w:val="0"/>
        <w:overflowPunct w:val="0"/>
        <w:spacing w:before="11"/>
        <w:ind w:left="0"/>
        <w:rPr>
          <w:color w:val="000000" w:themeColor="text1"/>
          <w:sz w:val="7"/>
          <w:szCs w:val="7"/>
        </w:rPr>
      </w:pPr>
    </w:p>
    <w:tbl>
      <w:tblPr>
        <w:tblW w:w="0" w:type="auto"/>
        <w:tblInd w:w="137" w:type="dxa"/>
        <w:tblLayout w:type="fixed"/>
        <w:tblCellMar>
          <w:left w:w="0" w:type="dxa"/>
          <w:right w:w="0" w:type="dxa"/>
        </w:tblCellMar>
        <w:tblLook w:val="04A0"/>
      </w:tblPr>
      <w:tblGrid>
        <w:gridCol w:w="709"/>
        <w:gridCol w:w="1593"/>
        <w:gridCol w:w="1951"/>
        <w:gridCol w:w="2126"/>
        <w:gridCol w:w="2281"/>
      </w:tblGrid>
      <w:tr w:rsidR="00964163" w:rsidRPr="00BD69FD">
        <w:trPr>
          <w:trHeight w:val="624"/>
        </w:trPr>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7"/>
              <w:ind w:left="126" w:right="120"/>
              <w:jc w:val="center"/>
              <w:rPr>
                <w:color w:val="000000" w:themeColor="text1"/>
              </w:rPr>
            </w:pPr>
            <w:r w:rsidRPr="00BD69FD">
              <w:rPr>
                <w:rFonts w:hint="eastAsia"/>
                <w:color w:val="000000" w:themeColor="text1"/>
              </w:rPr>
              <w:t>序号</w:t>
            </w:r>
          </w:p>
        </w:tc>
        <w:tc>
          <w:tcPr>
            <w:tcW w:w="159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77"/>
              <w:ind w:left="281" w:right="273"/>
              <w:jc w:val="center"/>
              <w:rPr>
                <w:color w:val="000000" w:themeColor="text1"/>
              </w:rPr>
            </w:pPr>
            <w:r w:rsidRPr="00BD69FD">
              <w:rPr>
                <w:rFonts w:hint="eastAsia"/>
                <w:color w:val="000000" w:themeColor="text1"/>
              </w:rPr>
              <w:t>构件类别</w:t>
            </w:r>
          </w:p>
        </w:tc>
        <w:tc>
          <w:tcPr>
            <w:tcW w:w="195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77"/>
              <w:ind w:left="535"/>
              <w:rPr>
                <w:color w:val="000000" w:themeColor="text1"/>
              </w:rPr>
            </w:pPr>
            <w:r w:rsidRPr="00BD69FD">
              <w:rPr>
                <w:rFonts w:hint="eastAsia"/>
                <w:color w:val="000000" w:themeColor="text1"/>
              </w:rPr>
              <w:t>耐火极限</w:t>
            </w:r>
          </w:p>
        </w:tc>
        <w:tc>
          <w:tcPr>
            <w:tcW w:w="2126"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77"/>
              <w:ind w:left="185"/>
              <w:rPr>
                <w:color w:val="000000" w:themeColor="text1"/>
              </w:rPr>
            </w:pPr>
            <w:r w:rsidRPr="00BD69FD">
              <w:rPr>
                <w:rFonts w:hint="eastAsia"/>
                <w:color w:val="000000" w:themeColor="text1"/>
              </w:rPr>
              <w:t>涂料</w:t>
            </w:r>
            <w:r w:rsidRPr="00BD69FD">
              <w:rPr>
                <w:color w:val="000000" w:themeColor="text1"/>
              </w:rPr>
              <w:t>/</w:t>
            </w:r>
            <w:r w:rsidRPr="00BD69FD">
              <w:rPr>
                <w:rFonts w:hint="eastAsia"/>
                <w:color w:val="000000" w:themeColor="text1"/>
              </w:rPr>
              <w:t>防火板类型</w:t>
            </w:r>
          </w:p>
        </w:tc>
        <w:tc>
          <w:tcPr>
            <w:tcW w:w="228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130" w:right="123"/>
              <w:jc w:val="center"/>
              <w:rPr>
                <w:color w:val="000000" w:themeColor="text1"/>
              </w:rPr>
            </w:pPr>
            <w:r w:rsidRPr="00BD69FD">
              <w:rPr>
                <w:rFonts w:hint="eastAsia"/>
                <w:color w:val="000000" w:themeColor="text1"/>
              </w:rPr>
              <w:t>涂层</w:t>
            </w:r>
            <w:r w:rsidRPr="00BD69FD">
              <w:rPr>
                <w:color w:val="000000" w:themeColor="text1"/>
              </w:rPr>
              <w:t>/</w:t>
            </w:r>
            <w:r w:rsidRPr="00BD69FD">
              <w:rPr>
                <w:rFonts w:hint="eastAsia"/>
                <w:color w:val="000000" w:themeColor="text1"/>
              </w:rPr>
              <w:t>防火板最小</w:t>
            </w:r>
          </w:p>
          <w:p w:rsidR="00964163" w:rsidRPr="00BD69FD" w:rsidRDefault="00BD69FD">
            <w:pPr>
              <w:pStyle w:val="TableParagraph"/>
              <w:kinsoku w:val="0"/>
              <w:overflowPunct w:val="0"/>
              <w:spacing w:before="43"/>
              <w:ind w:left="130" w:right="121"/>
              <w:jc w:val="center"/>
              <w:rPr>
                <w:color w:val="000000" w:themeColor="text1"/>
              </w:rPr>
            </w:pPr>
            <w:r w:rsidRPr="00BD69FD">
              <w:rPr>
                <w:rFonts w:hint="eastAsia"/>
                <w:color w:val="000000" w:themeColor="text1"/>
              </w:rPr>
              <w:t>厚度（</w:t>
            </w:r>
            <w:r w:rsidRPr="00BD69FD">
              <w:rPr>
                <w:color w:val="000000" w:themeColor="text1"/>
              </w:rPr>
              <w:t>mm</w:t>
            </w:r>
            <w:r w:rsidRPr="00BD69FD">
              <w:rPr>
                <w:rFonts w:hint="eastAsia"/>
                <w:color w:val="000000" w:themeColor="text1"/>
              </w:rPr>
              <w:t>）</w:t>
            </w:r>
          </w:p>
        </w:tc>
      </w:tr>
      <w:tr w:rsidR="00964163" w:rsidRPr="00BD69FD">
        <w:trPr>
          <w:trHeight w:val="340"/>
        </w:trPr>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5"/>
              <w:jc w:val="center"/>
              <w:rPr>
                <w:color w:val="000000" w:themeColor="text1"/>
                <w:w w:val="99"/>
              </w:rPr>
            </w:pPr>
            <w:r w:rsidRPr="00BD69FD">
              <w:rPr>
                <w:color w:val="000000" w:themeColor="text1"/>
                <w:w w:val="99"/>
              </w:rPr>
              <w:t>1</w:t>
            </w:r>
          </w:p>
        </w:tc>
        <w:tc>
          <w:tcPr>
            <w:tcW w:w="1593"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278" w:right="273"/>
              <w:jc w:val="center"/>
              <w:rPr>
                <w:color w:val="000000" w:themeColor="text1"/>
              </w:rPr>
            </w:pPr>
            <w:r w:rsidRPr="00BD69FD">
              <w:rPr>
                <w:rFonts w:hint="eastAsia"/>
                <w:color w:val="000000" w:themeColor="text1"/>
              </w:rPr>
              <w:t>钢柱</w:t>
            </w:r>
          </w:p>
        </w:tc>
        <w:tc>
          <w:tcPr>
            <w:tcW w:w="19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228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trPr>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3"/>
              <w:ind w:left="5"/>
              <w:jc w:val="center"/>
              <w:rPr>
                <w:color w:val="000000" w:themeColor="text1"/>
                <w:w w:val="99"/>
              </w:rPr>
            </w:pPr>
            <w:r w:rsidRPr="00BD69FD">
              <w:rPr>
                <w:color w:val="000000" w:themeColor="text1"/>
                <w:w w:val="99"/>
              </w:rPr>
              <w:t>2</w:t>
            </w:r>
          </w:p>
        </w:tc>
        <w:tc>
          <w:tcPr>
            <w:tcW w:w="1593"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3"/>
              <w:ind w:left="278" w:right="273"/>
              <w:jc w:val="center"/>
              <w:rPr>
                <w:color w:val="000000" w:themeColor="text1"/>
              </w:rPr>
            </w:pPr>
            <w:r w:rsidRPr="00BD69FD">
              <w:rPr>
                <w:rFonts w:hint="eastAsia"/>
                <w:color w:val="000000" w:themeColor="text1"/>
              </w:rPr>
              <w:t>钢梁</w:t>
            </w:r>
          </w:p>
        </w:tc>
        <w:tc>
          <w:tcPr>
            <w:tcW w:w="19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228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trPr>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3"/>
              <w:ind w:left="5"/>
              <w:jc w:val="center"/>
              <w:rPr>
                <w:color w:val="000000" w:themeColor="text1"/>
                <w:w w:val="99"/>
              </w:rPr>
            </w:pPr>
            <w:r w:rsidRPr="00BD69FD">
              <w:rPr>
                <w:color w:val="000000" w:themeColor="text1"/>
                <w:w w:val="99"/>
              </w:rPr>
              <w:t>3</w:t>
            </w:r>
          </w:p>
        </w:tc>
        <w:tc>
          <w:tcPr>
            <w:tcW w:w="1593"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3"/>
              <w:ind w:left="281" w:right="273"/>
              <w:jc w:val="center"/>
              <w:rPr>
                <w:color w:val="000000" w:themeColor="text1"/>
              </w:rPr>
            </w:pPr>
            <w:r w:rsidRPr="00BD69FD">
              <w:rPr>
                <w:rFonts w:hint="eastAsia"/>
                <w:color w:val="000000" w:themeColor="text1"/>
              </w:rPr>
              <w:t>组合楼板</w:t>
            </w:r>
          </w:p>
        </w:tc>
        <w:tc>
          <w:tcPr>
            <w:tcW w:w="19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228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trPr>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ind w:left="5"/>
              <w:jc w:val="center"/>
              <w:rPr>
                <w:color w:val="000000" w:themeColor="text1"/>
                <w:w w:val="99"/>
              </w:rPr>
            </w:pPr>
            <w:r w:rsidRPr="00BD69FD">
              <w:rPr>
                <w:color w:val="000000" w:themeColor="text1"/>
                <w:w w:val="99"/>
              </w:rPr>
              <w:t>4</w:t>
            </w:r>
          </w:p>
        </w:tc>
        <w:tc>
          <w:tcPr>
            <w:tcW w:w="1593"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ind w:left="197"/>
              <w:rPr>
                <w:color w:val="000000" w:themeColor="text1"/>
              </w:rPr>
            </w:pPr>
            <w:r w:rsidRPr="00BD69FD">
              <w:rPr>
                <w:rFonts w:hint="eastAsia"/>
                <w:color w:val="000000" w:themeColor="text1"/>
              </w:rPr>
              <w:t>疏散钢楼梯</w:t>
            </w:r>
          </w:p>
        </w:tc>
        <w:tc>
          <w:tcPr>
            <w:tcW w:w="19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228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r>
    </w:tbl>
    <w:p w:rsidR="00964163" w:rsidRPr="00BD69FD" w:rsidRDefault="00BD69FD">
      <w:pPr>
        <w:pStyle w:val="a9"/>
        <w:tabs>
          <w:tab w:val="left" w:pos="860"/>
        </w:tabs>
        <w:kinsoku w:val="0"/>
        <w:overflowPunct w:val="0"/>
        <w:spacing w:before="0" w:line="360" w:lineRule="auto"/>
        <w:ind w:left="0" w:firstLine="0"/>
        <w:rPr>
          <w:color w:val="000000" w:themeColor="text1"/>
          <w:spacing w:val="1"/>
          <w:sz w:val="28"/>
          <w:szCs w:val="28"/>
        </w:rPr>
      </w:pPr>
      <w:r w:rsidRPr="00BD69FD">
        <w:rPr>
          <w:rFonts w:hint="eastAsia"/>
          <w:color w:val="000000" w:themeColor="text1"/>
          <w:spacing w:val="1"/>
          <w:sz w:val="28"/>
          <w:szCs w:val="28"/>
        </w:rPr>
        <w:t>注：柱间支撑和楼盖支撑的设计耐火极限分别与柱和梁相同；屋盖支撑和系杆的设计耐火极限与屋顶承重构件相同；钢结构节点、承受竖向荷载作用的消能器的设计耐火极限与相连构件最大耐火极限相同。</w:t>
      </w:r>
    </w:p>
    <w:p w:rsidR="00964163" w:rsidRPr="00BD69FD" w:rsidRDefault="00BD69FD">
      <w:pPr>
        <w:pStyle w:val="a9"/>
        <w:numPr>
          <w:ilvl w:val="0"/>
          <w:numId w:val="15"/>
        </w:numPr>
        <w:tabs>
          <w:tab w:val="left" w:pos="860"/>
        </w:tabs>
        <w:kinsoku w:val="0"/>
        <w:overflowPunct w:val="0"/>
        <w:spacing w:before="0" w:line="360" w:lineRule="auto"/>
        <w:rPr>
          <w:color w:val="000000" w:themeColor="text1"/>
          <w:sz w:val="28"/>
          <w:szCs w:val="28"/>
        </w:rPr>
      </w:pPr>
      <w:r w:rsidRPr="00BD69FD">
        <w:rPr>
          <w:rFonts w:hint="eastAsia"/>
          <w:color w:val="000000" w:themeColor="text1"/>
          <w:spacing w:val="-5"/>
          <w:sz w:val="28"/>
          <w:szCs w:val="28"/>
        </w:rPr>
        <w:t>防火板性能、构造需满足</w:t>
      </w:r>
      <w:r w:rsidRPr="00BD69FD">
        <w:rPr>
          <w:color w:val="000000" w:themeColor="text1"/>
          <w:spacing w:val="-5"/>
          <w:sz w:val="28"/>
          <w:szCs w:val="28"/>
        </w:rPr>
        <w:t xml:space="preserve"> </w:t>
      </w:r>
      <w:r w:rsidRPr="00BD69FD">
        <w:rPr>
          <w:color w:val="000000" w:themeColor="text1"/>
          <w:sz w:val="28"/>
          <w:szCs w:val="28"/>
        </w:rPr>
        <w:t>GB51249-2017</w:t>
      </w:r>
      <w:r w:rsidRPr="00BD69FD">
        <w:rPr>
          <w:color w:val="000000" w:themeColor="text1"/>
          <w:spacing w:val="-8"/>
          <w:sz w:val="28"/>
          <w:szCs w:val="28"/>
        </w:rPr>
        <w:t xml:space="preserve"> </w:t>
      </w:r>
      <w:r w:rsidRPr="00BD69FD">
        <w:rPr>
          <w:rFonts w:hint="eastAsia"/>
          <w:color w:val="000000" w:themeColor="text1"/>
          <w:spacing w:val="-8"/>
          <w:sz w:val="28"/>
          <w:szCs w:val="28"/>
        </w:rPr>
        <w:t>及相关行业标准要求，最高使用</w:t>
      </w:r>
      <w:r w:rsidRPr="00BD69FD">
        <w:rPr>
          <w:rFonts w:hint="eastAsia"/>
          <w:color w:val="000000" w:themeColor="text1"/>
          <w:spacing w:val="-26"/>
          <w:sz w:val="28"/>
          <w:szCs w:val="28"/>
        </w:rPr>
        <w:t>温度</w:t>
      </w:r>
      <w:r w:rsidRPr="00BD69FD">
        <w:rPr>
          <w:color w:val="000000" w:themeColor="text1"/>
          <w:spacing w:val="-26"/>
          <w:sz w:val="28"/>
          <w:szCs w:val="28"/>
        </w:rPr>
        <w:t xml:space="preserve"> </w:t>
      </w:r>
      <w:r w:rsidRPr="00BD69FD">
        <w:rPr>
          <w:color w:val="000000" w:themeColor="text1"/>
          <w:sz w:val="28"/>
          <w:szCs w:val="28"/>
        </w:rPr>
        <w:t>1100</w:t>
      </w:r>
      <w:r w:rsidRPr="00BD69FD">
        <w:rPr>
          <w:rFonts w:hint="eastAsia"/>
          <w:color w:val="000000" w:themeColor="text1"/>
          <w:sz w:val="28"/>
          <w:szCs w:val="28"/>
        </w:rPr>
        <w:t>°C。</w:t>
      </w:r>
    </w:p>
    <w:p w:rsidR="00964163" w:rsidRPr="00BD69FD" w:rsidRDefault="00BD69FD">
      <w:pPr>
        <w:pStyle w:val="a9"/>
        <w:numPr>
          <w:ilvl w:val="0"/>
          <w:numId w:val="15"/>
        </w:numPr>
        <w:tabs>
          <w:tab w:val="left" w:pos="860"/>
        </w:tabs>
        <w:kinsoku w:val="0"/>
        <w:overflowPunct w:val="0"/>
        <w:spacing w:before="0" w:line="360" w:lineRule="auto"/>
        <w:rPr>
          <w:color w:val="000000" w:themeColor="text1"/>
          <w:spacing w:val="-20"/>
          <w:sz w:val="28"/>
          <w:szCs w:val="28"/>
        </w:rPr>
      </w:pPr>
      <w:r w:rsidRPr="00BD69FD">
        <w:rPr>
          <w:rFonts w:hint="eastAsia"/>
          <w:color w:val="000000" w:themeColor="text1"/>
          <w:spacing w:val="1"/>
          <w:sz w:val="28"/>
          <w:szCs w:val="28"/>
        </w:rPr>
        <w:t>当采用外包钢筋混凝土加固法时，建筑耐火等级、耐火极限、构件厚度</w:t>
      </w:r>
      <w:r w:rsidRPr="00BD69FD">
        <w:rPr>
          <w:rFonts w:hint="eastAsia"/>
          <w:color w:val="000000" w:themeColor="text1"/>
          <w:spacing w:val="-2"/>
          <w:sz w:val="28"/>
          <w:szCs w:val="28"/>
        </w:rPr>
        <w:t>或截面最小尺寸、保护层厚度等见</w:t>
      </w:r>
      <w:r w:rsidRPr="00BD69FD">
        <w:rPr>
          <w:color w:val="000000" w:themeColor="text1"/>
          <w:spacing w:val="-2"/>
          <w:sz w:val="28"/>
          <w:szCs w:val="28"/>
        </w:rPr>
        <w:t xml:space="preserve"> </w:t>
      </w:r>
      <w:r w:rsidRPr="00BD69FD">
        <w:rPr>
          <w:color w:val="000000" w:themeColor="text1"/>
          <w:sz w:val="28"/>
          <w:szCs w:val="28"/>
        </w:rPr>
        <w:t>3.2</w:t>
      </w:r>
      <w:r w:rsidRPr="00BD69FD">
        <w:rPr>
          <w:color w:val="000000" w:themeColor="text1"/>
          <w:spacing w:val="-20"/>
          <w:sz w:val="28"/>
          <w:szCs w:val="28"/>
        </w:rPr>
        <w:t xml:space="preserve"> </w:t>
      </w:r>
      <w:r w:rsidRPr="00BD69FD">
        <w:rPr>
          <w:rFonts w:hint="eastAsia"/>
          <w:color w:val="000000" w:themeColor="text1"/>
          <w:spacing w:val="-20"/>
          <w:sz w:val="28"/>
          <w:szCs w:val="28"/>
        </w:rPr>
        <w:t>节。</w:t>
      </w:r>
    </w:p>
    <w:p w:rsidR="00964163" w:rsidRPr="00BD69FD" w:rsidRDefault="00BD69FD">
      <w:pPr>
        <w:pStyle w:val="a9"/>
        <w:numPr>
          <w:ilvl w:val="0"/>
          <w:numId w:val="1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组合结构</w:t>
      </w:r>
    </w:p>
    <w:p w:rsidR="00964163" w:rsidRPr="00BD69FD" w:rsidRDefault="00BD69FD">
      <w:pPr>
        <w:pStyle w:val="a9"/>
        <w:numPr>
          <w:ilvl w:val="0"/>
          <w:numId w:val="16"/>
        </w:numPr>
        <w:tabs>
          <w:tab w:val="left" w:pos="860"/>
        </w:tabs>
        <w:kinsoku w:val="0"/>
        <w:overflowPunct w:val="0"/>
        <w:spacing w:before="0" w:line="360" w:lineRule="auto"/>
        <w:rPr>
          <w:color w:val="000000" w:themeColor="text1"/>
          <w:sz w:val="28"/>
          <w:szCs w:val="28"/>
        </w:rPr>
      </w:pPr>
      <w:r w:rsidRPr="00BD69FD">
        <w:rPr>
          <w:rFonts w:hint="eastAsia"/>
          <w:color w:val="000000" w:themeColor="text1"/>
          <w:sz w:val="28"/>
          <w:szCs w:val="28"/>
        </w:rPr>
        <w:t>本工程建筑耐火等级</w:t>
      </w:r>
      <w:r w:rsidRPr="00BD69FD">
        <w:rPr>
          <w:rFonts w:hAnsi="宋体"/>
          <w:color w:val="000000" w:themeColor="text1"/>
          <w:sz w:val="28"/>
          <w:szCs w:val="28"/>
          <w:u w:val="single"/>
        </w:rPr>
        <w:t xml:space="preserve">     </w:t>
      </w:r>
      <w:r w:rsidRPr="00BD69FD">
        <w:rPr>
          <w:rFonts w:hint="eastAsia"/>
          <w:color w:val="000000" w:themeColor="text1"/>
          <w:sz w:val="28"/>
          <w:szCs w:val="28"/>
        </w:rPr>
        <w:t>，采用</w:t>
      </w:r>
      <w:r w:rsidRPr="00BD69FD">
        <w:rPr>
          <w:rFonts w:hint="eastAsia"/>
          <w:color w:val="000000" w:themeColor="text1"/>
          <w:sz w:val="28"/>
          <w:szCs w:val="28"/>
          <w:u w:val="single"/>
        </w:rPr>
        <w:t>钢管混凝土</w:t>
      </w:r>
      <w:r w:rsidRPr="00BD69FD">
        <w:rPr>
          <w:rFonts w:hint="eastAsia"/>
          <w:color w:val="000000" w:themeColor="text1"/>
          <w:sz w:val="28"/>
          <w:szCs w:val="28"/>
        </w:rPr>
        <w:t>柱、</w:t>
      </w:r>
      <w:r w:rsidRPr="00BD69FD">
        <w:rPr>
          <w:rFonts w:hint="eastAsia"/>
          <w:color w:val="000000" w:themeColor="text1"/>
          <w:sz w:val="28"/>
          <w:szCs w:val="28"/>
          <w:u w:val="single"/>
        </w:rPr>
        <w:t>钢</w:t>
      </w:r>
      <w:r w:rsidRPr="00BD69FD">
        <w:rPr>
          <w:rFonts w:hint="eastAsia"/>
          <w:color w:val="000000" w:themeColor="text1"/>
          <w:sz w:val="28"/>
          <w:szCs w:val="28"/>
        </w:rPr>
        <w:t>梁、</w:t>
      </w:r>
      <w:r w:rsidRPr="00BD69FD">
        <w:rPr>
          <w:rFonts w:hint="eastAsia"/>
          <w:color w:val="000000" w:themeColor="text1"/>
          <w:sz w:val="28"/>
          <w:szCs w:val="28"/>
          <w:u w:val="single"/>
        </w:rPr>
        <w:t>组合</w:t>
      </w:r>
      <w:r w:rsidRPr="00BD69FD">
        <w:rPr>
          <w:rFonts w:hint="eastAsia"/>
          <w:color w:val="000000" w:themeColor="text1"/>
          <w:sz w:val="28"/>
          <w:szCs w:val="28"/>
        </w:rPr>
        <w:t>楼板、混凝土</w:t>
      </w:r>
      <w:r w:rsidRPr="00BD69FD">
        <w:rPr>
          <w:rFonts w:hint="eastAsia"/>
          <w:color w:val="000000" w:themeColor="text1"/>
          <w:sz w:val="28"/>
          <w:szCs w:val="28"/>
          <w:u w:val="single"/>
        </w:rPr>
        <w:t>剪力墙、柱</w:t>
      </w:r>
      <w:r w:rsidRPr="00BD69FD">
        <w:rPr>
          <w:rFonts w:hint="eastAsia"/>
          <w:color w:val="000000" w:themeColor="text1"/>
          <w:sz w:val="28"/>
          <w:szCs w:val="28"/>
        </w:rPr>
        <w:t>。</w:t>
      </w:r>
    </w:p>
    <w:p w:rsidR="00964163" w:rsidRPr="00BD69FD" w:rsidRDefault="00BD69FD">
      <w:pPr>
        <w:pStyle w:val="a9"/>
        <w:numPr>
          <w:ilvl w:val="0"/>
          <w:numId w:val="16"/>
        </w:numPr>
        <w:tabs>
          <w:tab w:val="left" w:pos="860"/>
        </w:tabs>
        <w:kinsoku w:val="0"/>
        <w:overflowPunct w:val="0"/>
        <w:spacing w:before="0" w:line="360" w:lineRule="auto"/>
        <w:rPr>
          <w:color w:val="000000" w:themeColor="text1"/>
          <w:spacing w:val="-20"/>
          <w:sz w:val="28"/>
          <w:szCs w:val="28"/>
        </w:rPr>
      </w:pPr>
      <w:r w:rsidRPr="00BD69FD">
        <w:rPr>
          <w:rFonts w:hint="eastAsia"/>
          <w:color w:val="000000" w:themeColor="text1"/>
          <w:sz w:val="28"/>
          <w:szCs w:val="28"/>
        </w:rPr>
        <w:t>本工程中混凝土</w:t>
      </w:r>
      <w:r w:rsidRPr="00BD69FD">
        <w:rPr>
          <w:rFonts w:hint="eastAsia"/>
          <w:color w:val="000000" w:themeColor="text1"/>
          <w:sz w:val="28"/>
          <w:szCs w:val="28"/>
          <w:u w:val="single"/>
        </w:rPr>
        <w:t>剪力墙、柱、钢管混凝土柱（金属网抹砂浆）</w:t>
      </w:r>
      <w:r w:rsidRPr="00BD69FD">
        <w:rPr>
          <w:rFonts w:hint="eastAsia"/>
          <w:color w:val="000000" w:themeColor="text1"/>
          <w:sz w:val="28"/>
          <w:szCs w:val="28"/>
        </w:rPr>
        <w:t>耐</w:t>
      </w:r>
      <w:r w:rsidRPr="00BD69FD">
        <w:rPr>
          <w:rFonts w:hint="eastAsia"/>
          <w:color w:val="000000" w:themeColor="text1"/>
          <w:sz w:val="28"/>
          <w:szCs w:val="28"/>
        </w:rPr>
        <w:lastRenderedPageBreak/>
        <w:t>火极限、</w:t>
      </w:r>
      <w:r w:rsidRPr="00BD69FD">
        <w:rPr>
          <w:rFonts w:hint="eastAsia"/>
          <w:color w:val="000000" w:themeColor="text1"/>
          <w:spacing w:val="-8"/>
          <w:sz w:val="28"/>
          <w:szCs w:val="28"/>
        </w:rPr>
        <w:t>防火保护措施见</w:t>
      </w:r>
      <w:r w:rsidRPr="00BD69FD">
        <w:rPr>
          <w:color w:val="000000" w:themeColor="text1"/>
          <w:spacing w:val="-8"/>
          <w:sz w:val="28"/>
          <w:szCs w:val="28"/>
        </w:rPr>
        <w:t xml:space="preserve"> </w:t>
      </w:r>
      <w:r w:rsidRPr="00BD69FD">
        <w:rPr>
          <w:color w:val="000000" w:themeColor="text1"/>
          <w:sz w:val="28"/>
          <w:szCs w:val="28"/>
        </w:rPr>
        <w:t>3.2</w:t>
      </w:r>
      <w:r w:rsidRPr="00BD69FD">
        <w:rPr>
          <w:color w:val="000000" w:themeColor="text1"/>
          <w:spacing w:val="-20"/>
          <w:sz w:val="28"/>
          <w:szCs w:val="28"/>
        </w:rPr>
        <w:t xml:space="preserve"> </w:t>
      </w:r>
      <w:r w:rsidRPr="00BD69FD">
        <w:rPr>
          <w:rFonts w:hint="eastAsia"/>
          <w:color w:val="000000" w:themeColor="text1"/>
          <w:spacing w:val="-20"/>
          <w:sz w:val="28"/>
          <w:szCs w:val="28"/>
        </w:rPr>
        <w:t>节；</w:t>
      </w:r>
      <w:r w:rsidRPr="00BD69FD">
        <w:rPr>
          <w:rFonts w:hint="eastAsia"/>
          <w:color w:val="000000" w:themeColor="text1"/>
          <w:sz w:val="28"/>
          <w:szCs w:val="28"/>
          <w:u w:val="single"/>
        </w:rPr>
        <w:t>钢梁、组合楼板、钢管混凝土柱</w:t>
      </w:r>
      <w:r w:rsidRPr="00BD69FD">
        <w:rPr>
          <w:rFonts w:hint="eastAsia"/>
          <w:color w:val="000000" w:themeColor="text1"/>
          <w:sz w:val="28"/>
          <w:szCs w:val="28"/>
        </w:rPr>
        <w:t>耐火极限、防火保护措</w:t>
      </w:r>
      <w:r w:rsidRPr="00BD69FD">
        <w:rPr>
          <w:rFonts w:hint="eastAsia"/>
          <w:color w:val="000000" w:themeColor="text1"/>
          <w:spacing w:val="-20"/>
          <w:sz w:val="28"/>
          <w:szCs w:val="28"/>
        </w:rPr>
        <w:t>施见</w:t>
      </w:r>
      <w:r w:rsidRPr="00BD69FD">
        <w:rPr>
          <w:color w:val="000000" w:themeColor="text1"/>
          <w:spacing w:val="-20"/>
          <w:sz w:val="28"/>
          <w:szCs w:val="28"/>
        </w:rPr>
        <w:t xml:space="preserve"> </w:t>
      </w:r>
      <w:r w:rsidRPr="00BD69FD">
        <w:rPr>
          <w:color w:val="000000" w:themeColor="text1"/>
          <w:sz w:val="28"/>
          <w:szCs w:val="28"/>
        </w:rPr>
        <w:t>3.3</w:t>
      </w:r>
      <w:r w:rsidRPr="00BD69FD">
        <w:rPr>
          <w:color w:val="000000" w:themeColor="text1"/>
          <w:spacing w:val="-20"/>
          <w:sz w:val="28"/>
          <w:szCs w:val="28"/>
        </w:rPr>
        <w:t xml:space="preserve"> </w:t>
      </w:r>
      <w:r w:rsidRPr="00BD69FD">
        <w:rPr>
          <w:rFonts w:hint="eastAsia"/>
          <w:color w:val="000000" w:themeColor="text1"/>
          <w:spacing w:val="-20"/>
          <w:sz w:val="28"/>
          <w:szCs w:val="28"/>
        </w:rPr>
        <w:t>节。</w:t>
      </w:r>
    </w:p>
    <w:p w:rsidR="00964163" w:rsidRPr="00BD69FD" w:rsidRDefault="00964163">
      <w:pPr>
        <w:pStyle w:val="2"/>
        <w:spacing w:line="500" w:lineRule="atLeast"/>
        <w:rPr>
          <w:b/>
          <w:color w:val="000000" w:themeColor="text1"/>
        </w:rPr>
      </w:pPr>
      <w:bookmarkStart w:id="10" w:name="_4给水排水专业"/>
      <w:bookmarkEnd w:id="10"/>
    </w:p>
    <w:p w:rsidR="00BD69FD" w:rsidRDefault="00BD69FD">
      <w:pPr>
        <w:pStyle w:val="2"/>
        <w:spacing w:line="500" w:lineRule="atLeast"/>
        <w:rPr>
          <w:rFonts w:ascii="宋体" w:hAnsi="宋体" w:hint="eastAsia"/>
          <w:b/>
          <w:color w:val="000000" w:themeColor="text1"/>
          <w:sz w:val="36"/>
          <w:szCs w:val="36"/>
        </w:rPr>
      </w:pPr>
      <w:bookmarkStart w:id="11" w:name="_Toc115447867"/>
      <w:r>
        <w:rPr>
          <w:rFonts w:ascii="宋体" w:hAnsi="宋体"/>
          <w:b/>
          <w:color w:val="000000" w:themeColor="text1"/>
          <w:sz w:val="36"/>
          <w:szCs w:val="36"/>
        </w:rPr>
        <w:br w:type="column"/>
      </w:r>
    </w:p>
    <w:p w:rsidR="00964163" w:rsidRPr="00BD69FD" w:rsidRDefault="00BD69FD">
      <w:pPr>
        <w:pStyle w:val="2"/>
        <w:spacing w:line="500" w:lineRule="atLeast"/>
        <w:rPr>
          <w:rFonts w:ascii="宋体" w:hAnsi="宋体"/>
          <w:b/>
          <w:color w:val="000000" w:themeColor="text1"/>
          <w:sz w:val="36"/>
          <w:szCs w:val="36"/>
        </w:rPr>
      </w:pPr>
      <w:r w:rsidRPr="00BD69FD">
        <w:rPr>
          <w:rFonts w:ascii="宋体" w:hAnsi="宋体" w:hint="eastAsia"/>
          <w:b/>
          <w:color w:val="000000" w:themeColor="text1"/>
          <w:sz w:val="36"/>
          <w:szCs w:val="36"/>
        </w:rPr>
        <w:t>4</w:t>
      </w:r>
      <w:r w:rsidRPr="00BD69FD">
        <w:rPr>
          <w:rFonts w:ascii="宋体" w:hAnsi="宋体"/>
          <w:b/>
          <w:color w:val="000000" w:themeColor="text1"/>
          <w:sz w:val="36"/>
          <w:szCs w:val="36"/>
        </w:rPr>
        <w:t xml:space="preserve"> </w:t>
      </w:r>
      <w:r w:rsidRPr="00BD69FD">
        <w:rPr>
          <w:rFonts w:ascii="宋体" w:hAnsi="宋体" w:hint="eastAsia"/>
          <w:b/>
          <w:color w:val="000000" w:themeColor="text1"/>
          <w:sz w:val="36"/>
          <w:szCs w:val="36"/>
        </w:rPr>
        <w:t>给水排水专业</w:t>
      </w:r>
      <w:bookmarkEnd w:id="11"/>
    </w:p>
    <w:p w:rsidR="00964163" w:rsidRPr="00BD69FD" w:rsidRDefault="00964163">
      <w:pPr>
        <w:pStyle w:val="a3"/>
        <w:kinsoku w:val="0"/>
        <w:overflowPunct w:val="0"/>
        <w:spacing w:before="0" w:line="500" w:lineRule="atLeast"/>
        <w:ind w:left="0"/>
        <w:rPr>
          <w:rFonts w:ascii="黑体" w:eastAsia="黑体" w:cs="黑体"/>
          <w:color w:val="000000" w:themeColor="text1"/>
          <w:sz w:val="24"/>
          <w:szCs w:val="24"/>
        </w:rPr>
      </w:pPr>
    </w:p>
    <w:p w:rsidR="00964163" w:rsidRPr="00BD69FD" w:rsidRDefault="00BD69FD">
      <w:pPr>
        <w:pStyle w:val="a9"/>
        <w:numPr>
          <w:ilvl w:val="0"/>
          <w:numId w:val="17"/>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改造内容、消防灭火水源及消防用水量</w:t>
      </w:r>
    </w:p>
    <w:p w:rsidR="00964163" w:rsidRPr="00BD69FD" w:rsidRDefault="00BD69FD">
      <w:pPr>
        <w:pStyle w:val="a9"/>
        <w:numPr>
          <w:ilvl w:val="2"/>
          <w:numId w:val="18"/>
        </w:numPr>
        <w:tabs>
          <w:tab w:val="left" w:pos="860"/>
        </w:tabs>
        <w:kinsoku w:val="0"/>
        <w:overflowPunct w:val="0"/>
        <w:spacing w:before="0" w:line="360" w:lineRule="auto"/>
        <w:ind w:left="0" w:hanging="11"/>
        <w:rPr>
          <w:rFonts w:hAnsi="宋体"/>
          <w:bCs/>
          <w:color w:val="000000" w:themeColor="text1"/>
          <w:sz w:val="28"/>
          <w:szCs w:val="28"/>
        </w:rPr>
      </w:pPr>
      <w:r w:rsidRPr="00BD69FD">
        <w:rPr>
          <w:rFonts w:hAnsi="宋体" w:hint="eastAsia"/>
          <w:bCs/>
          <w:color w:val="000000" w:themeColor="text1"/>
          <w:sz w:val="28"/>
          <w:szCs w:val="28"/>
        </w:rPr>
        <w:t>改造内容简述</w:t>
      </w:r>
    </w:p>
    <w:p w:rsidR="00964163" w:rsidRPr="00BD69FD" w:rsidRDefault="00BD69FD">
      <w:pPr>
        <w:pStyle w:val="a9"/>
        <w:tabs>
          <w:tab w:val="left" w:pos="860"/>
        </w:tabs>
        <w:kinsoku w:val="0"/>
        <w:overflowPunct w:val="0"/>
        <w:spacing w:before="0" w:line="360" w:lineRule="auto"/>
        <w:ind w:left="708" w:firstLine="0"/>
        <w:rPr>
          <w:color w:val="000000" w:themeColor="text1"/>
          <w:sz w:val="28"/>
          <w:szCs w:val="28"/>
        </w:rPr>
      </w:pPr>
      <w:r w:rsidRPr="00BD69FD">
        <w:rPr>
          <w:rFonts w:hint="eastAsia"/>
          <w:color w:val="000000" w:themeColor="text1"/>
          <w:sz w:val="28"/>
          <w:szCs w:val="28"/>
        </w:rPr>
        <w:t>1</w:t>
      </w:r>
      <w:r w:rsidRPr="00BD69FD">
        <w:rPr>
          <w:color w:val="000000" w:themeColor="text1"/>
          <w:sz w:val="28"/>
          <w:szCs w:val="28"/>
        </w:rPr>
        <w:t xml:space="preserve"> </w:t>
      </w:r>
      <w:r w:rsidRPr="00BD69FD">
        <w:rPr>
          <w:rFonts w:hint="eastAsia"/>
          <w:color w:val="000000" w:themeColor="text1"/>
          <w:sz w:val="28"/>
          <w:szCs w:val="28"/>
        </w:rPr>
        <w:t>消防给水主系统改造内容为</w:t>
      </w:r>
      <w:r w:rsidRPr="00BD69FD">
        <w:rPr>
          <w:color w:val="000000" w:themeColor="text1"/>
          <w:sz w:val="28"/>
          <w:szCs w:val="28"/>
          <w:u w:val="single"/>
        </w:rPr>
        <w:t xml:space="preserve">                       </w:t>
      </w:r>
      <w:r w:rsidRPr="00BD69FD">
        <w:rPr>
          <w:color w:val="000000" w:themeColor="text1"/>
          <w:sz w:val="28"/>
          <w:szCs w:val="28"/>
          <w:u w:val="single"/>
        </w:rPr>
        <w:tab/>
      </w:r>
      <w:r w:rsidRPr="00BD69FD">
        <w:rPr>
          <w:rFonts w:hint="eastAsia"/>
          <w:color w:val="000000" w:themeColor="text1"/>
          <w:sz w:val="28"/>
          <w:szCs w:val="28"/>
        </w:rPr>
        <w:t>。</w:t>
      </w:r>
    </w:p>
    <w:p w:rsidR="00964163" w:rsidRPr="00BD69FD" w:rsidRDefault="00BD69FD">
      <w:pPr>
        <w:tabs>
          <w:tab w:val="left" w:pos="860"/>
        </w:tabs>
        <w:kinsoku w:val="0"/>
        <w:overflowPunct w:val="0"/>
        <w:spacing w:line="360" w:lineRule="auto"/>
        <w:ind w:left="708"/>
        <w:rPr>
          <w:color w:val="000000" w:themeColor="text1"/>
          <w:sz w:val="28"/>
          <w:szCs w:val="28"/>
        </w:rPr>
      </w:pPr>
      <w:r w:rsidRPr="00BD69FD">
        <w:rPr>
          <w:color w:val="000000" w:themeColor="text1"/>
          <w:sz w:val="28"/>
          <w:szCs w:val="28"/>
        </w:rPr>
        <w:t xml:space="preserve">2 </w:t>
      </w:r>
      <w:r w:rsidRPr="00BD69FD">
        <w:rPr>
          <w:rFonts w:hint="eastAsia"/>
          <w:color w:val="000000" w:themeColor="text1"/>
          <w:sz w:val="28"/>
          <w:szCs w:val="28"/>
        </w:rPr>
        <w:t>……</w:t>
      </w:r>
    </w:p>
    <w:p w:rsidR="00964163" w:rsidRPr="00BD69FD" w:rsidRDefault="00BD69FD">
      <w:pPr>
        <w:pStyle w:val="a9"/>
        <w:numPr>
          <w:ilvl w:val="2"/>
          <w:numId w:val="18"/>
        </w:numPr>
        <w:tabs>
          <w:tab w:val="left" w:pos="860"/>
        </w:tabs>
        <w:kinsoku w:val="0"/>
        <w:overflowPunct w:val="0"/>
        <w:spacing w:before="0" w:line="360" w:lineRule="auto"/>
        <w:ind w:left="0" w:hanging="11"/>
        <w:rPr>
          <w:rFonts w:hAnsi="宋体"/>
          <w:bCs/>
          <w:color w:val="000000" w:themeColor="text1"/>
          <w:sz w:val="28"/>
          <w:szCs w:val="28"/>
        </w:rPr>
      </w:pPr>
      <w:r w:rsidRPr="00BD69FD">
        <w:rPr>
          <w:rFonts w:hAnsi="宋体" w:hint="eastAsia"/>
          <w:bCs/>
          <w:color w:val="000000" w:themeColor="text1"/>
          <w:sz w:val="28"/>
          <w:szCs w:val="28"/>
        </w:rPr>
        <w:t>消防灭火水源及消防用水量</w:t>
      </w:r>
    </w:p>
    <w:p w:rsidR="00964163" w:rsidRPr="00BD69FD" w:rsidRDefault="00BD69FD" w:rsidP="00BD69FD">
      <w:pPr>
        <w:pStyle w:val="a9"/>
        <w:tabs>
          <w:tab w:val="left" w:pos="860"/>
        </w:tabs>
        <w:kinsoku w:val="0"/>
        <w:overflowPunct w:val="0"/>
        <w:spacing w:before="0" w:line="360" w:lineRule="auto"/>
        <w:ind w:left="0" w:firstLineChars="251" w:firstLine="708"/>
        <w:rPr>
          <w:color w:val="000000" w:themeColor="text1"/>
          <w:sz w:val="28"/>
          <w:szCs w:val="28"/>
        </w:rPr>
      </w:pPr>
      <w:r w:rsidRPr="00BD69FD">
        <w:rPr>
          <w:rFonts w:hint="eastAsia"/>
          <w:color w:val="000000" w:themeColor="text1"/>
          <w:spacing w:val="2"/>
          <w:sz w:val="28"/>
          <w:szCs w:val="28"/>
        </w:rPr>
        <w:t>1</w:t>
      </w:r>
      <w:r w:rsidRPr="00BD69FD">
        <w:rPr>
          <w:color w:val="000000" w:themeColor="text1"/>
          <w:spacing w:val="2"/>
          <w:sz w:val="28"/>
          <w:szCs w:val="28"/>
        </w:rPr>
        <w:t xml:space="preserve"> </w:t>
      </w:r>
      <w:r w:rsidRPr="00BD69FD">
        <w:rPr>
          <w:rFonts w:hint="eastAsia"/>
          <w:color w:val="000000" w:themeColor="text1"/>
          <w:spacing w:val="2"/>
          <w:sz w:val="28"/>
          <w:szCs w:val="28"/>
        </w:rPr>
        <w:t>本工</w:t>
      </w:r>
      <w:r w:rsidRPr="00BD69FD">
        <w:rPr>
          <w:rFonts w:hint="eastAsia"/>
          <w:color w:val="000000" w:themeColor="text1"/>
          <w:sz w:val="28"/>
          <w:szCs w:val="28"/>
        </w:rPr>
        <w:t>程</w:t>
      </w:r>
      <w:r w:rsidRPr="00BD69FD">
        <w:rPr>
          <w:rFonts w:hint="eastAsia"/>
          <w:color w:val="000000" w:themeColor="text1"/>
          <w:spacing w:val="-30"/>
          <w:sz w:val="28"/>
          <w:szCs w:val="28"/>
        </w:rPr>
        <w:t xml:space="preserve">为 </w:t>
      </w:r>
      <w:r w:rsidRPr="00BD69FD">
        <w:rPr>
          <w:rFonts w:hAnsi="宋体" w:hint="eastAsia"/>
          <w:color w:val="000000" w:themeColor="text1"/>
          <w:sz w:val="28"/>
          <w:szCs w:val="28"/>
        </w:rPr>
        <w:t>□甲类厂房 □乙类厂房 □丙类厂房 □甲、乙类仓库 □丙类仓库 □储罐区 □液化烃罐区 □堆场 □汽车加油站 □加气站 □附建办公</w:t>
      </w:r>
      <w:r w:rsidRPr="00BD69FD">
        <w:rPr>
          <w:rFonts w:hint="eastAsia"/>
          <w:i/>
          <w:iCs/>
          <w:color w:val="000000" w:themeColor="text1"/>
          <w:spacing w:val="-64"/>
          <w:sz w:val="28"/>
          <w:szCs w:val="28"/>
        </w:rPr>
        <w:t>，</w:t>
      </w:r>
      <w:r w:rsidRPr="00BD69FD">
        <w:rPr>
          <w:rFonts w:hint="eastAsia"/>
          <w:color w:val="000000" w:themeColor="text1"/>
          <w:spacing w:val="2"/>
          <w:sz w:val="28"/>
          <w:szCs w:val="28"/>
        </w:rPr>
        <w:t>按此</w:t>
      </w:r>
      <w:r w:rsidRPr="00BD69FD">
        <w:rPr>
          <w:rFonts w:hint="eastAsia"/>
          <w:color w:val="000000" w:themeColor="text1"/>
          <w:sz w:val="28"/>
          <w:szCs w:val="28"/>
        </w:rPr>
        <w:t>进</w:t>
      </w:r>
      <w:r w:rsidRPr="00BD69FD">
        <w:rPr>
          <w:rFonts w:hint="eastAsia"/>
          <w:color w:val="000000" w:themeColor="text1"/>
          <w:spacing w:val="2"/>
          <w:sz w:val="28"/>
          <w:szCs w:val="28"/>
        </w:rPr>
        <w:t>行室内、</w:t>
      </w:r>
      <w:r w:rsidRPr="00BD69FD">
        <w:rPr>
          <w:rFonts w:hint="eastAsia"/>
          <w:color w:val="000000" w:themeColor="text1"/>
          <w:sz w:val="28"/>
          <w:szCs w:val="28"/>
        </w:rPr>
        <w:t>外</w:t>
      </w:r>
      <w:r w:rsidRPr="00BD69FD">
        <w:rPr>
          <w:rFonts w:hint="eastAsia"/>
          <w:color w:val="000000" w:themeColor="text1"/>
          <w:spacing w:val="2"/>
          <w:sz w:val="28"/>
          <w:szCs w:val="28"/>
        </w:rPr>
        <w:t>消火栓</w:t>
      </w:r>
      <w:r w:rsidRPr="00BD69FD">
        <w:rPr>
          <w:rFonts w:hint="eastAsia"/>
          <w:color w:val="000000" w:themeColor="text1"/>
          <w:sz w:val="28"/>
          <w:szCs w:val="28"/>
        </w:rPr>
        <w:t>系</w:t>
      </w:r>
      <w:r w:rsidRPr="00BD69FD">
        <w:rPr>
          <w:rFonts w:hint="eastAsia"/>
          <w:color w:val="000000" w:themeColor="text1"/>
          <w:spacing w:val="2"/>
          <w:sz w:val="28"/>
          <w:szCs w:val="28"/>
        </w:rPr>
        <w:t>统设计。</w:t>
      </w:r>
      <w:r w:rsidRPr="00BD69FD">
        <w:rPr>
          <w:rFonts w:hint="eastAsia"/>
          <w:color w:val="000000" w:themeColor="text1"/>
          <w:sz w:val="28"/>
          <w:szCs w:val="28"/>
        </w:rPr>
        <w:t>自</w:t>
      </w:r>
      <w:r w:rsidRPr="00BD69FD">
        <w:rPr>
          <w:rFonts w:hint="eastAsia"/>
          <w:color w:val="000000" w:themeColor="text1"/>
          <w:spacing w:val="2"/>
          <w:sz w:val="28"/>
          <w:szCs w:val="28"/>
        </w:rPr>
        <w:t>动喷水灭</w:t>
      </w:r>
      <w:r w:rsidRPr="00BD69FD">
        <w:rPr>
          <w:rFonts w:hint="eastAsia"/>
          <w:color w:val="000000" w:themeColor="text1"/>
          <w:sz w:val="28"/>
          <w:szCs w:val="28"/>
        </w:rPr>
        <w:t>火系统按危险</w:t>
      </w:r>
      <w:r w:rsidRPr="00BD69FD">
        <w:rPr>
          <w:color w:val="000000" w:themeColor="text1"/>
          <w:sz w:val="28"/>
          <w:szCs w:val="28"/>
          <w:u w:val="single"/>
        </w:rPr>
        <w:t xml:space="preserve">   </w:t>
      </w:r>
      <w:r w:rsidRPr="00BD69FD">
        <w:rPr>
          <w:color w:val="000000" w:themeColor="text1"/>
          <w:sz w:val="28"/>
          <w:szCs w:val="28"/>
          <w:u w:val="single"/>
        </w:rPr>
        <w:tab/>
      </w:r>
      <w:r w:rsidRPr="00BD69FD">
        <w:rPr>
          <w:rFonts w:hint="eastAsia"/>
          <w:color w:val="000000" w:themeColor="text1"/>
          <w:sz w:val="28"/>
          <w:szCs w:val="28"/>
        </w:rPr>
        <w:t>级进行设计。</w:t>
      </w:r>
    </w:p>
    <w:p w:rsidR="00964163" w:rsidRPr="00BD69FD" w:rsidRDefault="00BD69FD">
      <w:pPr>
        <w:pStyle w:val="a9"/>
        <w:tabs>
          <w:tab w:val="left" w:pos="860"/>
        </w:tabs>
        <w:kinsoku w:val="0"/>
        <w:overflowPunct w:val="0"/>
        <w:spacing w:before="0" w:line="360" w:lineRule="auto"/>
        <w:ind w:left="0" w:firstLineChars="250" w:firstLine="700"/>
        <w:rPr>
          <w:color w:val="000000" w:themeColor="text1"/>
          <w:sz w:val="28"/>
          <w:szCs w:val="28"/>
        </w:rPr>
      </w:pPr>
      <w:r w:rsidRPr="00BD69FD">
        <w:rPr>
          <w:rFonts w:hint="eastAsia"/>
          <w:color w:val="000000" w:themeColor="text1"/>
          <w:sz w:val="28"/>
          <w:szCs w:val="28"/>
        </w:rPr>
        <w:t>2</w:t>
      </w:r>
      <w:r w:rsidRPr="00BD69FD">
        <w:rPr>
          <w:color w:val="000000" w:themeColor="text1"/>
          <w:sz w:val="28"/>
          <w:szCs w:val="28"/>
        </w:rPr>
        <w:t xml:space="preserve"> </w:t>
      </w:r>
      <w:r w:rsidRPr="00BD69FD">
        <w:rPr>
          <w:rFonts w:hint="eastAsia"/>
          <w:color w:val="000000" w:themeColor="text1"/>
          <w:sz w:val="28"/>
          <w:szCs w:val="28"/>
        </w:rPr>
        <w:t>现有消防给水设施</w:t>
      </w:r>
    </w:p>
    <w:p w:rsidR="00964163" w:rsidRPr="00BD69FD" w:rsidRDefault="00BD69FD">
      <w:pPr>
        <w:pStyle w:val="a3"/>
        <w:kinsoku w:val="0"/>
        <w:overflowPunct w:val="0"/>
        <w:spacing w:before="0" w:line="360" w:lineRule="auto"/>
        <w:ind w:left="0" w:firstLineChars="253" w:firstLine="708"/>
        <w:rPr>
          <w:color w:val="000000" w:themeColor="text1"/>
          <w:sz w:val="28"/>
          <w:szCs w:val="28"/>
        </w:rPr>
      </w:pPr>
      <w:r w:rsidRPr="00BD69FD">
        <w:rPr>
          <w:rFonts w:hint="eastAsia"/>
          <w:color w:val="000000" w:themeColor="text1"/>
          <w:sz w:val="28"/>
          <w:szCs w:val="28"/>
        </w:rPr>
        <w:t>□有</w:t>
      </w:r>
      <w:r w:rsidRPr="00BD69FD">
        <w:rPr>
          <w:color w:val="000000" w:themeColor="text1"/>
          <w:sz w:val="28"/>
          <w:szCs w:val="28"/>
        </w:rPr>
        <w:t xml:space="preserve"> </w:t>
      </w:r>
      <w:r w:rsidRPr="00BD69FD">
        <w:rPr>
          <w:rFonts w:hint="eastAsia"/>
          <w:color w:val="000000" w:themeColor="text1"/>
          <w:sz w:val="28"/>
          <w:szCs w:val="28"/>
        </w:rPr>
        <w:t>□无</w:t>
      </w:r>
      <w:r w:rsidRPr="00BD69FD">
        <w:rPr>
          <w:color w:val="000000" w:themeColor="text1"/>
          <w:sz w:val="28"/>
          <w:szCs w:val="28"/>
        </w:rPr>
        <w:t xml:space="preserve"> </w:t>
      </w:r>
      <w:r w:rsidRPr="00BD69FD">
        <w:rPr>
          <w:rFonts w:hint="eastAsia"/>
          <w:color w:val="000000" w:themeColor="text1"/>
          <w:sz w:val="28"/>
          <w:szCs w:val="28"/>
        </w:rPr>
        <w:t>两路市政进水</w:t>
      </w:r>
    </w:p>
    <w:p w:rsidR="00964163" w:rsidRPr="00BD69FD" w:rsidRDefault="00BD69FD">
      <w:pPr>
        <w:pStyle w:val="a3"/>
        <w:kinsoku w:val="0"/>
        <w:overflowPunct w:val="0"/>
        <w:spacing w:before="0" w:line="360" w:lineRule="auto"/>
        <w:ind w:left="0" w:firstLineChars="253" w:firstLine="708"/>
        <w:rPr>
          <w:color w:val="000000" w:themeColor="text1"/>
          <w:sz w:val="28"/>
          <w:szCs w:val="28"/>
        </w:rPr>
      </w:pPr>
      <w:r w:rsidRPr="00BD69FD">
        <w:rPr>
          <w:rFonts w:hint="eastAsia"/>
          <w:color w:val="000000" w:themeColor="text1"/>
          <w:sz w:val="28"/>
          <w:szCs w:val="28"/>
        </w:rPr>
        <w:t>消防水池：设置在</w:t>
      </w:r>
      <w:r w:rsidRPr="00BD69FD">
        <w:rPr>
          <w:color w:val="000000" w:themeColor="text1"/>
          <w:sz w:val="28"/>
          <w:szCs w:val="28"/>
          <w:u w:val="single"/>
        </w:rPr>
        <w:t xml:space="preserve"> </w:t>
      </w:r>
      <w:r w:rsidRPr="00BD69FD">
        <w:rPr>
          <w:color w:val="000000" w:themeColor="text1"/>
          <w:sz w:val="28"/>
          <w:szCs w:val="28"/>
          <w:u w:val="single"/>
        </w:rPr>
        <w:tab/>
      </w:r>
      <w:r w:rsidRPr="00BD69FD">
        <w:rPr>
          <w:rFonts w:hint="eastAsia"/>
          <w:color w:val="000000" w:themeColor="text1"/>
          <w:sz w:val="28"/>
          <w:szCs w:val="28"/>
        </w:rPr>
        <w:t>层，</w:t>
      </w:r>
      <w:r w:rsidRPr="00BD69FD">
        <w:rPr>
          <w:rFonts w:hAnsi="宋体" w:cs="宋体" w:hint="eastAsia"/>
          <w:color w:val="000000" w:themeColor="text1"/>
          <w:sz w:val="28"/>
          <w:szCs w:val="28"/>
          <w:lang w:val="en-US"/>
        </w:rPr>
        <w:t>（□设□不设）消防</w:t>
      </w:r>
      <w:r w:rsidRPr="00BD69FD">
        <w:rPr>
          <w:rFonts w:hint="eastAsia"/>
          <w:color w:val="000000" w:themeColor="text1"/>
          <w:sz w:val="28"/>
          <w:szCs w:val="28"/>
        </w:rPr>
        <w:t>取水口，消防水池最低有效水位距室外地面高差</w:t>
      </w:r>
      <w:r w:rsidRPr="00BD69FD">
        <w:rPr>
          <w:color w:val="000000" w:themeColor="text1"/>
          <w:sz w:val="28"/>
          <w:szCs w:val="28"/>
          <w:u w:val="single"/>
        </w:rPr>
        <w:t xml:space="preserve"> </w:t>
      </w:r>
      <w:r w:rsidRPr="00BD69FD">
        <w:rPr>
          <w:color w:val="000000" w:themeColor="text1"/>
          <w:sz w:val="28"/>
          <w:szCs w:val="28"/>
          <w:u w:val="single"/>
        </w:rPr>
        <w:tab/>
      </w:r>
      <w:r w:rsidRPr="00BD69FD">
        <w:rPr>
          <w:color w:val="000000" w:themeColor="text1"/>
          <w:sz w:val="28"/>
          <w:szCs w:val="28"/>
        </w:rPr>
        <w:t>m</w:t>
      </w:r>
      <w:r w:rsidRPr="00BD69FD">
        <w:rPr>
          <w:rFonts w:hint="eastAsia"/>
          <w:color w:val="000000" w:themeColor="text1"/>
          <w:sz w:val="28"/>
          <w:szCs w:val="28"/>
        </w:rPr>
        <w:t>，有效容积</w:t>
      </w:r>
      <w:r w:rsidRPr="00BD69FD">
        <w:rPr>
          <w:color w:val="000000" w:themeColor="text1"/>
          <w:sz w:val="28"/>
          <w:szCs w:val="28"/>
          <w:u w:val="single"/>
        </w:rPr>
        <w:t xml:space="preserve"> </w:t>
      </w:r>
      <w:r w:rsidRPr="00BD69FD">
        <w:rPr>
          <w:color w:val="000000" w:themeColor="text1"/>
          <w:sz w:val="28"/>
          <w:szCs w:val="28"/>
          <w:u w:val="single"/>
        </w:rPr>
        <w:tab/>
      </w:r>
      <w:r w:rsidRPr="00BD69FD">
        <w:rPr>
          <w:color w:val="000000" w:themeColor="text1"/>
          <w:sz w:val="28"/>
          <w:szCs w:val="28"/>
        </w:rPr>
        <w:t>m</w:t>
      </w:r>
      <w:r w:rsidRPr="00BD69FD">
        <w:rPr>
          <w:rFonts w:hint="eastAsia"/>
          <w:color w:val="000000" w:themeColor="text1"/>
          <w:sz w:val="28"/>
          <w:szCs w:val="28"/>
        </w:rPr>
        <w:t>³；高位消防水箱：位置在</w:t>
      </w:r>
      <w:r w:rsidRPr="00BD69FD">
        <w:rPr>
          <w:color w:val="000000" w:themeColor="text1"/>
          <w:sz w:val="28"/>
          <w:szCs w:val="28"/>
          <w:u w:val="single"/>
        </w:rPr>
        <w:t xml:space="preserve"> </w:t>
      </w:r>
      <w:r w:rsidRPr="00BD69FD">
        <w:rPr>
          <w:color w:val="000000" w:themeColor="text1"/>
          <w:sz w:val="28"/>
          <w:szCs w:val="28"/>
          <w:u w:val="single"/>
        </w:rPr>
        <w:tab/>
        <w:t xml:space="preserve">  </w:t>
      </w:r>
      <w:r w:rsidRPr="00BD69FD">
        <w:rPr>
          <w:rFonts w:hint="eastAsia"/>
          <w:color w:val="000000" w:themeColor="text1"/>
          <w:sz w:val="28"/>
          <w:szCs w:val="28"/>
        </w:rPr>
        <w:t>，箱底标高</w:t>
      </w:r>
      <w:r w:rsidRPr="00BD69FD">
        <w:rPr>
          <w:color w:val="000000" w:themeColor="text1"/>
          <w:sz w:val="28"/>
          <w:szCs w:val="28"/>
          <w:u w:val="single"/>
        </w:rPr>
        <w:t xml:space="preserve"> </w:t>
      </w:r>
      <w:r w:rsidRPr="00BD69FD">
        <w:rPr>
          <w:color w:val="000000" w:themeColor="text1"/>
          <w:sz w:val="28"/>
          <w:szCs w:val="28"/>
          <w:u w:val="single"/>
        </w:rPr>
        <w:tab/>
      </w:r>
      <w:r w:rsidRPr="00BD69FD">
        <w:rPr>
          <w:color w:val="000000" w:themeColor="text1"/>
          <w:sz w:val="28"/>
          <w:szCs w:val="28"/>
          <w:u w:val="single"/>
        </w:rPr>
        <w:tab/>
      </w:r>
      <w:r w:rsidRPr="00BD69FD">
        <w:rPr>
          <w:rFonts w:hint="eastAsia"/>
          <w:color w:val="000000" w:themeColor="text1"/>
          <w:sz w:val="28"/>
          <w:szCs w:val="28"/>
        </w:rPr>
        <w:t>、有效容积</w:t>
      </w:r>
      <w:r w:rsidRPr="00BD69FD">
        <w:rPr>
          <w:color w:val="000000" w:themeColor="text1"/>
          <w:sz w:val="28"/>
          <w:szCs w:val="28"/>
          <w:u w:val="single"/>
        </w:rPr>
        <w:t xml:space="preserve"> </w:t>
      </w:r>
      <w:r w:rsidRPr="00BD69FD">
        <w:rPr>
          <w:color w:val="000000" w:themeColor="text1"/>
          <w:sz w:val="28"/>
          <w:szCs w:val="28"/>
          <w:u w:val="single"/>
        </w:rPr>
        <w:tab/>
      </w:r>
      <w:r w:rsidRPr="00BD69FD">
        <w:rPr>
          <w:color w:val="000000" w:themeColor="text1"/>
          <w:sz w:val="28"/>
          <w:szCs w:val="28"/>
        </w:rPr>
        <w:t>m</w:t>
      </w:r>
      <w:r w:rsidRPr="00BD69FD">
        <w:rPr>
          <w:rFonts w:hint="eastAsia"/>
          <w:color w:val="000000" w:themeColor="text1"/>
          <w:sz w:val="28"/>
          <w:szCs w:val="28"/>
        </w:rPr>
        <w:t>³；</w:t>
      </w:r>
      <w:r w:rsidRPr="00BD69FD">
        <w:rPr>
          <w:color w:val="000000" w:themeColor="text1"/>
          <w:sz w:val="28"/>
          <w:szCs w:val="28"/>
        </w:rPr>
        <w:t xml:space="preserve"> </w:t>
      </w:r>
      <w:r w:rsidRPr="00BD69FD">
        <w:rPr>
          <w:rFonts w:hint="eastAsia"/>
          <w:color w:val="000000" w:themeColor="text1"/>
          <w:sz w:val="28"/>
          <w:szCs w:val="28"/>
        </w:rPr>
        <w:t>室内消火栓泵：</w:t>
      </w:r>
      <w:r w:rsidRPr="00BD69FD">
        <w:rPr>
          <w:color w:val="000000" w:themeColor="text1"/>
          <w:sz w:val="28"/>
          <w:szCs w:val="28"/>
        </w:rPr>
        <w:t>Q=</w:t>
      </w:r>
      <w:r w:rsidRPr="00BD69FD">
        <w:rPr>
          <w:color w:val="000000" w:themeColor="text1"/>
          <w:sz w:val="28"/>
          <w:szCs w:val="28"/>
          <w:u w:val="single"/>
        </w:rPr>
        <w:t xml:space="preserve">  </w:t>
      </w:r>
      <w:r w:rsidRPr="00BD69FD">
        <w:rPr>
          <w:color w:val="000000" w:themeColor="text1"/>
          <w:sz w:val="28"/>
          <w:szCs w:val="28"/>
          <w:u w:val="single"/>
        </w:rPr>
        <w:tab/>
      </w:r>
      <w:r w:rsidRPr="00BD69FD">
        <w:rPr>
          <w:color w:val="000000" w:themeColor="text1"/>
          <w:sz w:val="28"/>
          <w:szCs w:val="28"/>
        </w:rPr>
        <w:t>L/s, H=</w:t>
      </w:r>
      <w:r w:rsidRPr="00BD69FD">
        <w:rPr>
          <w:rFonts w:hAnsi="宋体" w:cs="宋体"/>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w:t>
      </w:r>
      <w:r w:rsidRPr="00BD69FD">
        <w:rPr>
          <w:rFonts w:hAnsi="宋体" w:cs="宋体"/>
          <w:color w:val="000000" w:themeColor="text1"/>
          <w:sz w:val="28"/>
          <w:szCs w:val="28"/>
          <w:u w:val="single"/>
        </w:rPr>
        <w:t xml:space="preserve">    </w:t>
      </w:r>
      <w:r w:rsidRPr="00BD69FD">
        <w:rPr>
          <w:rFonts w:hint="eastAsia"/>
          <w:color w:val="000000" w:themeColor="text1"/>
          <w:sz w:val="28"/>
          <w:szCs w:val="28"/>
        </w:rPr>
        <w:t>台，</w:t>
      </w:r>
      <w:r w:rsidRPr="00BD69FD">
        <w:rPr>
          <w:rFonts w:hAnsi="宋体" w:cs="宋体" w:hint="eastAsia"/>
          <w:color w:val="000000" w:themeColor="text1"/>
          <w:sz w:val="28"/>
          <w:szCs w:val="28"/>
        </w:rPr>
        <w:t>一用一备</w:t>
      </w:r>
      <w:r w:rsidRPr="00BD69FD">
        <w:rPr>
          <w:rFonts w:hint="eastAsia"/>
          <w:color w:val="000000" w:themeColor="text1"/>
          <w:sz w:val="28"/>
          <w:szCs w:val="28"/>
        </w:rPr>
        <w:t>；室外消火栓泵：</w:t>
      </w:r>
      <w:r w:rsidRPr="00BD69FD">
        <w:rPr>
          <w:color w:val="000000" w:themeColor="text1"/>
          <w:sz w:val="28"/>
          <w:szCs w:val="28"/>
        </w:rPr>
        <w:t>Q=</w:t>
      </w:r>
      <w:r w:rsidRPr="00BD69FD">
        <w:rPr>
          <w:color w:val="000000" w:themeColor="text1"/>
          <w:sz w:val="28"/>
          <w:szCs w:val="28"/>
          <w:u w:val="single"/>
        </w:rPr>
        <w:t xml:space="preserve">  </w:t>
      </w:r>
      <w:r w:rsidRPr="00BD69FD">
        <w:rPr>
          <w:color w:val="000000" w:themeColor="text1"/>
          <w:sz w:val="28"/>
          <w:szCs w:val="28"/>
        </w:rPr>
        <w:t>L/s, H=</w:t>
      </w:r>
      <w:r w:rsidRPr="00BD69FD">
        <w:rPr>
          <w:rFonts w:hAnsi="宋体" w:cs="宋体"/>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w:t>
      </w:r>
      <w:r w:rsidRPr="00BD69FD">
        <w:rPr>
          <w:rFonts w:hAnsi="宋体" w:cs="宋体"/>
          <w:color w:val="000000" w:themeColor="text1"/>
          <w:sz w:val="28"/>
          <w:szCs w:val="28"/>
          <w:u w:val="single"/>
        </w:rPr>
        <w:t xml:space="preserve">    </w:t>
      </w:r>
      <w:r w:rsidRPr="00BD69FD">
        <w:rPr>
          <w:rFonts w:hint="eastAsia"/>
          <w:color w:val="000000" w:themeColor="text1"/>
          <w:sz w:val="28"/>
          <w:szCs w:val="28"/>
        </w:rPr>
        <w:t>台，</w:t>
      </w:r>
      <w:r w:rsidRPr="00BD69FD">
        <w:rPr>
          <w:rFonts w:hAnsi="宋体" w:cs="宋体" w:hint="eastAsia"/>
          <w:color w:val="000000" w:themeColor="text1"/>
          <w:sz w:val="28"/>
          <w:szCs w:val="28"/>
        </w:rPr>
        <w:t>一用一备</w:t>
      </w:r>
      <w:r w:rsidRPr="00BD69FD">
        <w:rPr>
          <w:rFonts w:hint="eastAsia"/>
          <w:color w:val="000000" w:themeColor="text1"/>
          <w:sz w:val="28"/>
          <w:szCs w:val="28"/>
        </w:rPr>
        <w:t>；喷淋泵：</w:t>
      </w:r>
      <w:r w:rsidRPr="00BD69FD">
        <w:rPr>
          <w:color w:val="000000" w:themeColor="text1"/>
          <w:sz w:val="28"/>
          <w:szCs w:val="28"/>
        </w:rPr>
        <w:t>Q=</w:t>
      </w:r>
      <w:r w:rsidRPr="00BD69FD">
        <w:rPr>
          <w:color w:val="000000" w:themeColor="text1"/>
          <w:sz w:val="28"/>
          <w:szCs w:val="28"/>
          <w:u w:val="single"/>
        </w:rPr>
        <w:t xml:space="preserve"> </w:t>
      </w:r>
      <w:r w:rsidRPr="00BD69FD">
        <w:rPr>
          <w:color w:val="000000" w:themeColor="text1"/>
          <w:sz w:val="28"/>
          <w:szCs w:val="28"/>
          <w:u w:val="single"/>
        </w:rPr>
        <w:tab/>
      </w:r>
      <w:r w:rsidRPr="00BD69FD">
        <w:rPr>
          <w:color w:val="000000" w:themeColor="text1"/>
          <w:sz w:val="28"/>
          <w:szCs w:val="28"/>
        </w:rPr>
        <w:t>L/s, H=</w:t>
      </w:r>
      <w:r w:rsidRPr="00BD69FD">
        <w:rPr>
          <w:rFonts w:hAnsi="宋体" w:cs="宋体"/>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w:t>
      </w:r>
      <w:r w:rsidRPr="00BD69FD">
        <w:rPr>
          <w:rFonts w:hAnsi="宋体" w:cs="宋体"/>
          <w:color w:val="000000" w:themeColor="text1"/>
          <w:sz w:val="28"/>
          <w:szCs w:val="28"/>
          <w:u w:val="single"/>
        </w:rPr>
        <w:t xml:space="preserve">    </w:t>
      </w:r>
      <w:r w:rsidRPr="00BD69FD">
        <w:rPr>
          <w:rFonts w:hint="eastAsia"/>
          <w:color w:val="000000" w:themeColor="text1"/>
          <w:sz w:val="28"/>
          <w:szCs w:val="28"/>
        </w:rPr>
        <w:t>台，</w:t>
      </w:r>
      <w:r w:rsidRPr="00BD69FD">
        <w:rPr>
          <w:rFonts w:hAnsi="宋体" w:cs="宋体" w:hint="eastAsia"/>
          <w:color w:val="000000" w:themeColor="text1"/>
          <w:sz w:val="28"/>
          <w:szCs w:val="28"/>
        </w:rPr>
        <w:t>一用一备</w:t>
      </w:r>
      <w:r w:rsidRPr="00BD69FD">
        <w:rPr>
          <w:rFonts w:hint="eastAsia"/>
          <w:color w:val="000000" w:themeColor="text1"/>
          <w:sz w:val="28"/>
          <w:szCs w:val="28"/>
        </w:rPr>
        <w:t>；自动跟踪定位射流灭火泵：</w:t>
      </w:r>
      <w:r w:rsidRPr="00BD69FD">
        <w:rPr>
          <w:color w:val="000000" w:themeColor="text1"/>
          <w:sz w:val="28"/>
          <w:szCs w:val="28"/>
        </w:rPr>
        <w:t>Q=</w:t>
      </w:r>
      <w:r w:rsidRPr="00BD69FD">
        <w:rPr>
          <w:color w:val="000000" w:themeColor="text1"/>
          <w:sz w:val="28"/>
          <w:szCs w:val="28"/>
          <w:u w:val="single"/>
        </w:rPr>
        <w:t xml:space="preserve">  </w:t>
      </w:r>
      <w:r w:rsidRPr="00BD69FD">
        <w:rPr>
          <w:color w:val="000000" w:themeColor="text1"/>
          <w:sz w:val="28"/>
          <w:szCs w:val="28"/>
          <w:u w:val="single"/>
        </w:rPr>
        <w:tab/>
      </w:r>
      <w:r w:rsidRPr="00BD69FD">
        <w:rPr>
          <w:color w:val="000000" w:themeColor="text1"/>
          <w:sz w:val="28"/>
          <w:szCs w:val="28"/>
        </w:rPr>
        <w:t>L/s, H=</w:t>
      </w:r>
      <w:r w:rsidRPr="00BD69FD">
        <w:rPr>
          <w:rFonts w:hAnsi="宋体" w:cs="宋体"/>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w:t>
      </w:r>
      <w:r w:rsidRPr="00BD69FD">
        <w:rPr>
          <w:rFonts w:hAnsi="宋体" w:cs="宋体"/>
          <w:color w:val="000000" w:themeColor="text1"/>
          <w:sz w:val="28"/>
          <w:szCs w:val="28"/>
          <w:u w:val="single"/>
        </w:rPr>
        <w:t xml:space="preserve">    </w:t>
      </w:r>
      <w:r w:rsidRPr="00BD69FD">
        <w:rPr>
          <w:rFonts w:hint="eastAsia"/>
          <w:color w:val="000000" w:themeColor="text1"/>
          <w:sz w:val="28"/>
          <w:szCs w:val="28"/>
        </w:rPr>
        <w:t>台，</w:t>
      </w:r>
      <w:r w:rsidRPr="00BD69FD">
        <w:rPr>
          <w:rFonts w:hAnsi="宋体" w:cs="宋体" w:hint="eastAsia"/>
          <w:color w:val="000000" w:themeColor="text1"/>
          <w:sz w:val="28"/>
          <w:szCs w:val="28"/>
        </w:rPr>
        <w:t>一用一备</w:t>
      </w:r>
      <w:r w:rsidRPr="00BD69FD">
        <w:rPr>
          <w:rFonts w:hint="eastAsia"/>
          <w:color w:val="000000" w:themeColor="text1"/>
          <w:sz w:val="28"/>
          <w:szCs w:val="28"/>
        </w:rPr>
        <w:t>；</w:t>
      </w:r>
    </w:p>
    <w:p w:rsidR="00964163" w:rsidRPr="00BD69FD" w:rsidRDefault="00BD69FD" w:rsidP="00BD69FD">
      <w:pPr>
        <w:pStyle w:val="a3"/>
        <w:kinsoku w:val="0"/>
        <w:overflowPunct w:val="0"/>
        <w:spacing w:before="0" w:line="360" w:lineRule="auto"/>
        <w:ind w:leftChars="257" w:left="565" w:firstLineChars="51" w:firstLine="143"/>
        <w:rPr>
          <w:color w:val="000000" w:themeColor="text1"/>
          <w:sz w:val="28"/>
          <w:szCs w:val="28"/>
        </w:rPr>
      </w:pPr>
      <w:r w:rsidRPr="00BD69FD">
        <w:rPr>
          <w:rFonts w:hint="eastAsia"/>
          <w:color w:val="000000" w:themeColor="text1"/>
          <w:sz w:val="28"/>
          <w:szCs w:val="28"/>
        </w:rPr>
        <w:t>□有</w:t>
      </w:r>
      <w:r w:rsidRPr="00BD69FD">
        <w:rPr>
          <w:color w:val="000000" w:themeColor="text1"/>
          <w:sz w:val="28"/>
          <w:szCs w:val="28"/>
        </w:rPr>
        <w:t xml:space="preserve"> </w:t>
      </w:r>
      <w:r w:rsidRPr="00BD69FD">
        <w:rPr>
          <w:rFonts w:hint="eastAsia"/>
          <w:color w:val="000000" w:themeColor="text1"/>
          <w:sz w:val="28"/>
          <w:szCs w:val="28"/>
        </w:rPr>
        <w:t>□无</w:t>
      </w:r>
      <w:r w:rsidRPr="00BD69FD">
        <w:rPr>
          <w:color w:val="000000" w:themeColor="text1"/>
          <w:sz w:val="28"/>
          <w:szCs w:val="28"/>
        </w:rPr>
        <w:t xml:space="preserve"> </w:t>
      </w:r>
      <w:r w:rsidRPr="00BD69FD">
        <w:rPr>
          <w:rFonts w:hint="eastAsia"/>
          <w:color w:val="000000" w:themeColor="text1"/>
          <w:sz w:val="28"/>
          <w:szCs w:val="28"/>
        </w:rPr>
        <w:t>流量开关设置，□有</w:t>
      </w:r>
      <w:r w:rsidRPr="00BD69FD">
        <w:rPr>
          <w:color w:val="000000" w:themeColor="text1"/>
          <w:sz w:val="28"/>
          <w:szCs w:val="28"/>
        </w:rPr>
        <w:t xml:space="preserve"> </w:t>
      </w:r>
      <w:r w:rsidRPr="00BD69FD">
        <w:rPr>
          <w:rFonts w:hint="eastAsia"/>
          <w:color w:val="000000" w:themeColor="text1"/>
          <w:sz w:val="28"/>
          <w:szCs w:val="28"/>
        </w:rPr>
        <w:t>□无</w:t>
      </w:r>
      <w:r w:rsidRPr="00BD69FD">
        <w:rPr>
          <w:color w:val="000000" w:themeColor="text1"/>
          <w:sz w:val="28"/>
          <w:szCs w:val="28"/>
        </w:rPr>
        <w:t xml:space="preserve"> </w:t>
      </w:r>
      <w:r w:rsidRPr="00BD69FD">
        <w:rPr>
          <w:rFonts w:hint="eastAsia"/>
          <w:color w:val="000000" w:themeColor="text1"/>
          <w:sz w:val="28"/>
          <w:szCs w:val="28"/>
        </w:rPr>
        <w:t>压力开关设置。</w:t>
      </w:r>
    </w:p>
    <w:p w:rsidR="00964163" w:rsidRPr="00BD69FD" w:rsidRDefault="00BD69FD">
      <w:pPr>
        <w:pStyle w:val="a9"/>
        <w:tabs>
          <w:tab w:val="left" w:pos="860"/>
        </w:tabs>
        <w:kinsoku w:val="0"/>
        <w:overflowPunct w:val="0"/>
        <w:spacing w:before="0" w:line="360" w:lineRule="auto"/>
        <w:rPr>
          <w:color w:val="000000" w:themeColor="text1"/>
          <w:sz w:val="28"/>
          <w:szCs w:val="28"/>
        </w:rPr>
      </w:pPr>
      <w:r w:rsidRPr="00BD69FD">
        <w:rPr>
          <w:rFonts w:hint="eastAsia"/>
          <w:color w:val="000000" w:themeColor="text1"/>
          <w:sz w:val="28"/>
          <w:szCs w:val="28"/>
        </w:rPr>
        <w:t>3</w:t>
      </w:r>
      <w:r w:rsidRPr="00BD69FD">
        <w:rPr>
          <w:color w:val="000000" w:themeColor="text1"/>
          <w:sz w:val="28"/>
          <w:szCs w:val="28"/>
        </w:rPr>
        <w:t xml:space="preserve"> </w:t>
      </w:r>
      <w:r w:rsidRPr="00BD69FD">
        <w:rPr>
          <w:rFonts w:hint="eastAsia"/>
          <w:color w:val="000000" w:themeColor="text1"/>
          <w:sz w:val="28"/>
          <w:szCs w:val="28"/>
        </w:rPr>
        <w:t>改造项目消防水量：</w:t>
      </w:r>
    </w:p>
    <w:p w:rsidR="00964163" w:rsidRPr="00BD69FD" w:rsidRDefault="00BD69FD" w:rsidP="00BD69FD">
      <w:pPr>
        <w:pStyle w:val="a9"/>
        <w:tabs>
          <w:tab w:val="left" w:pos="860"/>
        </w:tabs>
        <w:kinsoku w:val="0"/>
        <w:overflowPunct w:val="0"/>
        <w:spacing w:before="0" w:line="360" w:lineRule="auto"/>
        <w:ind w:leftChars="64" w:left="141" w:firstLine="710"/>
        <w:rPr>
          <w:color w:val="000000" w:themeColor="text1"/>
          <w:sz w:val="28"/>
          <w:szCs w:val="28"/>
        </w:rPr>
      </w:pPr>
      <w:r w:rsidRPr="00BD69FD">
        <w:rPr>
          <w:rFonts w:hAnsi="宋体" w:hint="eastAsia"/>
          <w:color w:val="000000" w:themeColor="text1"/>
          <w:sz w:val="28"/>
          <w:szCs w:val="28"/>
        </w:rPr>
        <w:t>本工程消防用水量按需要同时作用的室内外消防给水用水量之和计算；如出现不同单体消防水量数据交叉（即建筑</w:t>
      </w:r>
      <w:r w:rsidRPr="00BD69FD">
        <w:rPr>
          <w:rFonts w:hAnsi="宋体"/>
          <w:color w:val="000000" w:themeColor="text1"/>
          <w:sz w:val="28"/>
          <w:szCs w:val="28"/>
        </w:rPr>
        <w:t>各</w:t>
      </w:r>
      <w:r w:rsidRPr="00BD69FD">
        <w:rPr>
          <w:rFonts w:hAnsi="宋体" w:hint="eastAsia"/>
          <w:color w:val="000000" w:themeColor="text1"/>
          <w:sz w:val="28"/>
          <w:szCs w:val="28"/>
        </w:rPr>
        <w:t>系统消防设计流量</w:t>
      </w:r>
      <w:r w:rsidRPr="00BD69FD">
        <w:rPr>
          <w:rFonts w:hAnsi="宋体" w:hint="eastAsia"/>
          <w:color w:val="000000" w:themeColor="text1"/>
          <w:sz w:val="28"/>
          <w:szCs w:val="28"/>
        </w:rPr>
        <w:lastRenderedPageBreak/>
        <w:t>与最不利单体消防设计流量数据不重合），可列出相应的单体建筑相关数据。</w:t>
      </w:r>
      <w:r w:rsidRPr="00BD69FD">
        <w:rPr>
          <w:rFonts w:hAnsi="宋体" w:hint="eastAsia"/>
          <w:color w:val="000000" w:themeColor="text1"/>
          <w:sz w:val="28"/>
          <w:szCs w:val="28"/>
          <w:u w:val="single"/>
        </w:rPr>
        <w:t>（单体建筑名称A或者（A/B））</w:t>
      </w:r>
      <w:r w:rsidRPr="00BD69FD">
        <w:rPr>
          <w:rFonts w:hAnsi="宋体" w:hint="eastAsia"/>
          <w:color w:val="000000" w:themeColor="text1"/>
          <w:sz w:val="28"/>
          <w:szCs w:val="28"/>
        </w:rPr>
        <w:t>消防用水量计算如下表4</w:t>
      </w:r>
      <w:r w:rsidRPr="00BD69FD">
        <w:rPr>
          <w:rFonts w:hAnsi="宋体"/>
          <w:color w:val="000000" w:themeColor="text1"/>
          <w:sz w:val="28"/>
          <w:szCs w:val="28"/>
        </w:rPr>
        <w:t>.1.2.3</w:t>
      </w:r>
      <w:r w:rsidRPr="00BD69FD">
        <w:rPr>
          <w:rFonts w:hAnsi="宋体" w:hint="eastAsia"/>
          <w:color w:val="000000" w:themeColor="text1"/>
          <w:sz w:val="28"/>
          <w:szCs w:val="28"/>
        </w:rPr>
        <w:t>。此表中数据可涵盖该项目最不利参数。</w:t>
      </w:r>
    </w:p>
    <w:p w:rsidR="00964163" w:rsidRPr="00BD69FD" w:rsidRDefault="00BD69FD">
      <w:pPr>
        <w:pStyle w:val="12"/>
        <w:shd w:val="clear" w:color="auto" w:fill="auto"/>
        <w:tabs>
          <w:tab w:val="left" w:leader="underscore" w:pos="4009"/>
        </w:tabs>
        <w:spacing w:line="360" w:lineRule="auto"/>
        <w:ind w:firstLine="0"/>
        <w:jc w:val="center"/>
        <w:rPr>
          <w:rFonts w:ascii="宋体" w:eastAsia="宋体" w:hAnsi="宋体" w:cs="宋体"/>
          <w:color w:val="000000" w:themeColor="text1"/>
          <w:sz w:val="28"/>
          <w:szCs w:val="28"/>
          <w:lang w:val="en-US"/>
        </w:rPr>
      </w:pPr>
      <w:r w:rsidRPr="00BD69FD">
        <w:rPr>
          <w:rFonts w:ascii="宋体" w:eastAsia="宋体" w:hAnsi="宋体" w:cs="宋体"/>
          <w:color w:val="000000" w:themeColor="text1"/>
          <w:sz w:val="28"/>
          <w:szCs w:val="28"/>
        </w:rPr>
        <w:t>表</w:t>
      </w:r>
      <w:r w:rsidRPr="00BD69FD">
        <w:rPr>
          <w:rFonts w:ascii="宋体" w:eastAsia="宋体" w:hAnsi="宋体" w:cs="宋体" w:hint="eastAsia"/>
          <w:color w:val="000000" w:themeColor="text1"/>
          <w:sz w:val="28"/>
          <w:szCs w:val="28"/>
        </w:rPr>
        <w:t>4</w:t>
      </w:r>
      <w:r w:rsidRPr="00BD69FD">
        <w:rPr>
          <w:rFonts w:ascii="宋体" w:eastAsia="宋体" w:hAnsi="宋体" w:cs="宋体"/>
          <w:color w:val="000000" w:themeColor="text1"/>
          <w:sz w:val="28"/>
          <w:szCs w:val="28"/>
        </w:rPr>
        <w:t xml:space="preserve">.1.2.3 </w:t>
      </w:r>
      <w:r w:rsidRPr="00BD69FD">
        <w:rPr>
          <w:rFonts w:ascii="宋体" w:eastAsia="宋体" w:hAnsi="宋体" w:cs="宋体" w:hint="eastAsia"/>
          <w:color w:val="000000" w:themeColor="text1"/>
          <w:sz w:val="28"/>
          <w:szCs w:val="28"/>
          <w:u w:val="single"/>
          <w:lang w:val="en-US"/>
        </w:rPr>
        <w:t>（单体建筑A或者A/B）</w:t>
      </w:r>
      <w:r w:rsidRPr="00BD69FD">
        <w:rPr>
          <w:rFonts w:ascii="宋体" w:eastAsia="宋体" w:hAnsi="宋体" w:cs="宋体" w:hint="eastAsia"/>
          <w:color w:val="000000" w:themeColor="text1"/>
          <w:sz w:val="28"/>
          <w:szCs w:val="28"/>
        </w:rPr>
        <w:t>消防水量计算</w:t>
      </w:r>
    </w:p>
    <w:tbl>
      <w:tblPr>
        <w:tblW w:w="4772" w:type="pct"/>
        <w:jc w:val="center"/>
        <w:tblCellMar>
          <w:left w:w="10" w:type="dxa"/>
          <w:right w:w="10" w:type="dxa"/>
        </w:tblCellMar>
        <w:tblLook w:val="04A0"/>
      </w:tblPr>
      <w:tblGrid>
        <w:gridCol w:w="436"/>
        <w:gridCol w:w="3153"/>
        <w:gridCol w:w="1048"/>
        <w:gridCol w:w="1058"/>
        <w:gridCol w:w="1095"/>
        <w:gridCol w:w="1674"/>
      </w:tblGrid>
      <w:tr w:rsidR="00964163" w:rsidRPr="00BD69FD">
        <w:trPr>
          <w:trHeight w:val="340"/>
          <w:jc w:val="center"/>
        </w:trPr>
        <w:tc>
          <w:tcPr>
            <w:tcW w:w="257" w:type="pct"/>
            <w:tcBorders>
              <w:top w:val="single" w:sz="4" w:space="0" w:color="auto"/>
              <w:left w:val="single" w:sz="4" w:space="0" w:color="auto"/>
            </w:tcBorders>
            <w:shd w:val="clear" w:color="auto" w:fill="auto"/>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lang w:val="en-US"/>
              </w:rPr>
            </w:pPr>
            <w:r w:rsidRPr="00BD69FD">
              <w:rPr>
                <w:rFonts w:ascii="宋体" w:eastAsia="宋体" w:hAnsi="宋体" w:cs="宋体" w:hint="eastAsia"/>
                <w:color w:val="000000" w:themeColor="text1"/>
                <w:sz w:val="24"/>
                <w:szCs w:val="24"/>
                <w:lang w:val="en-US"/>
              </w:rPr>
              <w:t>编</w:t>
            </w:r>
          </w:p>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lang w:val="en-US"/>
              </w:rPr>
            </w:pPr>
            <w:r w:rsidRPr="00BD69FD">
              <w:rPr>
                <w:rFonts w:ascii="宋体" w:eastAsia="宋体" w:hAnsi="宋体" w:cs="宋体" w:hint="eastAsia"/>
                <w:color w:val="000000" w:themeColor="text1"/>
                <w:sz w:val="24"/>
                <w:szCs w:val="24"/>
                <w:lang w:val="en-US"/>
              </w:rPr>
              <w:t>号</w:t>
            </w:r>
          </w:p>
        </w:tc>
        <w:tc>
          <w:tcPr>
            <w:tcW w:w="1862" w:type="pct"/>
            <w:tcBorders>
              <w:top w:val="single" w:sz="4" w:space="0" w:color="auto"/>
              <w:left w:val="single" w:sz="4" w:space="0" w:color="auto"/>
            </w:tcBorders>
            <w:shd w:val="clear" w:color="auto" w:fill="auto"/>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系统类别</w:t>
            </w:r>
          </w:p>
        </w:tc>
        <w:tc>
          <w:tcPr>
            <w:tcW w:w="619" w:type="pct"/>
            <w:tcBorders>
              <w:top w:val="single" w:sz="4" w:space="0" w:color="auto"/>
              <w:left w:val="single" w:sz="4" w:space="0" w:color="auto"/>
            </w:tcBorders>
            <w:shd w:val="clear" w:color="auto" w:fill="auto"/>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设计流量</w:t>
            </w:r>
            <w:r w:rsidRPr="00BD69FD">
              <w:rPr>
                <w:rFonts w:ascii="宋体" w:eastAsia="宋体" w:hAnsi="宋体" w:cs="宋体" w:hint="eastAsia"/>
                <w:color w:val="000000" w:themeColor="text1"/>
                <w:sz w:val="24"/>
                <w:szCs w:val="24"/>
                <w:lang w:val="en-US" w:eastAsia="en-US" w:bidi="en-US"/>
              </w:rPr>
              <w:t>（L/s）</w:t>
            </w:r>
          </w:p>
        </w:tc>
        <w:tc>
          <w:tcPr>
            <w:tcW w:w="625" w:type="pct"/>
            <w:tcBorders>
              <w:top w:val="single" w:sz="4" w:space="0" w:color="auto"/>
              <w:left w:val="single" w:sz="4" w:space="0" w:color="auto"/>
            </w:tcBorders>
            <w:shd w:val="clear" w:color="auto" w:fill="auto"/>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火灾延续时间</w:t>
            </w:r>
            <w:r w:rsidRPr="00BD69FD">
              <w:rPr>
                <w:rFonts w:ascii="宋体" w:eastAsia="宋体" w:hAnsi="宋体" w:cs="宋体" w:hint="eastAsia"/>
                <w:color w:val="000000" w:themeColor="text1"/>
                <w:sz w:val="24"/>
                <w:szCs w:val="24"/>
                <w:lang w:val="en-US" w:eastAsia="en-US" w:bidi="en-US"/>
              </w:rPr>
              <w:t>（h）</w:t>
            </w:r>
          </w:p>
        </w:tc>
        <w:tc>
          <w:tcPr>
            <w:tcW w:w="647" w:type="pct"/>
            <w:tcBorders>
              <w:top w:val="single" w:sz="4" w:space="0" w:color="auto"/>
              <w:left w:val="single" w:sz="4" w:space="0" w:color="auto"/>
            </w:tcBorders>
            <w:shd w:val="clear" w:color="auto" w:fill="auto"/>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储水量</w:t>
            </w:r>
          </w:p>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（m³）</w:t>
            </w:r>
          </w:p>
        </w:tc>
        <w:tc>
          <w:tcPr>
            <w:tcW w:w="989" w:type="pct"/>
            <w:tcBorders>
              <w:top w:val="single" w:sz="4" w:space="0" w:color="auto"/>
              <w:left w:val="single" w:sz="4" w:space="0" w:color="auto"/>
              <w:right w:val="single" w:sz="4" w:space="0" w:color="auto"/>
            </w:tcBorders>
            <w:shd w:val="clear" w:color="auto" w:fill="auto"/>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备注</w:t>
            </w:r>
          </w:p>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lang w:val="en-US" w:eastAsia="en-US" w:bidi="en-US"/>
              </w:rPr>
              <w:t>（√</w:t>
            </w:r>
            <w:r w:rsidRPr="00BD69FD">
              <w:rPr>
                <w:rFonts w:ascii="宋体" w:eastAsia="宋体" w:hAnsi="宋体" w:cs="宋体" w:hint="eastAsia"/>
                <w:color w:val="000000" w:themeColor="text1"/>
                <w:sz w:val="24"/>
                <w:szCs w:val="24"/>
              </w:rPr>
              <w:t>选）</w:t>
            </w:r>
          </w:p>
        </w:tc>
      </w:tr>
      <w:tr w:rsidR="00964163" w:rsidRPr="00BD69FD">
        <w:trPr>
          <w:trHeight w:val="638"/>
          <w:jc w:val="center"/>
        </w:trPr>
        <w:tc>
          <w:tcPr>
            <w:tcW w:w="257" w:type="pct"/>
            <w:tcBorders>
              <w:top w:val="single" w:sz="4" w:space="0" w:color="auto"/>
              <w:left w:val="single" w:sz="4" w:space="0" w:color="auto"/>
            </w:tcBorders>
            <w:shd w:val="clear" w:color="auto" w:fill="FFFFFF"/>
            <w:vAlign w:val="center"/>
          </w:tcPr>
          <w:p w:rsidR="00964163" w:rsidRPr="00BD69FD" w:rsidRDefault="00964163">
            <w:pPr>
              <w:pStyle w:val="ab"/>
              <w:numPr>
                <w:ilvl w:val="0"/>
                <w:numId w:val="19"/>
              </w:numPr>
              <w:shd w:val="clear" w:color="auto" w:fill="auto"/>
              <w:spacing w:line="276" w:lineRule="auto"/>
              <w:jc w:val="center"/>
              <w:rPr>
                <w:rFonts w:ascii="宋体" w:eastAsia="宋体" w:hAnsi="宋体" w:cs="宋体"/>
                <w:color w:val="000000" w:themeColor="text1"/>
                <w:sz w:val="24"/>
                <w:szCs w:val="24"/>
                <w:lang w:val="en-US"/>
              </w:rPr>
            </w:pPr>
          </w:p>
        </w:tc>
        <w:tc>
          <w:tcPr>
            <w:tcW w:w="1862" w:type="pct"/>
            <w:tcBorders>
              <w:top w:val="single" w:sz="4" w:space="0" w:color="auto"/>
              <w:left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室外消火栓系统</w:t>
            </w:r>
          </w:p>
        </w:tc>
        <w:tc>
          <w:tcPr>
            <w:tcW w:w="619" w:type="pct"/>
            <w:tcBorders>
              <w:top w:val="single" w:sz="4" w:space="0" w:color="auto"/>
              <w:left w:val="single" w:sz="4" w:space="0" w:color="auto"/>
            </w:tcBorders>
            <w:shd w:val="clear" w:color="auto" w:fill="FFFFFF"/>
            <w:vAlign w:val="center"/>
          </w:tcPr>
          <w:p w:rsidR="00964163" w:rsidRPr="00BD69FD" w:rsidRDefault="00BD69FD">
            <w:pPr>
              <w:ind w:firstLineChars="150" w:firstLine="360"/>
              <w:jc w:val="center"/>
              <w:rPr>
                <w:rFonts w:hAnsi="宋体"/>
                <w:color w:val="000000" w:themeColor="text1"/>
                <w:sz w:val="24"/>
                <w:szCs w:val="24"/>
              </w:rPr>
            </w:pPr>
            <w:r w:rsidRPr="00BD69FD">
              <w:rPr>
                <w:rFonts w:hAnsi="宋体" w:hint="eastAsia"/>
                <w:color w:val="000000" w:themeColor="text1"/>
                <w:sz w:val="24"/>
                <w:szCs w:val="24"/>
              </w:rPr>
              <w:t>Q1/Q2</w:t>
            </w:r>
          </w:p>
        </w:tc>
        <w:tc>
          <w:tcPr>
            <w:tcW w:w="625" w:type="pct"/>
            <w:tcBorders>
              <w:top w:val="single" w:sz="4" w:space="0" w:color="auto"/>
              <w:left w:val="single" w:sz="4" w:space="0" w:color="auto"/>
            </w:tcBorders>
            <w:shd w:val="clear" w:color="auto" w:fill="FFFFFF"/>
            <w:vAlign w:val="center"/>
          </w:tcPr>
          <w:p w:rsidR="00964163" w:rsidRPr="00BD69FD" w:rsidRDefault="00BD69FD">
            <w:pPr>
              <w:jc w:val="center"/>
              <w:rPr>
                <w:rFonts w:hAnsi="宋体"/>
                <w:color w:val="000000" w:themeColor="text1"/>
                <w:sz w:val="24"/>
                <w:szCs w:val="24"/>
              </w:rPr>
            </w:pPr>
            <w:r w:rsidRPr="00BD69FD">
              <w:rPr>
                <w:rFonts w:hAnsi="宋体" w:hint="eastAsia"/>
                <w:color w:val="000000" w:themeColor="text1"/>
                <w:sz w:val="24"/>
                <w:szCs w:val="24"/>
              </w:rPr>
              <w:t>T</w:t>
            </w:r>
            <w:r w:rsidRPr="00BD69FD">
              <w:rPr>
                <w:rFonts w:hAnsi="宋体"/>
                <w:color w:val="000000" w:themeColor="text1"/>
                <w:sz w:val="24"/>
                <w:szCs w:val="24"/>
              </w:rPr>
              <w:t>1</w:t>
            </w:r>
            <w:r w:rsidRPr="00BD69FD">
              <w:rPr>
                <w:rFonts w:hAnsi="宋体" w:hint="eastAsia"/>
                <w:color w:val="000000" w:themeColor="text1"/>
                <w:sz w:val="24"/>
                <w:szCs w:val="24"/>
              </w:rPr>
              <w:t>/T2</w:t>
            </w:r>
          </w:p>
        </w:tc>
        <w:tc>
          <w:tcPr>
            <w:tcW w:w="647" w:type="pct"/>
            <w:tcBorders>
              <w:top w:val="single" w:sz="4" w:space="0" w:color="auto"/>
              <w:left w:val="single" w:sz="4" w:space="0" w:color="auto"/>
            </w:tcBorders>
            <w:shd w:val="clear" w:color="auto" w:fill="FFFFFF"/>
            <w:vAlign w:val="center"/>
          </w:tcPr>
          <w:p w:rsidR="00964163" w:rsidRPr="00BD69FD" w:rsidRDefault="00BD69FD">
            <w:pPr>
              <w:jc w:val="center"/>
              <w:rPr>
                <w:rFonts w:hAnsi="宋体"/>
                <w:color w:val="000000" w:themeColor="text1"/>
                <w:sz w:val="24"/>
                <w:szCs w:val="24"/>
              </w:rPr>
            </w:pPr>
            <w:r w:rsidRPr="00BD69FD">
              <w:rPr>
                <w:rFonts w:hAnsi="宋体" w:hint="eastAsia"/>
                <w:color w:val="000000" w:themeColor="text1"/>
                <w:sz w:val="24"/>
                <w:szCs w:val="24"/>
              </w:rPr>
              <w:t>V1/V2</w:t>
            </w:r>
          </w:p>
        </w:tc>
        <w:tc>
          <w:tcPr>
            <w:tcW w:w="989" w:type="pct"/>
            <w:tcBorders>
              <w:top w:val="single" w:sz="4" w:space="0" w:color="auto"/>
              <w:left w:val="single" w:sz="4" w:space="0" w:color="auto"/>
              <w:right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left"/>
              <w:rPr>
                <w:rFonts w:eastAsiaTheme="minorEastAsia"/>
                <w:color w:val="000000" w:themeColor="text1"/>
                <w:sz w:val="28"/>
                <w:szCs w:val="28"/>
                <w:u w:val="single"/>
              </w:rPr>
            </w:pPr>
            <w:r w:rsidRPr="00BD69FD">
              <w:rPr>
                <w:rFonts w:ascii="宋体" w:eastAsia="宋体" w:hAnsi="宋体" w:cs="宋体" w:hint="eastAsia"/>
                <w:color w:val="000000" w:themeColor="text1"/>
                <w:sz w:val="24"/>
                <w:szCs w:val="24"/>
              </w:rPr>
              <w:t>□市政直供</w:t>
            </w:r>
            <w:r w:rsidRPr="00BD69FD">
              <w:rPr>
                <w:color w:val="000000" w:themeColor="text1"/>
                <w:sz w:val="28"/>
                <w:szCs w:val="28"/>
                <w:u w:val="single"/>
              </w:rPr>
              <w:t xml:space="preserve"> </w:t>
            </w:r>
          </w:p>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□消防水池储存</w:t>
            </w:r>
          </w:p>
        </w:tc>
      </w:tr>
      <w:tr w:rsidR="00964163" w:rsidRPr="00BD69FD">
        <w:trPr>
          <w:trHeight w:val="512"/>
          <w:jc w:val="center"/>
        </w:trPr>
        <w:tc>
          <w:tcPr>
            <w:tcW w:w="257" w:type="pct"/>
            <w:tcBorders>
              <w:top w:val="single" w:sz="4" w:space="0" w:color="auto"/>
              <w:left w:val="single" w:sz="4" w:space="0" w:color="auto"/>
            </w:tcBorders>
            <w:shd w:val="clear" w:color="auto" w:fill="FFFFFF"/>
            <w:vAlign w:val="center"/>
          </w:tcPr>
          <w:p w:rsidR="00964163" w:rsidRPr="00BD69FD" w:rsidRDefault="00964163">
            <w:pPr>
              <w:pStyle w:val="ab"/>
              <w:numPr>
                <w:ilvl w:val="0"/>
                <w:numId w:val="19"/>
              </w:numPr>
              <w:shd w:val="clear" w:color="auto" w:fill="auto"/>
              <w:spacing w:before="100" w:line="276" w:lineRule="auto"/>
              <w:jc w:val="center"/>
              <w:rPr>
                <w:rFonts w:ascii="宋体" w:eastAsia="宋体" w:hAnsi="宋体" w:cs="宋体"/>
                <w:color w:val="000000" w:themeColor="text1"/>
                <w:sz w:val="24"/>
                <w:szCs w:val="24"/>
                <w:lang w:val="en-US"/>
              </w:rPr>
            </w:pPr>
          </w:p>
        </w:tc>
        <w:tc>
          <w:tcPr>
            <w:tcW w:w="1862" w:type="pct"/>
            <w:tcBorders>
              <w:top w:val="single" w:sz="4" w:space="0" w:color="auto"/>
              <w:left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室内消火栓系统</w:t>
            </w:r>
          </w:p>
        </w:tc>
        <w:tc>
          <w:tcPr>
            <w:tcW w:w="619"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25"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47"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989" w:type="pct"/>
            <w:tcBorders>
              <w:top w:val="single" w:sz="4" w:space="0" w:color="auto"/>
              <w:left w:val="single" w:sz="4" w:space="0" w:color="auto"/>
              <w:right w:val="single" w:sz="4" w:space="0" w:color="auto"/>
            </w:tcBorders>
            <w:shd w:val="clear" w:color="auto" w:fill="FFFFFF"/>
            <w:vAlign w:val="center"/>
          </w:tcPr>
          <w:p w:rsidR="00964163" w:rsidRPr="00BD69FD" w:rsidRDefault="00BD69FD">
            <w:pPr>
              <w:pStyle w:val="ab"/>
              <w:spacing w:line="276" w:lineRule="auto"/>
              <w:ind w:firstLine="0"/>
              <w:jc w:val="left"/>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消防水池储存</w:t>
            </w:r>
          </w:p>
        </w:tc>
      </w:tr>
      <w:tr w:rsidR="00964163" w:rsidRPr="00BD69FD">
        <w:trPr>
          <w:trHeight w:val="369"/>
          <w:jc w:val="center"/>
        </w:trPr>
        <w:tc>
          <w:tcPr>
            <w:tcW w:w="257" w:type="pct"/>
            <w:tcBorders>
              <w:top w:val="single" w:sz="4" w:space="0" w:color="auto"/>
              <w:left w:val="single" w:sz="4" w:space="0" w:color="auto"/>
            </w:tcBorders>
            <w:shd w:val="clear" w:color="auto" w:fill="FFFFFF"/>
            <w:vAlign w:val="center"/>
          </w:tcPr>
          <w:p w:rsidR="00964163" w:rsidRPr="00BD69FD" w:rsidRDefault="00964163">
            <w:pPr>
              <w:pStyle w:val="ab"/>
              <w:numPr>
                <w:ilvl w:val="0"/>
                <w:numId w:val="19"/>
              </w:numPr>
              <w:shd w:val="clear" w:color="auto" w:fill="auto"/>
              <w:spacing w:line="276" w:lineRule="auto"/>
              <w:jc w:val="center"/>
              <w:rPr>
                <w:rFonts w:ascii="宋体" w:eastAsia="宋体" w:hAnsi="宋体" w:cs="宋体"/>
                <w:color w:val="000000" w:themeColor="text1"/>
                <w:sz w:val="24"/>
                <w:szCs w:val="24"/>
                <w:lang w:val="en-US"/>
              </w:rPr>
            </w:pPr>
          </w:p>
        </w:tc>
        <w:tc>
          <w:tcPr>
            <w:tcW w:w="1862" w:type="pct"/>
            <w:tcBorders>
              <w:top w:val="single" w:sz="4" w:space="0" w:color="auto"/>
              <w:left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自动喷水灭火系统</w:t>
            </w:r>
          </w:p>
        </w:tc>
        <w:tc>
          <w:tcPr>
            <w:tcW w:w="619"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25"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47"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989" w:type="pct"/>
            <w:tcBorders>
              <w:top w:val="single" w:sz="4" w:space="0" w:color="auto"/>
              <w:left w:val="single" w:sz="4" w:space="0" w:color="auto"/>
              <w:right w:val="single" w:sz="4" w:space="0" w:color="auto"/>
            </w:tcBorders>
            <w:shd w:val="clear" w:color="auto" w:fill="FFFFFF"/>
            <w:vAlign w:val="center"/>
          </w:tcPr>
          <w:p w:rsidR="00964163" w:rsidRPr="00BD69FD" w:rsidRDefault="00BD69FD">
            <w:pPr>
              <w:pStyle w:val="ab"/>
              <w:spacing w:line="276" w:lineRule="auto"/>
              <w:ind w:firstLine="0"/>
              <w:jc w:val="left"/>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消防水池储存</w:t>
            </w:r>
          </w:p>
        </w:tc>
      </w:tr>
      <w:tr w:rsidR="00964163" w:rsidRPr="00BD69FD">
        <w:trPr>
          <w:trHeight w:val="340"/>
          <w:jc w:val="center"/>
        </w:trPr>
        <w:tc>
          <w:tcPr>
            <w:tcW w:w="257" w:type="pct"/>
            <w:tcBorders>
              <w:top w:val="single" w:sz="4" w:space="0" w:color="auto"/>
              <w:left w:val="single" w:sz="4" w:space="0" w:color="auto"/>
            </w:tcBorders>
            <w:shd w:val="clear" w:color="auto" w:fill="FFFFFF"/>
            <w:vAlign w:val="center"/>
          </w:tcPr>
          <w:p w:rsidR="00964163" w:rsidRPr="00BD69FD" w:rsidRDefault="00964163">
            <w:pPr>
              <w:pStyle w:val="ab"/>
              <w:numPr>
                <w:ilvl w:val="0"/>
                <w:numId w:val="19"/>
              </w:numPr>
              <w:shd w:val="clear" w:color="auto" w:fill="auto"/>
              <w:spacing w:line="276" w:lineRule="auto"/>
              <w:jc w:val="center"/>
              <w:rPr>
                <w:rFonts w:ascii="宋体" w:eastAsia="宋体" w:hAnsi="宋体" w:cs="宋体"/>
                <w:color w:val="000000" w:themeColor="text1"/>
                <w:sz w:val="24"/>
                <w:szCs w:val="24"/>
                <w:lang w:val="en-US"/>
              </w:rPr>
            </w:pPr>
          </w:p>
        </w:tc>
        <w:tc>
          <w:tcPr>
            <w:tcW w:w="1862" w:type="pct"/>
            <w:tcBorders>
              <w:top w:val="single" w:sz="4" w:space="0" w:color="auto"/>
              <w:left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center"/>
              <w:rPr>
                <w:rFonts w:ascii="宋体" w:eastAsia="宋体" w:hAnsi="宋体" w:cs="宋体"/>
                <w:bCs/>
                <w:color w:val="000000" w:themeColor="text1"/>
                <w:sz w:val="24"/>
                <w:szCs w:val="24"/>
              </w:rPr>
            </w:pPr>
            <w:r w:rsidRPr="00BD69FD">
              <w:rPr>
                <w:rFonts w:ascii="宋体" w:eastAsia="宋体" w:hAnsi="宋体" w:cs="宋体" w:hint="eastAsia"/>
                <w:bCs/>
                <w:color w:val="000000" w:themeColor="text1"/>
                <w:sz w:val="24"/>
                <w:szCs w:val="24"/>
              </w:rPr>
              <w:t>自动跟踪定位射流灭火系统</w:t>
            </w:r>
          </w:p>
        </w:tc>
        <w:tc>
          <w:tcPr>
            <w:tcW w:w="619" w:type="pct"/>
            <w:tcBorders>
              <w:top w:val="single" w:sz="4" w:space="0" w:color="auto"/>
              <w:left w:val="single" w:sz="4" w:space="0" w:color="auto"/>
            </w:tcBorders>
            <w:shd w:val="clear" w:color="auto" w:fill="FFFFFF"/>
            <w:vAlign w:val="center"/>
          </w:tcPr>
          <w:p w:rsidR="00964163" w:rsidRPr="00BD69FD" w:rsidRDefault="00964163">
            <w:pPr>
              <w:pStyle w:val="ab"/>
              <w:shd w:val="clear" w:color="auto" w:fill="auto"/>
              <w:spacing w:line="276" w:lineRule="auto"/>
              <w:ind w:firstLine="0"/>
              <w:jc w:val="center"/>
              <w:rPr>
                <w:rFonts w:ascii="宋体" w:eastAsia="宋体" w:hAnsi="宋体" w:cs="宋体"/>
                <w:color w:val="000000" w:themeColor="text1"/>
                <w:sz w:val="24"/>
                <w:szCs w:val="24"/>
              </w:rPr>
            </w:pPr>
          </w:p>
        </w:tc>
        <w:tc>
          <w:tcPr>
            <w:tcW w:w="625"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47"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989" w:type="pct"/>
            <w:tcBorders>
              <w:top w:val="single" w:sz="4" w:space="0" w:color="auto"/>
              <w:left w:val="single" w:sz="4" w:space="0" w:color="auto"/>
              <w:right w:val="single" w:sz="4" w:space="0" w:color="auto"/>
            </w:tcBorders>
            <w:shd w:val="clear" w:color="auto" w:fill="FFFFFF"/>
            <w:vAlign w:val="center"/>
          </w:tcPr>
          <w:p w:rsidR="00964163" w:rsidRPr="00BD69FD" w:rsidRDefault="00BD69FD">
            <w:pPr>
              <w:pStyle w:val="ab"/>
              <w:spacing w:line="276" w:lineRule="auto"/>
              <w:ind w:firstLine="0"/>
              <w:jc w:val="left"/>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消防水池储存</w:t>
            </w:r>
          </w:p>
        </w:tc>
      </w:tr>
      <w:tr w:rsidR="00964163" w:rsidRPr="00BD69FD">
        <w:trPr>
          <w:trHeight w:val="507"/>
          <w:jc w:val="center"/>
        </w:trPr>
        <w:tc>
          <w:tcPr>
            <w:tcW w:w="257" w:type="pct"/>
            <w:tcBorders>
              <w:top w:val="single" w:sz="4" w:space="0" w:color="auto"/>
              <w:left w:val="single" w:sz="4" w:space="0" w:color="auto"/>
            </w:tcBorders>
            <w:shd w:val="clear" w:color="auto" w:fill="FFFFFF"/>
            <w:vAlign w:val="center"/>
          </w:tcPr>
          <w:p w:rsidR="00964163" w:rsidRPr="00BD69FD" w:rsidRDefault="00964163">
            <w:pPr>
              <w:pStyle w:val="ab"/>
              <w:numPr>
                <w:ilvl w:val="0"/>
                <w:numId w:val="19"/>
              </w:numPr>
              <w:shd w:val="clear" w:color="auto" w:fill="auto"/>
              <w:spacing w:line="276" w:lineRule="auto"/>
              <w:jc w:val="center"/>
              <w:rPr>
                <w:rFonts w:ascii="宋体" w:eastAsia="宋体" w:hAnsi="宋体" w:cs="宋体"/>
                <w:color w:val="000000" w:themeColor="text1"/>
                <w:sz w:val="24"/>
                <w:szCs w:val="24"/>
                <w:lang w:val="en-US"/>
              </w:rPr>
            </w:pPr>
          </w:p>
        </w:tc>
        <w:tc>
          <w:tcPr>
            <w:tcW w:w="1862" w:type="pct"/>
            <w:tcBorders>
              <w:top w:val="single" w:sz="4" w:space="0" w:color="auto"/>
              <w:left w:val="single" w:sz="4" w:space="0" w:color="auto"/>
            </w:tcBorders>
            <w:shd w:val="clear" w:color="auto" w:fill="FFFFFF"/>
            <w:vAlign w:val="center"/>
          </w:tcPr>
          <w:p w:rsidR="00964163" w:rsidRPr="00BD69FD" w:rsidRDefault="00BD69FD">
            <w:pPr>
              <w:jc w:val="center"/>
              <w:rPr>
                <w:rFonts w:hAnsi="宋体"/>
                <w:color w:val="000000" w:themeColor="text1"/>
                <w:sz w:val="24"/>
                <w:szCs w:val="24"/>
              </w:rPr>
            </w:pPr>
            <w:r w:rsidRPr="00BD69FD">
              <w:rPr>
                <w:rFonts w:hAnsi="宋体" w:hint="eastAsia"/>
                <w:color w:val="000000" w:themeColor="text1"/>
                <w:sz w:val="24"/>
                <w:szCs w:val="24"/>
                <w:lang w:val="zh-CN" w:bidi="zh-CN"/>
              </w:rPr>
              <w:t>防火分隔及防护冷却水幕系统</w:t>
            </w:r>
          </w:p>
        </w:tc>
        <w:tc>
          <w:tcPr>
            <w:tcW w:w="619" w:type="pct"/>
            <w:tcBorders>
              <w:top w:val="single" w:sz="4" w:space="0" w:color="auto"/>
              <w:left w:val="single" w:sz="4" w:space="0" w:color="auto"/>
            </w:tcBorders>
            <w:shd w:val="clear" w:color="auto" w:fill="FFFFFF"/>
            <w:vAlign w:val="center"/>
          </w:tcPr>
          <w:p w:rsidR="00964163" w:rsidRPr="00BD69FD" w:rsidRDefault="00964163">
            <w:pPr>
              <w:pStyle w:val="ab"/>
              <w:shd w:val="clear" w:color="auto" w:fill="auto"/>
              <w:spacing w:line="276" w:lineRule="auto"/>
              <w:ind w:firstLine="0"/>
              <w:jc w:val="center"/>
              <w:rPr>
                <w:rFonts w:ascii="宋体" w:eastAsia="宋体" w:hAnsi="宋体" w:cs="宋体"/>
                <w:color w:val="000000" w:themeColor="text1"/>
                <w:sz w:val="24"/>
                <w:szCs w:val="24"/>
              </w:rPr>
            </w:pPr>
          </w:p>
        </w:tc>
        <w:tc>
          <w:tcPr>
            <w:tcW w:w="625"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47"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989" w:type="pct"/>
            <w:tcBorders>
              <w:top w:val="single" w:sz="4" w:space="0" w:color="auto"/>
              <w:left w:val="single" w:sz="4" w:space="0" w:color="auto"/>
              <w:right w:val="single" w:sz="4" w:space="0" w:color="auto"/>
            </w:tcBorders>
            <w:shd w:val="clear" w:color="auto" w:fill="FFFFFF"/>
            <w:vAlign w:val="center"/>
          </w:tcPr>
          <w:p w:rsidR="00964163" w:rsidRPr="00BD69FD" w:rsidRDefault="00BD69FD">
            <w:pPr>
              <w:pStyle w:val="ab"/>
              <w:spacing w:line="276" w:lineRule="auto"/>
              <w:ind w:firstLine="0"/>
              <w:jc w:val="left"/>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消防水池储存</w:t>
            </w:r>
          </w:p>
        </w:tc>
      </w:tr>
      <w:tr w:rsidR="00964163" w:rsidRPr="00BD69FD">
        <w:trPr>
          <w:trHeight w:val="633"/>
          <w:jc w:val="center"/>
        </w:trPr>
        <w:tc>
          <w:tcPr>
            <w:tcW w:w="257" w:type="pct"/>
            <w:tcBorders>
              <w:top w:val="single" w:sz="4" w:space="0" w:color="auto"/>
              <w:left w:val="single" w:sz="4" w:space="0" w:color="auto"/>
            </w:tcBorders>
            <w:shd w:val="clear" w:color="auto" w:fill="FFFFFF"/>
            <w:vAlign w:val="center"/>
          </w:tcPr>
          <w:p w:rsidR="00964163" w:rsidRPr="00BD69FD" w:rsidRDefault="00964163">
            <w:pPr>
              <w:pStyle w:val="ab"/>
              <w:numPr>
                <w:ilvl w:val="0"/>
                <w:numId w:val="19"/>
              </w:numPr>
              <w:shd w:val="clear" w:color="auto" w:fill="auto"/>
              <w:spacing w:line="276" w:lineRule="auto"/>
              <w:jc w:val="center"/>
              <w:rPr>
                <w:rFonts w:ascii="宋体" w:eastAsia="宋体" w:hAnsi="宋体" w:cs="宋体"/>
                <w:color w:val="000000" w:themeColor="text1"/>
                <w:sz w:val="24"/>
                <w:szCs w:val="24"/>
                <w:lang w:val="en-US"/>
              </w:rPr>
            </w:pPr>
          </w:p>
        </w:tc>
        <w:tc>
          <w:tcPr>
            <w:tcW w:w="1862" w:type="pct"/>
            <w:tcBorders>
              <w:top w:val="single" w:sz="4" w:space="0" w:color="auto"/>
              <w:left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罐区、堆场、加油加气站室外消防系统</w:t>
            </w:r>
          </w:p>
        </w:tc>
        <w:tc>
          <w:tcPr>
            <w:tcW w:w="619"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25"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47"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989" w:type="pct"/>
            <w:tcBorders>
              <w:top w:val="single" w:sz="4" w:space="0" w:color="auto"/>
              <w:left w:val="single" w:sz="4" w:space="0" w:color="auto"/>
              <w:right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left"/>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□市政直供</w:t>
            </w:r>
          </w:p>
          <w:p w:rsidR="00964163" w:rsidRPr="00BD69FD" w:rsidRDefault="00BD69FD">
            <w:pPr>
              <w:pStyle w:val="ab"/>
              <w:shd w:val="clear" w:color="auto" w:fill="auto"/>
              <w:spacing w:line="276" w:lineRule="auto"/>
              <w:ind w:firstLine="0"/>
              <w:jc w:val="left"/>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□消防水池储存</w:t>
            </w:r>
          </w:p>
        </w:tc>
      </w:tr>
      <w:tr w:rsidR="00964163" w:rsidRPr="00BD69FD">
        <w:trPr>
          <w:trHeight w:val="340"/>
          <w:jc w:val="center"/>
        </w:trPr>
        <w:tc>
          <w:tcPr>
            <w:tcW w:w="257" w:type="pct"/>
            <w:tcBorders>
              <w:top w:val="single" w:sz="4" w:space="0" w:color="auto"/>
              <w:left w:val="single" w:sz="4" w:space="0" w:color="auto"/>
            </w:tcBorders>
            <w:shd w:val="clear" w:color="auto" w:fill="FFFFFF"/>
            <w:vAlign w:val="center"/>
          </w:tcPr>
          <w:p w:rsidR="00964163" w:rsidRPr="00BD69FD" w:rsidRDefault="00964163">
            <w:pPr>
              <w:pStyle w:val="ab"/>
              <w:numPr>
                <w:ilvl w:val="0"/>
                <w:numId w:val="19"/>
              </w:numPr>
              <w:spacing w:line="276" w:lineRule="auto"/>
              <w:jc w:val="center"/>
              <w:rPr>
                <w:rFonts w:ascii="宋体" w:eastAsia="宋体" w:hAnsi="宋体" w:cs="宋体"/>
                <w:color w:val="000000" w:themeColor="text1"/>
                <w:sz w:val="24"/>
                <w:szCs w:val="24"/>
              </w:rPr>
            </w:pPr>
          </w:p>
        </w:tc>
        <w:tc>
          <w:tcPr>
            <w:tcW w:w="1862" w:type="pct"/>
            <w:tcBorders>
              <w:top w:val="single" w:sz="4" w:space="0" w:color="auto"/>
              <w:left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罐区、堆场、加油加气站消防冷却系统</w:t>
            </w:r>
          </w:p>
        </w:tc>
        <w:tc>
          <w:tcPr>
            <w:tcW w:w="619"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25"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47"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989" w:type="pct"/>
            <w:tcBorders>
              <w:top w:val="single" w:sz="4" w:space="0" w:color="auto"/>
              <w:left w:val="single" w:sz="4" w:space="0" w:color="auto"/>
              <w:right w:val="single" w:sz="4" w:space="0" w:color="auto"/>
            </w:tcBorders>
            <w:shd w:val="clear" w:color="auto" w:fill="FFFFFF"/>
            <w:vAlign w:val="center"/>
          </w:tcPr>
          <w:p w:rsidR="00964163" w:rsidRPr="00BD69FD" w:rsidRDefault="00BD69FD">
            <w:pPr>
              <w:pStyle w:val="ab"/>
              <w:spacing w:line="276" w:lineRule="auto"/>
              <w:ind w:firstLine="0"/>
              <w:jc w:val="left"/>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消防水池储存</w:t>
            </w:r>
          </w:p>
        </w:tc>
      </w:tr>
      <w:tr w:rsidR="00964163" w:rsidRPr="00BD69FD">
        <w:trPr>
          <w:trHeight w:val="340"/>
          <w:jc w:val="center"/>
        </w:trPr>
        <w:tc>
          <w:tcPr>
            <w:tcW w:w="257" w:type="pct"/>
            <w:tcBorders>
              <w:top w:val="single" w:sz="4" w:space="0" w:color="auto"/>
              <w:left w:val="single" w:sz="4" w:space="0" w:color="auto"/>
            </w:tcBorders>
            <w:shd w:val="clear" w:color="auto" w:fill="FFFFFF"/>
            <w:vAlign w:val="center"/>
          </w:tcPr>
          <w:p w:rsidR="00964163" w:rsidRPr="00BD69FD" w:rsidRDefault="00964163">
            <w:pPr>
              <w:pStyle w:val="ab"/>
              <w:numPr>
                <w:ilvl w:val="0"/>
                <w:numId w:val="19"/>
              </w:numPr>
              <w:spacing w:line="276" w:lineRule="auto"/>
              <w:jc w:val="center"/>
              <w:rPr>
                <w:rFonts w:ascii="宋体" w:eastAsia="宋体" w:hAnsi="宋体" w:cs="宋体"/>
                <w:color w:val="000000" w:themeColor="text1"/>
                <w:sz w:val="24"/>
                <w:szCs w:val="24"/>
              </w:rPr>
            </w:pPr>
          </w:p>
        </w:tc>
        <w:tc>
          <w:tcPr>
            <w:tcW w:w="1862" w:type="pct"/>
            <w:tcBorders>
              <w:top w:val="single" w:sz="4" w:space="0" w:color="auto"/>
              <w:left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罐区泡沫喷淋系统</w:t>
            </w:r>
          </w:p>
        </w:tc>
        <w:tc>
          <w:tcPr>
            <w:tcW w:w="619"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25"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47"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989" w:type="pct"/>
            <w:tcBorders>
              <w:top w:val="single" w:sz="4" w:space="0" w:color="auto"/>
              <w:left w:val="single" w:sz="4" w:space="0" w:color="auto"/>
              <w:right w:val="single" w:sz="4" w:space="0" w:color="auto"/>
            </w:tcBorders>
            <w:shd w:val="clear" w:color="auto" w:fill="FFFFFF"/>
            <w:vAlign w:val="center"/>
          </w:tcPr>
          <w:p w:rsidR="00964163" w:rsidRPr="00BD69FD" w:rsidRDefault="00BD69FD">
            <w:pPr>
              <w:pStyle w:val="ab"/>
              <w:spacing w:line="276" w:lineRule="auto"/>
              <w:ind w:firstLine="0"/>
              <w:jc w:val="left"/>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消防水池储存</w:t>
            </w:r>
          </w:p>
        </w:tc>
      </w:tr>
      <w:tr w:rsidR="00964163" w:rsidRPr="00BD69FD">
        <w:trPr>
          <w:trHeight w:val="335"/>
          <w:jc w:val="center"/>
        </w:trPr>
        <w:tc>
          <w:tcPr>
            <w:tcW w:w="257" w:type="pct"/>
            <w:tcBorders>
              <w:top w:val="single" w:sz="4" w:space="0" w:color="auto"/>
              <w:left w:val="single" w:sz="4" w:space="0" w:color="auto"/>
              <w:bottom w:val="single" w:sz="4" w:space="0" w:color="auto"/>
            </w:tcBorders>
            <w:shd w:val="clear" w:color="auto" w:fill="FFFFFF"/>
            <w:vAlign w:val="center"/>
          </w:tcPr>
          <w:p w:rsidR="00964163" w:rsidRPr="00BD69FD" w:rsidRDefault="00964163">
            <w:pPr>
              <w:pStyle w:val="ab"/>
              <w:numPr>
                <w:ilvl w:val="0"/>
                <w:numId w:val="19"/>
              </w:numPr>
              <w:spacing w:line="276" w:lineRule="auto"/>
              <w:jc w:val="center"/>
              <w:rPr>
                <w:rFonts w:ascii="宋体" w:eastAsia="宋体" w:hAnsi="宋体" w:cs="宋体"/>
                <w:color w:val="000000" w:themeColor="text1"/>
                <w:sz w:val="24"/>
                <w:szCs w:val="24"/>
                <w:lang w:bidi="en-US"/>
              </w:rPr>
            </w:pPr>
          </w:p>
        </w:tc>
        <w:tc>
          <w:tcPr>
            <w:tcW w:w="1862" w:type="pct"/>
            <w:tcBorders>
              <w:top w:val="single" w:sz="4" w:space="0" w:color="auto"/>
              <w:left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小计</w:t>
            </w:r>
          </w:p>
        </w:tc>
        <w:tc>
          <w:tcPr>
            <w:tcW w:w="619"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25" w:type="pct"/>
            <w:tcBorders>
              <w:top w:val="single" w:sz="4" w:space="0" w:color="auto"/>
              <w:left w:val="single" w:sz="4" w:space="0" w:color="auto"/>
            </w:tcBorders>
            <w:shd w:val="clear" w:color="auto" w:fill="FFFFFF"/>
          </w:tcPr>
          <w:p w:rsidR="00964163" w:rsidRPr="00BD69FD" w:rsidRDefault="00964163">
            <w:pPr>
              <w:rPr>
                <w:rFonts w:hAnsi="宋体"/>
                <w:color w:val="000000" w:themeColor="text1"/>
                <w:sz w:val="24"/>
                <w:szCs w:val="24"/>
              </w:rPr>
            </w:pPr>
          </w:p>
        </w:tc>
        <w:tc>
          <w:tcPr>
            <w:tcW w:w="647" w:type="pct"/>
            <w:tcBorders>
              <w:top w:val="single" w:sz="4" w:space="0" w:color="auto"/>
              <w:left w:val="single" w:sz="4" w:space="0" w:color="auto"/>
            </w:tcBorders>
            <w:shd w:val="clear" w:color="auto" w:fill="FFFFFF"/>
          </w:tcPr>
          <w:p w:rsidR="00964163" w:rsidRPr="00BD69FD" w:rsidRDefault="00BD69FD">
            <w:pPr>
              <w:ind w:firstLineChars="100" w:firstLine="242"/>
              <w:rPr>
                <w:rFonts w:hAnsi="宋体"/>
                <w:color w:val="000000" w:themeColor="text1"/>
                <w:sz w:val="24"/>
                <w:szCs w:val="24"/>
              </w:rPr>
            </w:pPr>
            <w:r w:rsidRPr="00BD69FD">
              <w:rPr>
                <w:rFonts w:hAnsi="宋体" w:cs="阿里巴巴普惠体 L" w:hint="eastAsia"/>
                <w:color w:val="000000" w:themeColor="text1"/>
                <w:w w:val="101"/>
                <w:sz w:val="24"/>
                <w:szCs w:val="24"/>
                <w:u w:val="single"/>
              </w:rPr>
              <w:t xml:space="preserve">  </w:t>
            </w:r>
            <w:r w:rsidRPr="00BD69FD">
              <w:rPr>
                <w:rFonts w:hAnsi="宋体" w:hint="eastAsia"/>
                <w:color w:val="000000" w:themeColor="text1"/>
                <w:sz w:val="24"/>
                <w:szCs w:val="24"/>
              </w:rPr>
              <w:t>/</w:t>
            </w:r>
            <w:r w:rsidRPr="00BD69FD">
              <w:rPr>
                <w:rFonts w:hAnsi="宋体" w:cs="阿里巴巴普惠体 L" w:hint="eastAsia"/>
                <w:color w:val="000000" w:themeColor="text1"/>
                <w:w w:val="101"/>
                <w:sz w:val="24"/>
                <w:szCs w:val="24"/>
                <w:u w:val="single"/>
              </w:rPr>
              <w:t xml:space="preserve">  </w:t>
            </w:r>
          </w:p>
        </w:tc>
        <w:tc>
          <w:tcPr>
            <w:tcW w:w="989" w:type="pct"/>
            <w:tcBorders>
              <w:top w:val="single" w:sz="4" w:space="0" w:color="auto"/>
              <w:left w:val="single" w:sz="4" w:space="0" w:color="auto"/>
              <w:right w:val="single" w:sz="4" w:space="0" w:color="auto"/>
            </w:tcBorders>
            <w:shd w:val="clear" w:color="auto" w:fill="FFFFFF"/>
            <w:vAlign w:val="center"/>
          </w:tcPr>
          <w:p w:rsidR="00964163" w:rsidRPr="00BD69FD" w:rsidRDefault="00964163">
            <w:pPr>
              <w:pStyle w:val="ab"/>
              <w:spacing w:line="276" w:lineRule="auto"/>
              <w:ind w:firstLine="0"/>
              <w:jc w:val="left"/>
              <w:rPr>
                <w:rFonts w:ascii="宋体" w:eastAsia="宋体" w:hAnsi="宋体" w:cs="宋体"/>
                <w:color w:val="000000" w:themeColor="text1"/>
                <w:sz w:val="24"/>
                <w:szCs w:val="24"/>
              </w:rPr>
            </w:pPr>
          </w:p>
        </w:tc>
      </w:tr>
      <w:tr w:rsidR="00964163" w:rsidRPr="00BD69FD">
        <w:trPr>
          <w:trHeight w:val="453"/>
          <w:jc w:val="center"/>
        </w:trPr>
        <w:tc>
          <w:tcPr>
            <w:tcW w:w="257" w:type="pct"/>
            <w:tcBorders>
              <w:top w:val="single" w:sz="4" w:space="0" w:color="auto"/>
              <w:left w:val="single" w:sz="4" w:space="0" w:color="auto"/>
              <w:bottom w:val="single" w:sz="4" w:space="0" w:color="auto"/>
            </w:tcBorders>
            <w:shd w:val="clear" w:color="auto" w:fill="FFFFFF"/>
            <w:vAlign w:val="center"/>
          </w:tcPr>
          <w:p w:rsidR="00964163" w:rsidRPr="00BD69FD" w:rsidRDefault="00964163">
            <w:pPr>
              <w:pStyle w:val="ab"/>
              <w:shd w:val="clear" w:color="auto" w:fill="auto"/>
              <w:tabs>
                <w:tab w:val="left" w:pos="1589"/>
              </w:tabs>
              <w:spacing w:line="276" w:lineRule="auto"/>
              <w:ind w:firstLine="0"/>
              <w:jc w:val="center"/>
              <w:rPr>
                <w:rFonts w:ascii="宋体" w:eastAsia="宋体" w:hAnsi="宋体" w:cs="宋体"/>
                <w:color w:val="000000" w:themeColor="text1"/>
                <w:sz w:val="24"/>
                <w:szCs w:val="24"/>
              </w:rPr>
            </w:pPr>
          </w:p>
        </w:tc>
        <w:tc>
          <w:tcPr>
            <w:tcW w:w="1862" w:type="pct"/>
            <w:tcBorders>
              <w:top w:val="single" w:sz="4" w:space="0" w:color="auto"/>
              <w:left w:val="single" w:sz="4" w:space="0" w:color="auto"/>
              <w:bottom w:val="single" w:sz="4" w:space="0" w:color="auto"/>
            </w:tcBorders>
            <w:shd w:val="clear" w:color="auto" w:fill="FFFFFF"/>
            <w:vAlign w:val="center"/>
          </w:tcPr>
          <w:p w:rsidR="00964163" w:rsidRPr="00BD69FD" w:rsidRDefault="00BD69FD">
            <w:pPr>
              <w:pStyle w:val="ab"/>
              <w:shd w:val="clear" w:color="auto" w:fill="auto"/>
              <w:spacing w:line="276" w:lineRule="auto"/>
              <w:ind w:firstLine="0"/>
              <w:jc w:val="center"/>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合计</w:t>
            </w:r>
          </w:p>
        </w:tc>
        <w:tc>
          <w:tcPr>
            <w:tcW w:w="619" w:type="pct"/>
            <w:tcBorders>
              <w:top w:val="single" w:sz="4" w:space="0" w:color="auto"/>
              <w:left w:val="single" w:sz="4" w:space="0" w:color="auto"/>
              <w:bottom w:val="single" w:sz="4" w:space="0" w:color="auto"/>
            </w:tcBorders>
            <w:shd w:val="clear" w:color="auto" w:fill="FFFFFF"/>
          </w:tcPr>
          <w:p w:rsidR="00964163" w:rsidRPr="00BD69FD" w:rsidRDefault="00964163">
            <w:pPr>
              <w:rPr>
                <w:rFonts w:hAnsi="宋体"/>
                <w:color w:val="000000" w:themeColor="text1"/>
                <w:sz w:val="24"/>
                <w:szCs w:val="24"/>
              </w:rPr>
            </w:pPr>
          </w:p>
        </w:tc>
        <w:tc>
          <w:tcPr>
            <w:tcW w:w="625" w:type="pct"/>
            <w:tcBorders>
              <w:top w:val="single" w:sz="4" w:space="0" w:color="auto"/>
              <w:left w:val="single" w:sz="4" w:space="0" w:color="auto"/>
              <w:bottom w:val="single" w:sz="4" w:space="0" w:color="auto"/>
            </w:tcBorders>
            <w:shd w:val="clear" w:color="auto" w:fill="FFFFFF"/>
          </w:tcPr>
          <w:p w:rsidR="00964163" w:rsidRPr="00BD69FD" w:rsidRDefault="00964163">
            <w:pPr>
              <w:jc w:val="both"/>
              <w:rPr>
                <w:rFonts w:hAnsi="宋体"/>
                <w:color w:val="000000" w:themeColor="text1"/>
                <w:sz w:val="24"/>
                <w:szCs w:val="24"/>
              </w:rPr>
            </w:pPr>
          </w:p>
        </w:tc>
        <w:tc>
          <w:tcPr>
            <w:tcW w:w="647" w:type="pct"/>
            <w:tcBorders>
              <w:top w:val="single" w:sz="4" w:space="0" w:color="auto"/>
              <w:left w:val="single" w:sz="4" w:space="0" w:color="auto"/>
              <w:bottom w:val="single" w:sz="4" w:space="0" w:color="auto"/>
            </w:tcBorders>
            <w:shd w:val="clear" w:color="auto" w:fill="FFFFFF"/>
          </w:tcPr>
          <w:p w:rsidR="00964163" w:rsidRPr="00BD69FD" w:rsidRDefault="00BD69FD">
            <w:pPr>
              <w:jc w:val="center"/>
              <w:rPr>
                <w:rFonts w:hAnsi="宋体"/>
                <w:color w:val="000000" w:themeColor="text1"/>
                <w:sz w:val="24"/>
                <w:szCs w:val="24"/>
              </w:rPr>
            </w:pPr>
            <w:r w:rsidRPr="00BD69FD">
              <w:rPr>
                <w:rFonts w:hAnsi="宋体" w:hint="eastAsia"/>
                <w:color w:val="000000" w:themeColor="text1"/>
                <w:sz w:val="24"/>
                <w:szCs w:val="24"/>
              </w:rPr>
              <w:t>V</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rsidR="00964163" w:rsidRPr="00BD69FD" w:rsidRDefault="00BD69FD">
            <w:pPr>
              <w:pStyle w:val="ab"/>
              <w:shd w:val="clear" w:color="auto" w:fill="auto"/>
              <w:tabs>
                <w:tab w:val="left" w:pos="1589"/>
              </w:tabs>
              <w:spacing w:line="276" w:lineRule="auto"/>
              <w:ind w:firstLine="0"/>
              <w:jc w:val="left"/>
              <w:rPr>
                <w:rFonts w:ascii="宋体" w:eastAsia="宋体" w:hAnsi="宋体" w:cs="宋体"/>
                <w:color w:val="000000" w:themeColor="text1"/>
                <w:sz w:val="24"/>
                <w:szCs w:val="24"/>
              </w:rPr>
            </w:pPr>
            <w:r w:rsidRPr="00BD69FD">
              <w:rPr>
                <w:rFonts w:ascii="宋体" w:eastAsia="宋体" w:hAnsi="宋体" w:cs="宋体" w:hint="eastAsia"/>
                <w:color w:val="000000" w:themeColor="text1"/>
                <w:sz w:val="24"/>
                <w:szCs w:val="24"/>
              </w:rPr>
              <w:t>消防水池</w:t>
            </w:r>
            <w:r w:rsidRPr="00BD69FD">
              <w:rPr>
                <w:rFonts w:ascii="宋体" w:eastAsia="宋体" w:hAnsi="宋体" w:cs="宋体" w:hint="eastAsia"/>
                <w:color w:val="000000" w:themeColor="text1"/>
                <w:sz w:val="24"/>
                <w:szCs w:val="24"/>
                <w:lang w:val="en-US" w:eastAsia="en-US" w:bidi="en-US"/>
              </w:rPr>
              <w:t>m</w:t>
            </w:r>
            <w:r w:rsidRPr="00BD69FD">
              <w:rPr>
                <w:rFonts w:ascii="宋体" w:eastAsia="宋体" w:hAnsi="宋体" w:cs="宋体" w:hint="eastAsia"/>
                <w:color w:val="000000" w:themeColor="text1"/>
                <w:sz w:val="24"/>
                <w:szCs w:val="24"/>
                <w:vertAlign w:val="superscript"/>
                <w:lang w:val="en-US" w:eastAsia="en-US" w:bidi="en-US"/>
              </w:rPr>
              <w:t>3</w:t>
            </w:r>
          </w:p>
        </w:tc>
      </w:tr>
    </w:tbl>
    <w:p w:rsidR="00964163" w:rsidRPr="00BD69FD" w:rsidRDefault="00BD69FD" w:rsidP="00BD69FD">
      <w:pPr>
        <w:spacing w:line="500" w:lineRule="atLeast"/>
        <w:ind w:firstLineChars="101" w:firstLine="283"/>
        <w:rPr>
          <w:rFonts w:hAnsi="宋体"/>
          <w:color w:val="000000" w:themeColor="text1"/>
          <w:sz w:val="28"/>
          <w:szCs w:val="28"/>
        </w:rPr>
      </w:pPr>
      <w:r w:rsidRPr="00BD69FD">
        <w:rPr>
          <w:rFonts w:hAnsi="宋体" w:hint="eastAsia"/>
          <w:color w:val="000000" w:themeColor="text1"/>
          <w:sz w:val="28"/>
          <w:szCs w:val="28"/>
        </w:rPr>
        <w:t>注：消防水池容积为①＋②＋③＋</w:t>
      </w:r>
      <w:r w:rsidRPr="00BD69FD">
        <w:rPr>
          <w:rFonts w:hAnsi="宋体"/>
          <w:color w:val="000000" w:themeColor="text1"/>
          <w:sz w:val="28"/>
          <w:szCs w:val="28"/>
        </w:rPr>
        <w:t>……</w:t>
      </w:r>
      <w:r w:rsidRPr="00BD69FD">
        <w:rPr>
          <w:rFonts w:hAnsi="宋体" w:hint="eastAsia"/>
          <w:color w:val="000000" w:themeColor="text1"/>
          <w:sz w:val="28"/>
          <w:szCs w:val="28"/>
        </w:rPr>
        <w:t>=</w:t>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rPr>
        <w:t xml:space="preserve"> m³。</w:t>
      </w:r>
    </w:p>
    <w:p w:rsidR="00964163" w:rsidRPr="00BD69FD" w:rsidRDefault="00BD69FD">
      <w:pPr>
        <w:pStyle w:val="a3"/>
        <w:kinsoku w:val="0"/>
        <w:overflowPunct w:val="0"/>
        <w:spacing w:before="0" w:line="360" w:lineRule="auto"/>
        <w:ind w:left="0" w:firstLineChars="50" w:firstLine="140"/>
        <w:rPr>
          <w:color w:val="000000" w:themeColor="text1"/>
          <w:sz w:val="28"/>
          <w:szCs w:val="28"/>
        </w:rPr>
      </w:pPr>
      <w:r w:rsidRPr="00BD69FD">
        <w:rPr>
          <w:rFonts w:hint="eastAsia"/>
          <w:color w:val="000000" w:themeColor="text1"/>
          <w:sz w:val="28"/>
          <w:szCs w:val="28"/>
        </w:rPr>
        <w:t>现有消防设施设置</w:t>
      </w:r>
      <w:r w:rsidRPr="00BD69FD">
        <w:rPr>
          <w:color w:val="000000" w:themeColor="text1"/>
          <w:sz w:val="28"/>
          <w:szCs w:val="28"/>
        </w:rPr>
        <w:t xml:space="preserve"> </w:t>
      </w:r>
      <w:r w:rsidRPr="00BD69FD">
        <w:rPr>
          <w:rFonts w:hint="eastAsia"/>
          <w:color w:val="000000" w:themeColor="text1"/>
          <w:sz w:val="28"/>
          <w:szCs w:val="28"/>
        </w:rPr>
        <w:t>□是</w:t>
      </w:r>
      <w:r w:rsidRPr="00BD69FD">
        <w:rPr>
          <w:color w:val="000000" w:themeColor="text1"/>
          <w:sz w:val="28"/>
          <w:szCs w:val="28"/>
        </w:rPr>
        <w:t xml:space="preserve"> </w:t>
      </w:r>
      <w:r w:rsidRPr="00BD69FD">
        <w:rPr>
          <w:rFonts w:hint="eastAsia"/>
          <w:color w:val="000000" w:themeColor="text1"/>
          <w:sz w:val="28"/>
          <w:szCs w:val="28"/>
        </w:rPr>
        <w:t>□否</w:t>
      </w:r>
      <w:r w:rsidRPr="00BD69FD">
        <w:rPr>
          <w:color w:val="000000" w:themeColor="text1"/>
          <w:sz w:val="28"/>
          <w:szCs w:val="28"/>
        </w:rPr>
        <w:t xml:space="preserve"> </w:t>
      </w:r>
      <w:r w:rsidRPr="00BD69FD">
        <w:rPr>
          <w:rFonts w:hint="eastAsia"/>
          <w:color w:val="000000" w:themeColor="text1"/>
          <w:sz w:val="28"/>
          <w:szCs w:val="28"/>
        </w:rPr>
        <w:t>满足改造项目消防要求。</w:t>
      </w:r>
    </w:p>
    <w:p w:rsidR="00964163" w:rsidRPr="00BD69FD" w:rsidRDefault="00BD69FD">
      <w:pPr>
        <w:pStyle w:val="a3"/>
        <w:kinsoku w:val="0"/>
        <w:overflowPunct w:val="0"/>
        <w:spacing w:before="0" w:line="360" w:lineRule="auto"/>
        <w:ind w:left="0" w:firstLineChars="50" w:firstLine="140"/>
        <w:rPr>
          <w:color w:val="000000" w:themeColor="text1"/>
          <w:sz w:val="28"/>
          <w:szCs w:val="28"/>
        </w:rPr>
      </w:pPr>
      <w:r w:rsidRPr="00BD69FD">
        <w:rPr>
          <w:rFonts w:hint="eastAsia"/>
          <w:color w:val="000000" w:themeColor="text1"/>
          <w:sz w:val="28"/>
          <w:szCs w:val="28"/>
        </w:rPr>
        <w:t>需改造的原消防设施为</w:t>
      </w:r>
      <w:r w:rsidRPr="00BD69FD">
        <w:rPr>
          <w:color w:val="000000" w:themeColor="text1"/>
          <w:sz w:val="28"/>
          <w:szCs w:val="28"/>
          <w:u w:val="single"/>
        </w:rPr>
        <w:t xml:space="preserve">         </w:t>
      </w:r>
      <w:r w:rsidRPr="00BD69FD">
        <w:rPr>
          <w:color w:val="000000" w:themeColor="text1"/>
          <w:sz w:val="28"/>
          <w:szCs w:val="28"/>
          <w:u w:val="single"/>
        </w:rPr>
        <w:tab/>
      </w:r>
      <w:r w:rsidRPr="00BD69FD">
        <w:rPr>
          <w:rFonts w:hint="eastAsia"/>
          <w:color w:val="000000" w:themeColor="text1"/>
          <w:sz w:val="28"/>
          <w:szCs w:val="28"/>
        </w:rPr>
        <w:t>，具体改造措施</w:t>
      </w:r>
      <w:r w:rsidRPr="00BD69FD">
        <w:rPr>
          <w:color w:val="000000" w:themeColor="text1"/>
          <w:sz w:val="28"/>
          <w:szCs w:val="28"/>
          <w:u w:val="single"/>
        </w:rPr>
        <w:t xml:space="preserve"> </w:t>
      </w:r>
      <w:r w:rsidRPr="00BD69FD">
        <w:rPr>
          <w:color w:val="000000" w:themeColor="text1"/>
          <w:sz w:val="28"/>
          <w:szCs w:val="28"/>
          <w:u w:val="single"/>
        </w:rPr>
        <w:tab/>
        <w:t xml:space="preserve">              </w:t>
      </w:r>
      <w:r w:rsidRPr="00BD69FD">
        <w:rPr>
          <w:rFonts w:hint="eastAsia"/>
          <w:color w:val="000000" w:themeColor="text1"/>
          <w:sz w:val="28"/>
          <w:szCs w:val="28"/>
        </w:rPr>
        <w:t>。</w:t>
      </w:r>
    </w:p>
    <w:p w:rsidR="00964163" w:rsidRPr="00BD69FD" w:rsidRDefault="00BD69FD">
      <w:pPr>
        <w:pStyle w:val="a9"/>
        <w:numPr>
          <w:ilvl w:val="0"/>
          <w:numId w:val="17"/>
        </w:numPr>
        <w:tabs>
          <w:tab w:val="left" w:pos="426"/>
        </w:tabs>
        <w:kinsoku w:val="0"/>
        <w:overflowPunct w:val="0"/>
        <w:spacing w:before="0" w:line="360" w:lineRule="auto"/>
        <w:ind w:left="22" w:hangingChars="8" w:hanging="22"/>
        <w:rPr>
          <w:rFonts w:hAnsi="宋体"/>
          <w:bCs/>
          <w:color w:val="000000" w:themeColor="text1"/>
          <w:sz w:val="28"/>
          <w:szCs w:val="28"/>
        </w:rPr>
      </w:pPr>
      <w:r w:rsidRPr="00BD69FD">
        <w:rPr>
          <w:rFonts w:hAnsi="宋体" w:hint="eastAsia"/>
          <w:bCs/>
          <w:color w:val="000000" w:themeColor="text1"/>
          <w:sz w:val="28"/>
          <w:szCs w:val="28"/>
        </w:rPr>
        <w:t>室外消防给水系统</w:t>
      </w:r>
    </w:p>
    <w:p w:rsidR="00964163" w:rsidRPr="00BD69FD" w:rsidRDefault="00BD69FD">
      <w:pPr>
        <w:pStyle w:val="a9"/>
        <w:tabs>
          <w:tab w:val="left" w:pos="567"/>
        </w:tabs>
        <w:kinsoku w:val="0"/>
        <w:overflowPunct w:val="0"/>
        <w:spacing w:before="0" w:line="360" w:lineRule="auto"/>
        <w:ind w:left="24" w:firstLine="0"/>
        <w:rPr>
          <w:rFonts w:hAnsi="宋体"/>
          <w:bCs/>
          <w:color w:val="000000" w:themeColor="text1"/>
          <w:sz w:val="28"/>
          <w:szCs w:val="28"/>
        </w:rPr>
      </w:pPr>
      <w:r w:rsidRPr="00BD69FD">
        <w:rPr>
          <w:rFonts w:hAnsi="宋体" w:hint="eastAsia"/>
          <w:bCs/>
          <w:color w:val="000000" w:themeColor="text1"/>
          <w:sz w:val="28"/>
          <w:szCs w:val="28"/>
        </w:rPr>
        <w:t>4.2.1</w:t>
      </w:r>
      <w:r w:rsidRPr="00BD69FD">
        <w:rPr>
          <w:rFonts w:hAnsi="宋体"/>
          <w:bCs/>
          <w:color w:val="000000" w:themeColor="text1"/>
          <w:sz w:val="28"/>
          <w:szCs w:val="28"/>
        </w:rPr>
        <w:t xml:space="preserve"> </w:t>
      </w:r>
      <w:r w:rsidRPr="00BD69FD">
        <w:rPr>
          <w:rFonts w:hAnsi="宋体" w:hint="eastAsia"/>
          <w:bCs/>
          <w:color w:val="000000" w:themeColor="text1"/>
          <w:sz w:val="28"/>
          <w:szCs w:val="28"/>
        </w:rPr>
        <w:t>厂区室外消防采用</w:t>
      </w:r>
      <w:r w:rsidRPr="00BD69FD">
        <w:rPr>
          <w:rFonts w:hAnsi="宋体" w:cs="阿里巴巴普惠体 L" w:hint="eastAsia"/>
          <w:color w:val="000000" w:themeColor="text1"/>
          <w:w w:val="101"/>
          <w:sz w:val="28"/>
          <w:szCs w:val="28"/>
          <w:u w:val="single"/>
        </w:rPr>
        <w:t xml:space="preserve">     </w:t>
      </w:r>
      <w:r w:rsidRPr="00BD69FD">
        <w:rPr>
          <w:rFonts w:hAnsi="宋体" w:hint="eastAsia"/>
          <w:bCs/>
          <w:color w:val="000000" w:themeColor="text1"/>
          <w:sz w:val="28"/>
          <w:szCs w:val="28"/>
        </w:rPr>
        <w:t>路市政供水，设室外消防环状管网。（□由两路市政供水直接供给，无室外消防水池及室外消防泵；□由一路市政供水直接供给，同时设室外消防水池，无室外消火栓泵；□由室外消防水池及室外消火栓泵加压供给；□采用室内外消防合用管网，消防</w:t>
      </w:r>
      <w:r w:rsidRPr="00BD69FD">
        <w:rPr>
          <w:rFonts w:hAnsi="宋体" w:hint="eastAsia"/>
          <w:bCs/>
          <w:color w:val="000000" w:themeColor="text1"/>
          <w:sz w:val="28"/>
          <w:szCs w:val="28"/>
        </w:rPr>
        <w:lastRenderedPageBreak/>
        <w:t>水池及水泵详4.3章节。）</w:t>
      </w:r>
    </w:p>
    <w:p w:rsidR="00964163" w:rsidRPr="00BD69FD" w:rsidRDefault="00BD69FD">
      <w:pPr>
        <w:pStyle w:val="a9"/>
        <w:tabs>
          <w:tab w:val="left" w:pos="567"/>
        </w:tabs>
        <w:kinsoku w:val="0"/>
        <w:overflowPunct w:val="0"/>
        <w:spacing w:before="0" w:line="360" w:lineRule="auto"/>
        <w:ind w:left="24" w:firstLineChars="244" w:firstLine="683"/>
        <w:rPr>
          <w:rFonts w:hAnsi="宋体"/>
          <w:bCs/>
          <w:color w:val="000000" w:themeColor="text1"/>
          <w:sz w:val="28"/>
          <w:szCs w:val="28"/>
        </w:rPr>
      </w:pPr>
      <w:r w:rsidRPr="00BD69FD">
        <w:rPr>
          <w:rFonts w:hAnsi="宋体" w:hint="eastAsia"/>
          <w:bCs/>
          <w:color w:val="000000" w:themeColor="text1"/>
          <w:sz w:val="28"/>
          <w:szCs w:val="28"/>
        </w:rPr>
        <w:t>□室外消防水池最低有效水位距室外地面高差</w:t>
      </w:r>
      <w:r w:rsidRPr="00BD69FD">
        <w:rPr>
          <w:rFonts w:hAnsi="宋体" w:cs="阿里巴巴普惠体 L" w:hint="eastAsia"/>
          <w:color w:val="000000" w:themeColor="text1"/>
          <w:w w:val="101"/>
          <w:sz w:val="28"/>
          <w:szCs w:val="28"/>
          <w:u w:val="single"/>
        </w:rPr>
        <w:t xml:space="preserve">     </w:t>
      </w:r>
      <w:r w:rsidRPr="00BD69FD">
        <w:rPr>
          <w:rFonts w:hAnsi="宋体" w:hint="eastAsia"/>
          <w:bCs/>
          <w:color w:val="000000" w:themeColor="text1"/>
          <w:sz w:val="28"/>
          <w:szCs w:val="28"/>
        </w:rPr>
        <w:t>m，有效容积</w:t>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rPr>
        <w:t>m³</w:t>
      </w:r>
      <w:r w:rsidRPr="00BD69FD">
        <w:rPr>
          <w:rFonts w:hAnsi="宋体" w:hint="eastAsia"/>
          <w:bCs/>
          <w:color w:val="000000" w:themeColor="text1"/>
          <w:sz w:val="28"/>
          <w:szCs w:val="28"/>
        </w:rPr>
        <w:t>；</w:t>
      </w:r>
    </w:p>
    <w:p w:rsidR="00964163" w:rsidRPr="00BD69FD" w:rsidRDefault="00BD69FD">
      <w:pPr>
        <w:pStyle w:val="a9"/>
        <w:tabs>
          <w:tab w:val="left" w:pos="567"/>
        </w:tabs>
        <w:kinsoku w:val="0"/>
        <w:overflowPunct w:val="0"/>
        <w:spacing w:before="0" w:line="360" w:lineRule="auto"/>
        <w:ind w:left="24" w:firstLineChars="244" w:firstLine="683"/>
        <w:rPr>
          <w:rFonts w:hAnsi="宋体"/>
          <w:bCs/>
          <w:color w:val="000000" w:themeColor="text1"/>
          <w:sz w:val="28"/>
          <w:szCs w:val="28"/>
        </w:rPr>
      </w:pPr>
      <w:r w:rsidRPr="00BD69FD">
        <w:rPr>
          <w:rFonts w:hAnsi="宋体" w:hint="eastAsia"/>
          <w:bCs/>
          <w:color w:val="000000" w:themeColor="text1"/>
          <w:sz w:val="28"/>
          <w:szCs w:val="28"/>
        </w:rPr>
        <w:t>□室外消火栓泵设于</w:t>
      </w:r>
      <w:r w:rsidRPr="00BD69FD">
        <w:rPr>
          <w:rFonts w:hAnsi="宋体" w:cs="阿里巴巴普惠体 L" w:hint="eastAsia"/>
          <w:color w:val="000000" w:themeColor="text1"/>
          <w:w w:val="101"/>
          <w:sz w:val="28"/>
          <w:szCs w:val="28"/>
          <w:u w:val="single"/>
        </w:rPr>
        <w:t xml:space="preserve">     </w:t>
      </w:r>
      <w:r w:rsidRPr="00BD69FD">
        <w:rPr>
          <w:rFonts w:hAnsi="宋体" w:hint="eastAsia"/>
          <w:bCs/>
          <w:color w:val="000000" w:themeColor="text1"/>
          <w:sz w:val="28"/>
          <w:szCs w:val="28"/>
        </w:rPr>
        <w:t>层，参数为：Q=</w:t>
      </w:r>
      <w:r w:rsidRPr="00BD69FD">
        <w:rPr>
          <w:rFonts w:hAnsi="宋体" w:cs="阿里巴巴普惠体 L" w:hint="eastAsia"/>
          <w:color w:val="000000" w:themeColor="text1"/>
          <w:w w:val="101"/>
          <w:sz w:val="28"/>
          <w:szCs w:val="28"/>
          <w:u w:val="single"/>
        </w:rPr>
        <w:t xml:space="preserve">     </w:t>
      </w:r>
      <w:r w:rsidRPr="00BD69FD">
        <w:rPr>
          <w:rFonts w:hAnsi="宋体" w:hint="eastAsia"/>
          <w:bCs/>
          <w:color w:val="000000" w:themeColor="text1"/>
          <w:sz w:val="28"/>
          <w:szCs w:val="28"/>
        </w:rPr>
        <w:t>L/s, H=</w:t>
      </w:r>
      <w:r w:rsidRPr="00BD69FD">
        <w:rPr>
          <w:rFonts w:hAnsi="宋体" w:cs="阿里巴巴普惠体 L" w:hint="eastAsia"/>
          <w:color w:val="000000" w:themeColor="text1"/>
          <w:w w:val="101"/>
          <w:sz w:val="28"/>
          <w:szCs w:val="28"/>
          <w:u w:val="single"/>
        </w:rPr>
        <w:t xml:space="preserve">     </w:t>
      </w:r>
      <w:r w:rsidRPr="00BD69FD">
        <w:rPr>
          <w:rFonts w:hAnsi="宋体" w:hint="eastAsia"/>
          <w:bCs/>
          <w:color w:val="000000" w:themeColor="text1"/>
          <w:sz w:val="28"/>
          <w:szCs w:val="28"/>
        </w:rPr>
        <w:t>m,一用一备；</w:t>
      </w:r>
    </w:p>
    <w:p w:rsidR="00964163" w:rsidRPr="00BD69FD" w:rsidRDefault="00BD69FD">
      <w:pPr>
        <w:pStyle w:val="a9"/>
        <w:tabs>
          <w:tab w:val="left" w:pos="567"/>
        </w:tabs>
        <w:kinsoku w:val="0"/>
        <w:overflowPunct w:val="0"/>
        <w:spacing w:before="0" w:line="360" w:lineRule="auto"/>
        <w:ind w:left="24" w:firstLineChars="244" w:firstLine="683"/>
        <w:rPr>
          <w:rFonts w:hAnsi="宋体"/>
          <w:bCs/>
          <w:color w:val="000000" w:themeColor="text1"/>
          <w:sz w:val="28"/>
          <w:szCs w:val="28"/>
        </w:rPr>
      </w:pPr>
      <w:r w:rsidRPr="00BD69FD">
        <w:rPr>
          <w:rFonts w:hAnsi="宋体" w:hint="eastAsia"/>
          <w:bCs/>
          <w:color w:val="000000" w:themeColor="text1"/>
          <w:sz w:val="28"/>
          <w:szCs w:val="28"/>
        </w:rPr>
        <w:t>□室外消火栓系统设置稳压设备设于</w:t>
      </w:r>
      <w:r w:rsidRPr="00BD69FD">
        <w:rPr>
          <w:rFonts w:hAnsi="宋体" w:cs="阿里巴巴普惠体 L" w:hint="eastAsia"/>
          <w:color w:val="000000" w:themeColor="text1"/>
          <w:w w:val="101"/>
          <w:sz w:val="28"/>
          <w:szCs w:val="28"/>
          <w:u w:val="single"/>
        </w:rPr>
        <w:t xml:space="preserve">     </w:t>
      </w:r>
      <w:r w:rsidRPr="00BD69FD">
        <w:rPr>
          <w:rFonts w:hAnsi="宋体" w:hint="eastAsia"/>
          <w:bCs/>
          <w:color w:val="000000" w:themeColor="text1"/>
          <w:sz w:val="28"/>
          <w:szCs w:val="28"/>
        </w:rPr>
        <w:t>，设备参数：Q=</w:t>
      </w:r>
      <w:r w:rsidRPr="00BD69FD">
        <w:rPr>
          <w:rFonts w:hAnsi="宋体" w:cs="阿里巴巴普惠体 L" w:hint="eastAsia"/>
          <w:color w:val="000000" w:themeColor="text1"/>
          <w:w w:val="101"/>
          <w:sz w:val="28"/>
          <w:szCs w:val="28"/>
          <w:u w:val="single"/>
        </w:rPr>
        <w:t xml:space="preserve">     </w:t>
      </w:r>
      <w:r w:rsidRPr="00BD69FD">
        <w:rPr>
          <w:rFonts w:hAnsi="宋体" w:hint="eastAsia"/>
          <w:bCs/>
          <w:color w:val="000000" w:themeColor="text1"/>
          <w:sz w:val="28"/>
          <w:szCs w:val="28"/>
        </w:rPr>
        <w:t>L/s, H=</w:t>
      </w:r>
      <w:r w:rsidRPr="00BD69FD">
        <w:rPr>
          <w:rFonts w:hAnsi="宋体" w:cs="阿里巴巴普惠体 L" w:hint="eastAsia"/>
          <w:color w:val="000000" w:themeColor="text1"/>
          <w:w w:val="101"/>
          <w:sz w:val="28"/>
          <w:szCs w:val="28"/>
          <w:u w:val="single"/>
        </w:rPr>
        <w:t xml:space="preserve">     </w:t>
      </w:r>
      <w:r w:rsidRPr="00BD69FD">
        <w:rPr>
          <w:rFonts w:hAnsi="宋体" w:hint="eastAsia"/>
          <w:bCs/>
          <w:color w:val="000000" w:themeColor="text1"/>
          <w:sz w:val="28"/>
          <w:szCs w:val="28"/>
        </w:rPr>
        <w:t>m，一用一备，配稳压罐规格</w:t>
      </w:r>
      <w:r w:rsidRPr="00BD69FD">
        <w:rPr>
          <w:rFonts w:hAnsi="宋体" w:cs="阿里巴巴普惠体 L" w:hint="eastAsia"/>
          <w:color w:val="000000" w:themeColor="text1"/>
          <w:w w:val="101"/>
          <w:sz w:val="28"/>
          <w:szCs w:val="28"/>
          <w:u w:val="single"/>
        </w:rPr>
        <w:t xml:space="preserve">     </w:t>
      </w:r>
      <w:r w:rsidRPr="00BD69FD">
        <w:rPr>
          <w:rFonts w:hAnsi="宋体" w:hint="eastAsia"/>
          <w:bCs/>
          <w:color w:val="000000" w:themeColor="text1"/>
          <w:sz w:val="28"/>
          <w:szCs w:val="28"/>
        </w:rPr>
        <w:t>mm。</w:t>
      </w:r>
    </w:p>
    <w:p w:rsidR="00964163" w:rsidRPr="00BD69FD" w:rsidRDefault="00BD69FD">
      <w:pPr>
        <w:pStyle w:val="a9"/>
        <w:numPr>
          <w:ilvl w:val="2"/>
          <w:numId w:val="20"/>
        </w:numPr>
        <w:tabs>
          <w:tab w:val="left" w:pos="86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室外消防用水量为</w:t>
      </w:r>
      <w:r w:rsidRPr="00BD69FD">
        <w:rPr>
          <w:rFonts w:hAnsi="宋体" w:cs="阿里巴巴普惠体 L"/>
          <w:color w:val="000000" w:themeColor="text1"/>
          <w:sz w:val="28"/>
          <w:szCs w:val="28"/>
          <w:u w:val="single" w:color="FF0000"/>
        </w:rPr>
        <w:t xml:space="preserve">      </w:t>
      </w:r>
      <w:r w:rsidRPr="00BD69FD">
        <w:rPr>
          <w:rFonts w:hAnsi="宋体"/>
          <w:color w:val="000000" w:themeColor="text1"/>
          <w:sz w:val="28"/>
          <w:szCs w:val="28"/>
        </w:rPr>
        <w:t>L/s</w:t>
      </w:r>
      <w:r w:rsidRPr="00BD69FD">
        <w:rPr>
          <w:rFonts w:hAnsi="宋体" w:hint="eastAsia"/>
          <w:color w:val="000000" w:themeColor="text1"/>
          <w:sz w:val="28"/>
          <w:szCs w:val="28"/>
        </w:rPr>
        <w:t>。</w:t>
      </w:r>
    </w:p>
    <w:p w:rsidR="00964163" w:rsidRPr="00BD69FD" w:rsidRDefault="00BD69FD">
      <w:pPr>
        <w:pStyle w:val="a9"/>
        <w:numPr>
          <w:ilvl w:val="2"/>
          <w:numId w:val="20"/>
        </w:numPr>
        <w:tabs>
          <w:tab w:val="left" w:pos="86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室外消火栓，最大间距</w:t>
      </w:r>
      <w:r w:rsidRPr="00BD69FD">
        <w:rPr>
          <w:rFonts w:hAnsi="宋体"/>
          <w:color w:val="000000" w:themeColor="text1"/>
          <w:sz w:val="28"/>
          <w:szCs w:val="28"/>
          <w:u w:val="single"/>
        </w:rPr>
        <w:tab/>
      </w:r>
      <w:r w:rsidRPr="00BD69FD">
        <w:rPr>
          <w:rFonts w:hAnsi="宋体"/>
          <w:color w:val="000000" w:themeColor="text1"/>
          <w:sz w:val="28"/>
          <w:szCs w:val="28"/>
        </w:rPr>
        <w:t>m</w:t>
      </w:r>
      <w:r w:rsidRPr="00BD69FD">
        <w:rPr>
          <w:rFonts w:hAnsi="宋体" w:hint="eastAsia"/>
          <w:color w:val="000000" w:themeColor="text1"/>
          <w:sz w:val="28"/>
          <w:szCs w:val="28"/>
        </w:rPr>
        <w:t>（不超过</w:t>
      </w:r>
      <w:r w:rsidRPr="00BD69FD">
        <w:rPr>
          <w:rFonts w:hAnsi="宋体"/>
          <w:color w:val="000000" w:themeColor="text1"/>
          <w:spacing w:val="-60"/>
          <w:sz w:val="28"/>
          <w:szCs w:val="28"/>
        </w:rPr>
        <w:t xml:space="preserve"> </w:t>
      </w:r>
      <w:r w:rsidRPr="00BD69FD">
        <w:rPr>
          <w:rFonts w:hAnsi="宋体"/>
          <w:color w:val="000000" w:themeColor="text1"/>
          <w:sz w:val="28"/>
          <w:szCs w:val="28"/>
        </w:rPr>
        <w:t>120m</w:t>
      </w:r>
      <w:r w:rsidRPr="00BD69FD">
        <w:rPr>
          <w:rFonts w:hAnsi="宋体" w:hint="eastAsia"/>
          <w:color w:val="000000" w:themeColor="text1"/>
          <w:sz w:val="28"/>
          <w:szCs w:val="28"/>
        </w:rPr>
        <w:t>）</w:t>
      </w:r>
      <w:r w:rsidRPr="00BD69FD">
        <w:rPr>
          <w:rFonts w:hAnsi="宋体"/>
          <w:color w:val="000000" w:themeColor="text1"/>
          <w:sz w:val="28"/>
          <w:szCs w:val="28"/>
        </w:rPr>
        <w:t>,</w:t>
      </w:r>
      <w:r w:rsidRPr="00BD69FD">
        <w:rPr>
          <w:rFonts w:hAnsi="宋体" w:hint="eastAsia"/>
          <w:color w:val="000000" w:themeColor="text1"/>
          <w:sz w:val="28"/>
          <w:szCs w:val="28"/>
        </w:rPr>
        <w:t>距道路边最大距离</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color w:val="000000" w:themeColor="text1"/>
          <w:sz w:val="28"/>
          <w:szCs w:val="28"/>
        </w:rPr>
        <w:t>m</w:t>
      </w:r>
      <w:r w:rsidRPr="00BD69FD">
        <w:rPr>
          <w:rFonts w:hAnsi="宋体" w:hint="eastAsia"/>
          <w:color w:val="000000" w:themeColor="text1"/>
          <w:sz w:val="28"/>
          <w:szCs w:val="28"/>
        </w:rPr>
        <w:t>（不大于</w:t>
      </w:r>
      <w:r w:rsidRPr="00BD69FD">
        <w:rPr>
          <w:rFonts w:hAnsi="宋体"/>
          <w:color w:val="000000" w:themeColor="text1"/>
          <w:spacing w:val="-60"/>
          <w:sz w:val="28"/>
          <w:szCs w:val="28"/>
        </w:rPr>
        <w:t xml:space="preserve"> </w:t>
      </w:r>
      <w:r w:rsidRPr="00BD69FD">
        <w:rPr>
          <w:rFonts w:hAnsi="宋体"/>
          <w:color w:val="000000" w:themeColor="text1"/>
          <w:sz w:val="28"/>
          <w:szCs w:val="28"/>
        </w:rPr>
        <w:t>2.0m</w:t>
      </w:r>
      <w:r w:rsidRPr="00BD69FD">
        <w:rPr>
          <w:rFonts w:hAnsi="宋体" w:hint="eastAsia"/>
          <w:color w:val="000000" w:themeColor="text1"/>
          <w:sz w:val="28"/>
          <w:szCs w:val="28"/>
        </w:rPr>
        <w:t>）</w:t>
      </w:r>
      <w:r w:rsidRPr="00BD69FD">
        <w:rPr>
          <w:rFonts w:hAnsi="宋体"/>
          <w:color w:val="000000" w:themeColor="text1"/>
          <w:sz w:val="28"/>
          <w:szCs w:val="28"/>
        </w:rPr>
        <w:t>,</w:t>
      </w:r>
      <w:r w:rsidRPr="00BD69FD">
        <w:rPr>
          <w:rFonts w:hAnsi="宋体" w:hint="eastAsia"/>
          <w:color w:val="000000" w:themeColor="text1"/>
          <w:sz w:val="28"/>
          <w:szCs w:val="28"/>
        </w:rPr>
        <w:t>距建筑物外墙最小距离</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color w:val="000000" w:themeColor="text1"/>
          <w:sz w:val="28"/>
          <w:szCs w:val="28"/>
        </w:rPr>
        <w:t>m</w:t>
      </w:r>
      <w:r w:rsidRPr="00BD69FD">
        <w:rPr>
          <w:rFonts w:hAnsi="宋体" w:hint="eastAsia"/>
          <w:color w:val="000000" w:themeColor="text1"/>
          <w:sz w:val="28"/>
          <w:szCs w:val="28"/>
        </w:rPr>
        <w:t>（不宜小于</w:t>
      </w:r>
      <w:r w:rsidRPr="00BD69FD">
        <w:rPr>
          <w:rFonts w:hAnsi="宋体"/>
          <w:color w:val="000000" w:themeColor="text1"/>
          <w:spacing w:val="-60"/>
          <w:sz w:val="28"/>
          <w:szCs w:val="28"/>
        </w:rPr>
        <w:t xml:space="preserve"> </w:t>
      </w:r>
      <w:r w:rsidRPr="00BD69FD">
        <w:rPr>
          <w:rFonts w:hAnsi="宋体"/>
          <w:color w:val="000000" w:themeColor="text1"/>
          <w:sz w:val="28"/>
          <w:szCs w:val="28"/>
        </w:rPr>
        <w:t>5.0m</w:t>
      </w:r>
      <w:r w:rsidRPr="00BD69FD">
        <w:rPr>
          <w:rFonts w:hAnsi="宋体" w:hint="eastAsia"/>
          <w:color w:val="000000" w:themeColor="text1"/>
          <w:sz w:val="28"/>
          <w:szCs w:val="28"/>
        </w:rPr>
        <w:t>）。建筑消防扑救面一侧的室外消火栓数量</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hint="eastAsia"/>
          <w:color w:val="000000" w:themeColor="text1"/>
          <w:sz w:val="28"/>
          <w:szCs w:val="28"/>
        </w:rPr>
        <w:t>个（不宜少于</w:t>
      </w:r>
      <w:r w:rsidRPr="00BD69FD">
        <w:rPr>
          <w:rFonts w:hAnsi="宋体"/>
          <w:color w:val="000000" w:themeColor="text1"/>
          <w:spacing w:val="-60"/>
          <w:sz w:val="28"/>
          <w:szCs w:val="28"/>
        </w:rPr>
        <w:t xml:space="preserve"> </w:t>
      </w:r>
      <w:r w:rsidRPr="00BD69FD">
        <w:rPr>
          <w:rFonts w:hAnsi="宋体"/>
          <w:color w:val="000000" w:themeColor="text1"/>
          <w:sz w:val="28"/>
          <w:szCs w:val="28"/>
        </w:rPr>
        <w:t>2</w:t>
      </w:r>
      <w:r w:rsidRPr="00BD69FD">
        <w:rPr>
          <w:rFonts w:hAnsi="宋体"/>
          <w:color w:val="000000" w:themeColor="text1"/>
          <w:spacing w:val="-60"/>
          <w:sz w:val="28"/>
          <w:szCs w:val="28"/>
        </w:rPr>
        <w:t xml:space="preserve"> </w:t>
      </w:r>
      <w:r w:rsidRPr="00BD69FD">
        <w:rPr>
          <w:rFonts w:hAnsi="宋体" w:hint="eastAsia"/>
          <w:color w:val="000000" w:themeColor="text1"/>
          <w:sz w:val="28"/>
          <w:szCs w:val="28"/>
        </w:rPr>
        <w:t>个）。</w:t>
      </w:r>
    </w:p>
    <w:p w:rsidR="00964163" w:rsidRPr="00BD69FD" w:rsidRDefault="00BD69FD">
      <w:pPr>
        <w:pStyle w:val="a9"/>
        <w:numPr>
          <w:ilvl w:val="2"/>
          <w:numId w:val="20"/>
        </w:numPr>
        <w:tabs>
          <w:tab w:val="left" w:pos="86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pacing w:val="2"/>
          <w:sz w:val="28"/>
          <w:szCs w:val="28"/>
        </w:rPr>
        <w:t>本</w:t>
      </w:r>
      <w:r w:rsidRPr="00BD69FD">
        <w:rPr>
          <w:rFonts w:hAnsi="宋体" w:hint="eastAsia"/>
          <w:color w:val="000000" w:themeColor="text1"/>
          <w:sz w:val="28"/>
          <w:szCs w:val="28"/>
        </w:rPr>
        <w:t>工</w:t>
      </w:r>
      <w:r w:rsidRPr="00BD69FD">
        <w:rPr>
          <w:rFonts w:hAnsi="宋体" w:hint="eastAsia"/>
          <w:color w:val="000000" w:themeColor="text1"/>
          <w:spacing w:val="2"/>
          <w:sz w:val="28"/>
          <w:szCs w:val="28"/>
        </w:rPr>
        <w:t>程</w:t>
      </w:r>
      <w:r w:rsidRPr="00BD69FD">
        <w:rPr>
          <w:rFonts w:hAnsi="宋体" w:hint="eastAsia"/>
          <w:color w:val="000000" w:themeColor="text1"/>
          <w:sz w:val="28"/>
          <w:szCs w:val="28"/>
        </w:rPr>
        <w:t>水泵接合器单个设置点共设</w:t>
      </w:r>
      <w:r w:rsidRPr="00BD69FD">
        <w:rPr>
          <w:rFonts w:hAnsi="宋体" w:hint="eastAsia"/>
          <w:color w:val="000000" w:themeColor="text1"/>
          <w:spacing w:val="2"/>
          <w:sz w:val="28"/>
          <w:szCs w:val="28"/>
        </w:rPr>
        <w:t>有</w:t>
      </w:r>
      <w:r w:rsidRPr="00BD69FD">
        <w:rPr>
          <w:rFonts w:hAnsi="宋体"/>
          <w:color w:val="000000" w:themeColor="text1"/>
          <w:spacing w:val="2"/>
          <w:sz w:val="28"/>
          <w:szCs w:val="28"/>
          <w:u w:val="single"/>
        </w:rPr>
        <w:t xml:space="preserve">       </w:t>
      </w:r>
      <w:r w:rsidRPr="00BD69FD">
        <w:rPr>
          <w:rFonts w:hAnsi="宋体" w:hint="eastAsia"/>
          <w:color w:val="000000" w:themeColor="text1"/>
          <w:spacing w:val="2"/>
          <w:sz w:val="28"/>
          <w:szCs w:val="28"/>
        </w:rPr>
        <w:t>套</w:t>
      </w:r>
      <w:r w:rsidRPr="00BD69FD">
        <w:rPr>
          <w:rFonts w:hAnsi="宋体" w:hint="eastAsia"/>
          <w:color w:val="000000" w:themeColor="text1"/>
          <w:sz w:val="28"/>
          <w:szCs w:val="28"/>
        </w:rPr>
        <w:t>室</w:t>
      </w:r>
      <w:r w:rsidRPr="00BD69FD">
        <w:rPr>
          <w:rFonts w:hAnsi="宋体" w:hint="eastAsia"/>
          <w:color w:val="000000" w:themeColor="text1"/>
          <w:spacing w:val="2"/>
          <w:sz w:val="28"/>
          <w:szCs w:val="28"/>
        </w:rPr>
        <w:t>内消</w:t>
      </w:r>
      <w:r w:rsidRPr="00BD69FD">
        <w:rPr>
          <w:rFonts w:hAnsi="宋体" w:hint="eastAsia"/>
          <w:color w:val="000000" w:themeColor="text1"/>
          <w:sz w:val="28"/>
          <w:szCs w:val="28"/>
        </w:rPr>
        <w:t>火</w:t>
      </w:r>
      <w:r w:rsidRPr="00BD69FD">
        <w:rPr>
          <w:rFonts w:hAnsi="宋体" w:hint="eastAsia"/>
          <w:color w:val="000000" w:themeColor="text1"/>
          <w:spacing w:val="2"/>
          <w:sz w:val="28"/>
          <w:szCs w:val="28"/>
        </w:rPr>
        <w:t>栓水泵</w:t>
      </w:r>
      <w:r w:rsidRPr="00BD69FD">
        <w:rPr>
          <w:rFonts w:hAnsi="宋体" w:hint="eastAsia"/>
          <w:color w:val="000000" w:themeColor="text1"/>
          <w:sz w:val="28"/>
          <w:szCs w:val="28"/>
        </w:rPr>
        <w:t>接</w:t>
      </w:r>
      <w:r w:rsidRPr="00BD69FD">
        <w:rPr>
          <w:rFonts w:hAnsi="宋体" w:hint="eastAsia"/>
          <w:color w:val="000000" w:themeColor="text1"/>
          <w:spacing w:val="2"/>
          <w:sz w:val="28"/>
          <w:szCs w:val="28"/>
        </w:rPr>
        <w:t>合器</w:t>
      </w:r>
      <w:r w:rsidRPr="00BD69FD">
        <w:rPr>
          <w:rFonts w:hAnsi="宋体" w:hint="eastAsia"/>
          <w:color w:val="000000" w:themeColor="text1"/>
          <w:sz w:val="28"/>
          <w:szCs w:val="28"/>
        </w:rPr>
        <w:t>和</w:t>
      </w:r>
      <w:r w:rsidRPr="00BD69FD">
        <w:rPr>
          <w:rFonts w:hAnsi="宋体"/>
          <w:color w:val="000000" w:themeColor="text1"/>
          <w:sz w:val="28"/>
          <w:szCs w:val="28"/>
          <w:u w:val="single"/>
        </w:rPr>
        <w:t xml:space="preserve">     </w:t>
      </w:r>
      <w:r w:rsidRPr="00BD69FD">
        <w:rPr>
          <w:rFonts w:hAnsi="宋体" w:hint="eastAsia"/>
          <w:color w:val="000000" w:themeColor="text1"/>
          <w:spacing w:val="2"/>
          <w:sz w:val="28"/>
          <w:szCs w:val="28"/>
        </w:rPr>
        <w:t>套</w:t>
      </w:r>
      <w:r w:rsidRPr="00BD69FD">
        <w:rPr>
          <w:rFonts w:hAnsi="宋体" w:hint="eastAsia"/>
          <w:color w:val="000000" w:themeColor="text1"/>
          <w:sz w:val="28"/>
          <w:szCs w:val="28"/>
        </w:rPr>
        <w:t>自</w:t>
      </w:r>
      <w:r w:rsidRPr="00BD69FD">
        <w:rPr>
          <w:rFonts w:hAnsi="宋体" w:hint="eastAsia"/>
          <w:color w:val="000000" w:themeColor="text1"/>
          <w:spacing w:val="2"/>
          <w:sz w:val="28"/>
          <w:szCs w:val="28"/>
        </w:rPr>
        <w:t>动喷</w:t>
      </w:r>
      <w:r w:rsidRPr="00BD69FD">
        <w:rPr>
          <w:rFonts w:hAnsi="宋体" w:hint="eastAsia"/>
          <w:color w:val="000000" w:themeColor="text1"/>
          <w:sz w:val="28"/>
          <w:szCs w:val="28"/>
        </w:rPr>
        <w:t>水</w:t>
      </w:r>
      <w:r w:rsidRPr="00BD69FD">
        <w:rPr>
          <w:rFonts w:hAnsi="宋体" w:hint="eastAsia"/>
          <w:color w:val="000000" w:themeColor="text1"/>
          <w:spacing w:val="2"/>
          <w:sz w:val="28"/>
          <w:szCs w:val="28"/>
        </w:rPr>
        <w:t>灭火</w:t>
      </w:r>
      <w:r w:rsidRPr="00BD69FD">
        <w:rPr>
          <w:rFonts w:hAnsi="宋体" w:hint="eastAsia"/>
          <w:color w:val="000000" w:themeColor="text1"/>
          <w:sz w:val="28"/>
          <w:szCs w:val="28"/>
        </w:rPr>
        <w:t>系统水泵接合器，其附近</w:t>
      </w:r>
      <w:r w:rsidRPr="00BD69FD">
        <w:rPr>
          <w:rFonts w:hAnsi="宋体"/>
          <w:color w:val="000000" w:themeColor="text1"/>
          <w:spacing w:val="-60"/>
          <w:sz w:val="28"/>
          <w:szCs w:val="28"/>
        </w:rPr>
        <w:t xml:space="preserve"> </w:t>
      </w:r>
      <w:r w:rsidRPr="00BD69FD">
        <w:rPr>
          <w:rFonts w:hAnsi="宋体"/>
          <w:color w:val="000000" w:themeColor="text1"/>
          <w:sz w:val="28"/>
          <w:szCs w:val="28"/>
        </w:rPr>
        <w:t>15m</w:t>
      </w:r>
      <w:r w:rsidRPr="00BD69FD">
        <w:rPr>
          <w:rFonts w:hAnsi="宋体" w:hint="eastAsia"/>
          <w:color w:val="000000" w:themeColor="text1"/>
          <w:sz w:val="28"/>
          <w:szCs w:val="28"/>
        </w:rPr>
        <w:t>～</w:t>
      </w:r>
      <w:r w:rsidRPr="00BD69FD">
        <w:rPr>
          <w:rFonts w:hAnsi="宋体"/>
          <w:color w:val="000000" w:themeColor="text1"/>
          <w:sz w:val="28"/>
          <w:szCs w:val="28"/>
        </w:rPr>
        <w:t>40m</w:t>
      </w:r>
      <w:r w:rsidRPr="00BD69FD">
        <w:rPr>
          <w:rFonts w:hAnsi="宋体"/>
          <w:color w:val="000000" w:themeColor="text1"/>
          <w:spacing w:val="-60"/>
          <w:sz w:val="28"/>
          <w:szCs w:val="28"/>
        </w:rPr>
        <w:t xml:space="preserve"> </w:t>
      </w:r>
      <w:r w:rsidRPr="00BD69FD">
        <w:rPr>
          <w:rFonts w:hAnsi="宋体" w:hint="eastAsia"/>
          <w:color w:val="000000" w:themeColor="text1"/>
          <w:sz w:val="28"/>
          <w:szCs w:val="28"/>
        </w:rPr>
        <w:t>内均设有室外消火栓。</w:t>
      </w:r>
    </w:p>
    <w:p w:rsidR="00964163" w:rsidRPr="00BD69FD" w:rsidRDefault="00BD69FD">
      <w:pPr>
        <w:pStyle w:val="a9"/>
        <w:numPr>
          <w:ilvl w:val="2"/>
          <w:numId w:val="20"/>
        </w:numPr>
        <w:tabs>
          <w:tab w:val="left" w:pos="86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lang w:bidi="en-US"/>
        </w:rPr>
        <w:t>罐区、堆场及工艺装置区</w:t>
      </w:r>
      <w:r w:rsidRPr="00BD69FD">
        <w:rPr>
          <w:rFonts w:hAnsi="宋体" w:hint="eastAsia"/>
          <w:color w:val="000000" w:themeColor="text1"/>
          <w:sz w:val="28"/>
          <w:szCs w:val="28"/>
        </w:rPr>
        <w:t>室外消火栓，间距不超过</w:t>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lang w:bidi="en-US"/>
        </w:rPr>
        <w:t>m</w:t>
      </w:r>
      <w:r w:rsidRPr="00BD69FD">
        <w:rPr>
          <w:rFonts w:hAnsi="宋体" w:hint="eastAsia"/>
          <w:color w:val="000000" w:themeColor="text1"/>
          <w:sz w:val="28"/>
          <w:szCs w:val="28"/>
        </w:rPr>
        <w:t>,且距罐壁15m范围内消火栓未计入该罐可使用数量内。</w:t>
      </w:r>
    </w:p>
    <w:p w:rsidR="00964163" w:rsidRPr="00BD69FD" w:rsidRDefault="00BD69FD">
      <w:pPr>
        <w:pStyle w:val="a9"/>
        <w:numPr>
          <w:ilvl w:val="1"/>
          <w:numId w:val="21"/>
        </w:numPr>
        <w:tabs>
          <w:tab w:val="left" w:pos="567"/>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室内消火栓系统（含室内外消火栓合用系统）</w:t>
      </w:r>
    </w:p>
    <w:p w:rsidR="00964163" w:rsidRPr="00BD69FD" w:rsidRDefault="00BD69FD">
      <w:pPr>
        <w:pStyle w:val="a3"/>
        <w:numPr>
          <w:ilvl w:val="2"/>
          <w:numId w:val="21"/>
        </w:numPr>
        <w:tabs>
          <w:tab w:val="left" w:pos="993"/>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本工程室内消火栓系统设计用水量</w:t>
      </w:r>
      <w:r w:rsidRPr="00BD69FD">
        <w:rPr>
          <w:rFonts w:hAnsi="宋体" w:cs="宋体"/>
          <w:color w:val="000000" w:themeColor="text1"/>
          <w:sz w:val="28"/>
          <w:szCs w:val="28"/>
          <w:u w:val="single"/>
        </w:rPr>
        <w:t xml:space="preserve">    </w:t>
      </w:r>
      <w:r w:rsidRPr="00BD69FD">
        <w:rPr>
          <w:rFonts w:hAnsi="宋体"/>
          <w:color w:val="000000" w:themeColor="text1"/>
          <w:sz w:val="28"/>
          <w:szCs w:val="28"/>
        </w:rPr>
        <w:t>m</w:t>
      </w:r>
      <w:r w:rsidRPr="00BD69FD">
        <w:rPr>
          <w:rFonts w:hAnsi="宋体"/>
          <w:color w:val="000000" w:themeColor="text1"/>
          <w:position w:val="12"/>
          <w:szCs w:val="22"/>
        </w:rPr>
        <w:t>3</w:t>
      </w:r>
      <w:r w:rsidRPr="00BD69FD">
        <w:rPr>
          <w:rFonts w:hAnsi="宋体" w:hint="eastAsia"/>
          <w:color w:val="000000" w:themeColor="text1"/>
          <w:sz w:val="28"/>
          <w:szCs w:val="28"/>
        </w:rPr>
        <w:t>；采用临时高压消火栓灭火系统。</w:t>
      </w:r>
    </w:p>
    <w:p w:rsidR="00964163" w:rsidRPr="00BD69FD" w:rsidRDefault="00BD69FD">
      <w:pPr>
        <w:pStyle w:val="a9"/>
        <w:tabs>
          <w:tab w:val="left" w:pos="993"/>
          <w:tab w:val="left" w:pos="110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4.3.2 地块最高栋建筑高度</w:t>
      </w:r>
      <w:r w:rsidRPr="00BD69FD">
        <w:rPr>
          <w:rFonts w:hAnsi="宋体" w:cs="阿里巴巴普惠体 L" w:hint="eastAsia"/>
          <w:color w:val="000000" w:themeColor="text1"/>
          <w:w w:val="101"/>
          <w:sz w:val="28"/>
          <w:szCs w:val="28"/>
          <w:u w:val="single"/>
        </w:rPr>
        <w:t xml:space="preserve"> </w:t>
      </w:r>
      <w:r w:rsidRPr="00BD69FD">
        <w:rPr>
          <w:rFonts w:hAnsi="宋体" w:cs="阿里巴巴普惠体 L"/>
          <w:color w:val="000000" w:themeColor="text1"/>
          <w:w w:val="101"/>
          <w:sz w:val="28"/>
          <w:szCs w:val="28"/>
          <w:u w:val="single"/>
        </w:rPr>
        <w:t xml:space="preserve"> </w:t>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lang w:bidi="en-US"/>
        </w:rPr>
        <w:t>m,系统</w:t>
      </w:r>
      <w:r w:rsidRPr="00BD69FD">
        <w:rPr>
          <w:rFonts w:hAnsi="宋体" w:hint="eastAsia"/>
          <w:color w:val="000000" w:themeColor="text1"/>
          <w:sz w:val="28"/>
          <w:szCs w:val="28"/>
        </w:rPr>
        <w:t>分</w:t>
      </w:r>
      <w:r w:rsidRPr="00BD69FD">
        <w:rPr>
          <w:rFonts w:hAnsi="宋体" w:cs="阿里巴巴普惠体 L" w:hint="eastAsia"/>
          <w:color w:val="000000" w:themeColor="text1"/>
          <w:w w:val="101"/>
          <w:sz w:val="28"/>
          <w:szCs w:val="28"/>
          <w:u w:val="single"/>
        </w:rPr>
        <w:t xml:space="preserve">  </w:t>
      </w:r>
      <w:r w:rsidRPr="00BD69FD">
        <w:rPr>
          <w:rFonts w:hAnsi="宋体" w:cs="阿里巴巴普惠体 L"/>
          <w:color w:val="000000" w:themeColor="text1"/>
          <w:w w:val="101"/>
          <w:sz w:val="28"/>
          <w:szCs w:val="28"/>
          <w:u w:val="single"/>
        </w:rPr>
        <w:t xml:space="preserve"> </w:t>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rPr>
        <w:t>个区，为</w:t>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rPr>
        <w:t>层和</w:t>
      </w:r>
      <w:r w:rsidRPr="00BD69FD">
        <w:rPr>
          <w:rFonts w:hAnsi="宋体" w:cs="阿里巴巴普惠体 L" w:hint="eastAsia"/>
          <w:color w:val="000000" w:themeColor="text1"/>
          <w:w w:val="101"/>
          <w:sz w:val="28"/>
          <w:szCs w:val="28"/>
          <w:u w:val="single"/>
        </w:rPr>
        <w:t xml:space="preserve">  </w:t>
      </w:r>
      <w:r w:rsidRPr="00BD69FD">
        <w:rPr>
          <w:rFonts w:hAnsi="宋体" w:cs="阿里巴巴普惠体 L"/>
          <w:color w:val="000000" w:themeColor="text1"/>
          <w:w w:val="101"/>
          <w:sz w:val="28"/>
          <w:szCs w:val="28"/>
          <w:u w:val="single"/>
        </w:rPr>
        <w:t xml:space="preserve"> </w:t>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rPr>
        <w:t xml:space="preserve"> 层；采用（□湿式 □干式）系统；减压阀设于</w:t>
      </w:r>
      <w:r w:rsidRPr="00BD69FD">
        <w:rPr>
          <w:rFonts w:hAnsi="宋体" w:cs="阿里巴巴普惠体 L"/>
          <w:color w:val="000000" w:themeColor="text1"/>
          <w:sz w:val="28"/>
          <w:szCs w:val="28"/>
          <w:u w:val="single" w:color="FF0000"/>
        </w:rPr>
        <w:tab/>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rPr>
        <w:t>层。</w:t>
      </w:r>
    </w:p>
    <w:p w:rsidR="00964163" w:rsidRPr="00BD69FD" w:rsidRDefault="00BD69FD">
      <w:pPr>
        <w:pStyle w:val="a9"/>
        <w:tabs>
          <w:tab w:val="left" w:pos="993"/>
          <w:tab w:val="left" w:pos="110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4.3.3 本工程</w:t>
      </w:r>
      <w:r w:rsidRPr="00BD69FD">
        <w:rPr>
          <w:rFonts w:hAnsi="宋体"/>
          <w:color w:val="000000" w:themeColor="text1"/>
          <w:sz w:val="28"/>
          <w:szCs w:val="28"/>
        </w:rPr>
        <w:t xml:space="preserve"> </w:t>
      </w:r>
      <w:r w:rsidRPr="00BD69FD">
        <w:rPr>
          <w:rFonts w:hAnsi="宋体" w:hint="eastAsia"/>
          <w:color w:val="000000" w:themeColor="text1"/>
          <w:sz w:val="28"/>
          <w:szCs w:val="28"/>
        </w:rPr>
        <w:t>□有</w:t>
      </w:r>
      <w:r w:rsidRPr="00BD69FD">
        <w:rPr>
          <w:rFonts w:hAnsi="宋体"/>
          <w:color w:val="000000" w:themeColor="text1"/>
          <w:sz w:val="28"/>
          <w:szCs w:val="28"/>
        </w:rPr>
        <w:t xml:space="preserve"> </w:t>
      </w:r>
      <w:r w:rsidRPr="00BD69FD">
        <w:rPr>
          <w:rFonts w:hAnsi="宋体" w:hint="eastAsia"/>
          <w:color w:val="000000" w:themeColor="text1"/>
          <w:sz w:val="28"/>
          <w:szCs w:val="28"/>
        </w:rPr>
        <w:t>□无</w:t>
      </w:r>
      <w:r w:rsidRPr="00BD69FD">
        <w:rPr>
          <w:rFonts w:hAnsi="宋体"/>
          <w:color w:val="000000" w:themeColor="text1"/>
          <w:sz w:val="28"/>
          <w:szCs w:val="28"/>
        </w:rPr>
        <w:t xml:space="preserve"> </w:t>
      </w:r>
      <w:r w:rsidRPr="00BD69FD">
        <w:rPr>
          <w:rFonts w:hAnsi="宋体" w:hint="eastAsia"/>
          <w:color w:val="000000" w:themeColor="text1"/>
          <w:sz w:val="28"/>
          <w:szCs w:val="28"/>
        </w:rPr>
        <w:t>消防贮水池。消防贮水池有效容积为</w:t>
      </w:r>
      <w:r w:rsidRPr="00BD69FD">
        <w:rPr>
          <w:rFonts w:hAnsi="宋体"/>
          <w:color w:val="000000" w:themeColor="text1"/>
          <w:sz w:val="28"/>
          <w:szCs w:val="28"/>
          <w:u w:val="single"/>
        </w:rPr>
        <w:t xml:space="preserve">    </w:t>
      </w:r>
      <w:r w:rsidRPr="00BD69FD">
        <w:rPr>
          <w:rFonts w:hAnsi="宋体"/>
          <w:color w:val="000000" w:themeColor="text1"/>
          <w:sz w:val="28"/>
          <w:szCs w:val="28"/>
        </w:rPr>
        <w:t>m</w:t>
      </w:r>
      <w:r w:rsidRPr="00BD69FD">
        <w:rPr>
          <w:rFonts w:hAnsi="宋体"/>
          <w:color w:val="000000" w:themeColor="text1"/>
          <w:position w:val="12"/>
          <w:sz w:val="21"/>
          <w:szCs w:val="21"/>
        </w:rPr>
        <w:t>3</w:t>
      </w:r>
      <w:r w:rsidRPr="00BD69FD">
        <w:rPr>
          <w:rFonts w:hAnsi="宋体"/>
          <w:color w:val="000000" w:themeColor="text1"/>
          <w:sz w:val="28"/>
          <w:szCs w:val="28"/>
        </w:rPr>
        <w:t>,</w:t>
      </w:r>
      <w:r w:rsidRPr="00BD69FD">
        <w:rPr>
          <w:rFonts w:hAnsi="宋体" w:hint="eastAsia"/>
          <w:color w:val="000000" w:themeColor="text1"/>
          <w:sz w:val="28"/>
          <w:szCs w:val="28"/>
        </w:rPr>
        <w:t>分为</w:t>
      </w:r>
      <w:r w:rsidRPr="00BD69FD">
        <w:rPr>
          <w:rFonts w:hAnsi="宋体"/>
          <w:color w:val="000000" w:themeColor="text1"/>
          <w:sz w:val="28"/>
          <w:szCs w:val="28"/>
          <w:u w:val="single"/>
        </w:rPr>
        <w:t xml:space="preserve">    </w:t>
      </w:r>
      <w:r w:rsidRPr="00BD69FD">
        <w:rPr>
          <w:rFonts w:hAnsi="宋体" w:hint="eastAsia"/>
          <w:color w:val="000000" w:themeColor="text1"/>
          <w:spacing w:val="2"/>
          <w:sz w:val="28"/>
          <w:szCs w:val="28"/>
        </w:rPr>
        <w:t>座</w:t>
      </w:r>
      <w:r w:rsidRPr="00BD69FD">
        <w:rPr>
          <w:rFonts w:hAnsi="宋体"/>
          <w:color w:val="000000" w:themeColor="text1"/>
          <w:sz w:val="28"/>
          <w:szCs w:val="28"/>
        </w:rPr>
        <w:t>/</w:t>
      </w:r>
      <w:r w:rsidRPr="00BD69FD">
        <w:rPr>
          <w:rFonts w:hAnsi="宋体" w:hint="eastAsia"/>
          <w:color w:val="000000" w:themeColor="text1"/>
          <w:spacing w:val="2"/>
          <w:sz w:val="28"/>
          <w:szCs w:val="28"/>
        </w:rPr>
        <w:t>格。消</w:t>
      </w:r>
      <w:r w:rsidRPr="00BD69FD">
        <w:rPr>
          <w:rFonts w:hAnsi="宋体" w:hint="eastAsia"/>
          <w:color w:val="000000" w:themeColor="text1"/>
          <w:sz w:val="28"/>
          <w:szCs w:val="28"/>
        </w:rPr>
        <w:t>防</w:t>
      </w:r>
      <w:r w:rsidRPr="00BD69FD">
        <w:rPr>
          <w:rFonts w:hAnsi="宋体" w:hint="eastAsia"/>
          <w:color w:val="000000" w:themeColor="text1"/>
          <w:spacing w:val="2"/>
          <w:sz w:val="28"/>
          <w:szCs w:val="28"/>
        </w:rPr>
        <w:t>水池</w:t>
      </w:r>
      <w:r w:rsidRPr="00BD69FD">
        <w:rPr>
          <w:rFonts w:hAnsi="宋体" w:hint="eastAsia"/>
          <w:color w:val="000000" w:themeColor="text1"/>
          <w:sz w:val="28"/>
          <w:szCs w:val="28"/>
        </w:rPr>
        <w:t>设</w:t>
      </w:r>
      <w:r w:rsidRPr="00BD69FD">
        <w:rPr>
          <w:rFonts w:hAnsi="宋体" w:hint="eastAsia"/>
          <w:color w:val="000000" w:themeColor="text1"/>
          <w:spacing w:val="2"/>
          <w:sz w:val="28"/>
          <w:szCs w:val="28"/>
        </w:rPr>
        <w:t>于</w:t>
      </w:r>
      <w:r w:rsidRPr="00BD69FD">
        <w:rPr>
          <w:rFonts w:hAnsi="宋体"/>
          <w:color w:val="000000" w:themeColor="text1"/>
          <w:spacing w:val="2"/>
          <w:sz w:val="28"/>
          <w:szCs w:val="28"/>
          <w:u w:val="single"/>
        </w:rPr>
        <w:t xml:space="preserve">    </w:t>
      </w:r>
      <w:r w:rsidRPr="00BD69FD">
        <w:rPr>
          <w:rFonts w:hAnsi="宋体" w:hint="eastAsia"/>
          <w:color w:val="000000" w:themeColor="text1"/>
          <w:spacing w:val="2"/>
          <w:sz w:val="28"/>
          <w:szCs w:val="28"/>
        </w:rPr>
        <w:t>层</w:t>
      </w:r>
      <w:r w:rsidRPr="00BD69FD">
        <w:rPr>
          <w:rFonts w:hAnsi="宋体" w:hint="eastAsia"/>
          <w:color w:val="000000" w:themeColor="text1"/>
          <w:sz w:val="28"/>
          <w:szCs w:val="28"/>
        </w:rPr>
        <w:t>，</w:t>
      </w:r>
      <w:r w:rsidRPr="00BD69FD">
        <w:rPr>
          <w:rFonts w:hAnsi="宋体" w:hint="eastAsia"/>
          <w:color w:val="000000" w:themeColor="text1"/>
          <w:spacing w:val="2"/>
          <w:sz w:val="28"/>
          <w:szCs w:val="28"/>
        </w:rPr>
        <w:t>消火</w:t>
      </w:r>
      <w:r w:rsidRPr="00BD69FD">
        <w:rPr>
          <w:rFonts w:hAnsi="宋体" w:hint="eastAsia"/>
          <w:color w:val="000000" w:themeColor="text1"/>
          <w:sz w:val="28"/>
          <w:szCs w:val="28"/>
        </w:rPr>
        <w:t>栓</w:t>
      </w:r>
      <w:r w:rsidRPr="00BD69FD">
        <w:rPr>
          <w:rFonts w:hAnsi="宋体" w:hint="eastAsia"/>
          <w:color w:val="000000" w:themeColor="text1"/>
          <w:spacing w:val="2"/>
          <w:sz w:val="28"/>
          <w:szCs w:val="28"/>
        </w:rPr>
        <w:t>加压主泵</w:t>
      </w:r>
      <w:r w:rsidRPr="00BD69FD">
        <w:rPr>
          <w:rFonts w:hAnsi="宋体" w:hint="eastAsia"/>
          <w:color w:val="000000" w:themeColor="text1"/>
          <w:sz w:val="28"/>
          <w:szCs w:val="28"/>
        </w:rPr>
        <w:t>设</w:t>
      </w:r>
      <w:r w:rsidRPr="00BD69FD">
        <w:rPr>
          <w:rFonts w:hAnsi="宋体" w:hint="eastAsia"/>
          <w:color w:val="000000" w:themeColor="text1"/>
          <w:spacing w:val="2"/>
          <w:sz w:val="28"/>
          <w:szCs w:val="28"/>
        </w:rPr>
        <w:t>于地</w:t>
      </w:r>
      <w:r w:rsidRPr="00BD69FD">
        <w:rPr>
          <w:rFonts w:hAnsi="宋体" w:hint="eastAsia"/>
          <w:color w:val="000000" w:themeColor="text1"/>
          <w:sz w:val="28"/>
          <w:szCs w:val="28"/>
        </w:rPr>
        <w:t>下</w:t>
      </w:r>
      <w:r w:rsidRPr="00BD69FD">
        <w:rPr>
          <w:rFonts w:hAnsi="宋体"/>
          <w:color w:val="000000" w:themeColor="text1"/>
          <w:sz w:val="28"/>
          <w:szCs w:val="28"/>
          <w:u w:val="single"/>
        </w:rPr>
        <w:t xml:space="preserve">   </w:t>
      </w:r>
      <w:r w:rsidRPr="00BD69FD">
        <w:rPr>
          <w:rFonts w:hAnsi="宋体" w:hint="eastAsia"/>
          <w:color w:val="000000" w:themeColor="text1"/>
          <w:spacing w:val="2"/>
          <w:sz w:val="28"/>
          <w:szCs w:val="28"/>
        </w:rPr>
        <w:t>层</w:t>
      </w:r>
      <w:r w:rsidRPr="00BD69FD">
        <w:rPr>
          <w:rFonts w:hAnsi="宋体" w:hint="eastAsia"/>
          <w:color w:val="000000" w:themeColor="text1"/>
          <w:sz w:val="28"/>
          <w:szCs w:val="28"/>
        </w:rPr>
        <w:t>消防泵房内，设</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台室内消火栓泵，消火栓系统（□设 □不设）压力</w:t>
      </w:r>
      <w:r w:rsidRPr="00BD69FD">
        <w:rPr>
          <w:rFonts w:hAnsi="宋体" w:hint="eastAsia"/>
          <w:color w:val="000000" w:themeColor="text1"/>
          <w:sz w:val="28"/>
          <w:szCs w:val="28"/>
        </w:rPr>
        <w:lastRenderedPageBreak/>
        <w:t>开关，（□设 □不设）流量开关。</w:t>
      </w:r>
    </w:p>
    <w:p w:rsidR="00964163" w:rsidRPr="00BD69FD" w:rsidRDefault="00BD69FD">
      <w:pPr>
        <w:pStyle w:val="a9"/>
        <w:tabs>
          <w:tab w:val="left" w:pos="993"/>
          <w:tab w:val="left" w:pos="110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4.3.4 室内消火栓泵参数：</w:t>
      </w:r>
      <w:r w:rsidRPr="00BD69FD">
        <w:rPr>
          <w:rFonts w:hAnsi="宋体"/>
          <w:color w:val="000000" w:themeColor="text1"/>
          <w:sz w:val="28"/>
          <w:szCs w:val="28"/>
        </w:rPr>
        <w:t>Q=</w:t>
      </w:r>
      <w:r w:rsidRPr="00BD69FD">
        <w:rPr>
          <w:rFonts w:hAnsi="宋体"/>
          <w:color w:val="000000" w:themeColor="text1"/>
          <w:sz w:val="28"/>
          <w:szCs w:val="28"/>
          <w:u w:val="single"/>
        </w:rPr>
        <w:t xml:space="preserve">    </w:t>
      </w:r>
      <w:r w:rsidRPr="00BD69FD">
        <w:rPr>
          <w:rFonts w:hAnsi="宋体"/>
          <w:color w:val="000000" w:themeColor="text1"/>
          <w:sz w:val="28"/>
          <w:szCs w:val="28"/>
        </w:rPr>
        <w:t>L/s, H=</w:t>
      </w:r>
      <w:r w:rsidRPr="00BD69FD">
        <w:rPr>
          <w:rFonts w:hAnsi="宋体"/>
          <w:color w:val="000000" w:themeColor="text1"/>
          <w:sz w:val="28"/>
          <w:szCs w:val="28"/>
          <w:u w:val="single"/>
        </w:rPr>
        <w:t xml:space="preserve">    </w:t>
      </w:r>
      <w:r w:rsidRPr="00BD69FD">
        <w:rPr>
          <w:rFonts w:hAnsi="宋体"/>
          <w:color w:val="000000" w:themeColor="text1"/>
          <w:sz w:val="28"/>
          <w:szCs w:val="28"/>
        </w:rPr>
        <w:t>m，</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台，</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用一备。</w:t>
      </w:r>
    </w:p>
    <w:p w:rsidR="00964163" w:rsidRPr="00BD69FD" w:rsidRDefault="00BD69FD">
      <w:pPr>
        <w:pStyle w:val="a9"/>
        <w:tabs>
          <w:tab w:val="left" w:pos="993"/>
          <w:tab w:val="left" w:pos="110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4.3.5 本建筑物内各层均设消火栓进行保护。其布置保证室内任何一处，均有</w:t>
      </w:r>
      <w:r w:rsidRPr="00BD69FD">
        <w:rPr>
          <w:rFonts w:hAnsi="宋体"/>
          <w:color w:val="000000" w:themeColor="text1"/>
          <w:sz w:val="28"/>
          <w:szCs w:val="28"/>
          <w:u w:val="single"/>
        </w:rPr>
        <w:t xml:space="preserve">  </w:t>
      </w:r>
      <w:r w:rsidRPr="00BD69FD">
        <w:rPr>
          <w:rFonts w:hAnsi="宋体" w:hint="eastAsia"/>
          <w:color w:val="000000" w:themeColor="text1"/>
          <w:sz w:val="28"/>
          <w:szCs w:val="28"/>
          <w:u w:val="single"/>
        </w:rPr>
        <w:t>2</w:t>
      </w:r>
      <w:r w:rsidRPr="00BD69FD">
        <w:rPr>
          <w:rFonts w:hAnsi="宋体" w:hint="eastAsia"/>
          <w:color w:val="000000" w:themeColor="text1"/>
          <w:spacing w:val="2"/>
          <w:sz w:val="28"/>
          <w:szCs w:val="28"/>
        </w:rPr>
        <w:t>股水</w:t>
      </w:r>
      <w:r w:rsidRPr="00BD69FD">
        <w:rPr>
          <w:rFonts w:hAnsi="宋体" w:hint="eastAsia"/>
          <w:color w:val="000000" w:themeColor="text1"/>
          <w:sz w:val="28"/>
          <w:szCs w:val="28"/>
        </w:rPr>
        <w:t>柱</w:t>
      </w:r>
      <w:r w:rsidRPr="00BD69FD">
        <w:rPr>
          <w:rFonts w:hAnsi="宋体" w:hint="eastAsia"/>
          <w:color w:val="000000" w:themeColor="text1"/>
          <w:spacing w:val="2"/>
          <w:sz w:val="28"/>
          <w:szCs w:val="28"/>
        </w:rPr>
        <w:t>同时到达</w:t>
      </w:r>
      <w:r w:rsidRPr="00BD69FD">
        <w:rPr>
          <w:rFonts w:hAnsi="宋体" w:hint="eastAsia"/>
          <w:color w:val="000000" w:themeColor="text1"/>
          <w:sz w:val="28"/>
          <w:szCs w:val="28"/>
        </w:rPr>
        <w:t>。</w:t>
      </w:r>
      <w:r w:rsidRPr="00BD69FD">
        <w:rPr>
          <w:rFonts w:hAnsi="宋体" w:hint="eastAsia"/>
          <w:color w:val="000000" w:themeColor="text1"/>
          <w:spacing w:val="2"/>
          <w:sz w:val="28"/>
          <w:szCs w:val="28"/>
        </w:rPr>
        <w:t>灭火水</w:t>
      </w:r>
      <w:r w:rsidRPr="00BD69FD">
        <w:rPr>
          <w:rFonts w:hAnsi="宋体" w:hint="eastAsia"/>
          <w:color w:val="000000" w:themeColor="text1"/>
          <w:sz w:val="28"/>
          <w:szCs w:val="28"/>
        </w:rPr>
        <w:t>枪</w:t>
      </w:r>
      <w:r w:rsidRPr="00BD69FD">
        <w:rPr>
          <w:rFonts w:hAnsi="宋体" w:hint="eastAsia"/>
          <w:color w:val="000000" w:themeColor="text1"/>
          <w:spacing w:val="2"/>
          <w:sz w:val="28"/>
          <w:szCs w:val="28"/>
        </w:rPr>
        <w:t>的充实水</w:t>
      </w:r>
      <w:r w:rsidRPr="00BD69FD">
        <w:rPr>
          <w:rFonts w:hAnsi="宋体" w:hint="eastAsia"/>
          <w:color w:val="000000" w:themeColor="text1"/>
          <w:sz w:val="28"/>
          <w:szCs w:val="28"/>
        </w:rPr>
        <w:t>柱</w:t>
      </w:r>
      <w:r w:rsidRPr="00BD69FD">
        <w:rPr>
          <w:rFonts w:hAnsi="宋体" w:hint="eastAsia"/>
          <w:color w:val="000000" w:themeColor="text1"/>
          <w:spacing w:val="2"/>
          <w:sz w:val="28"/>
          <w:szCs w:val="28"/>
        </w:rPr>
        <w:t>不小</w:t>
      </w:r>
      <w:r w:rsidRPr="00BD69FD">
        <w:rPr>
          <w:rFonts w:hAnsi="宋体" w:hint="eastAsia"/>
          <w:color w:val="000000" w:themeColor="text1"/>
          <w:sz w:val="28"/>
          <w:szCs w:val="28"/>
        </w:rPr>
        <w:t>于</w:t>
      </w:r>
      <w:r w:rsidRPr="00BD69FD">
        <w:rPr>
          <w:rFonts w:hAnsi="宋体"/>
          <w:color w:val="000000" w:themeColor="text1"/>
          <w:sz w:val="28"/>
          <w:szCs w:val="28"/>
          <w:u w:val="single"/>
        </w:rPr>
        <w:t xml:space="preserve">     </w:t>
      </w:r>
      <w:r w:rsidRPr="00BD69FD">
        <w:rPr>
          <w:rFonts w:hAnsi="宋体"/>
          <w:color w:val="000000" w:themeColor="text1"/>
          <w:spacing w:val="2"/>
          <w:sz w:val="28"/>
          <w:szCs w:val="28"/>
        </w:rPr>
        <w:t>m</w:t>
      </w:r>
      <w:r w:rsidRPr="00BD69FD">
        <w:rPr>
          <w:rFonts w:hAnsi="宋体" w:hint="eastAsia"/>
          <w:color w:val="000000" w:themeColor="text1"/>
          <w:spacing w:val="2"/>
          <w:sz w:val="28"/>
          <w:szCs w:val="28"/>
        </w:rPr>
        <w:t>。消火</w:t>
      </w:r>
      <w:r w:rsidRPr="00BD69FD">
        <w:rPr>
          <w:rFonts w:hAnsi="宋体" w:hint="eastAsia"/>
          <w:color w:val="000000" w:themeColor="text1"/>
          <w:sz w:val="28"/>
          <w:szCs w:val="28"/>
        </w:rPr>
        <w:t>栓</w:t>
      </w:r>
      <w:r w:rsidRPr="00BD69FD">
        <w:rPr>
          <w:rFonts w:hAnsi="宋体" w:hint="eastAsia"/>
          <w:color w:val="000000" w:themeColor="text1"/>
          <w:spacing w:val="2"/>
          <w:sz w:val="28"/>
          <w:szCs w:val="28"/>
        </w:rPr>
        <w:t>栓口动</w:t>
      </w:r>
      <w:r w:rsidRPr="00BD69FD">
        <w:rPr>
          <w:rFonts w:hAnsi="宋体" w:hint="eastAsia"/>
          <w:color w:val="000000" w:themeColor="text1"/>
          <w:sz w:val="28"/>
          <w:szCs w:val="28"/>
        </w:rPr>
        <w:t>压不小于</w:t>
      </w:r>
      <w:r w:rsidRPr="00BD69FD">
        <w:rPr>
          <w:rFonts w:hAnsi="宋体" w:hint="eastAsia"/>
          <w:color w:val="000000" w:themeColor="text1"/>
          <w:sz w:val="28"/>
          <w:szCs w:val="28"/>
          <w:u w:val="single"/>
        </w:rPr>
        <w:t xml:space="preserve"> </w:t>
      </w:r>
      <w:r w:rsidRPr="00BD69FD">
        <w:rPr>
          <w:rFonts w:hAnsi="宋体"/>
          <w:color w:val="000000" w:themeColor="text1"/>
          <w:sz w:val="28"/>
          <w:szCs w:val="28"/>
          <w:u w:val="single"/>
        </w:rPr>
        <w:t xml:space="preserve">   </w:t>
      </w:r>
      <w:r w:rsidRPr="00BD69FD">
        <w:rPr>
          <w:rFonts w:hAnsi="宋体"/>
          <w:color w:val="000000" w:themeColor="text1"/>
          <w:sz w:val="28"/>
          <w:szCs w:val="28"/>
        </w:rPr>
        <w:t>MPa</w:t>
      </w:r>
      <w:r w:rsidRPr="00BD69FD">
        <w:rPr>
          <w:rFonts w:hAnsi="宋体" w:hint="eastAsia"/>
          <w:color w:val="000000" w:themeColor="text1"/>
          <w:sz w:val="28"/>
          <w:szCs w:val="28"/>
        </w:rPr>
        <w:t>。</w:t>
      </w:r>
    </w:p>
    <w:p w:rsidR="00964163" w:rsidRPr="00BD69FD" w:rsidRDefault="00BD69FD">
      <w:pPr>
        <w:pStyle w:val="a9"/>
        <w:tabs>
          <w:tab w:val="left" w:pos="993"/>
          <w:tab w:val="left" w:pos="110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4.3.6</w:t>
      </w:r>
      <w:r w:rsidRPr="00BD69FD">
        <w:rPr>
          <w:rFonts w:hAnsi="宋体"/>
          <w:color w:val="000000" w:themeColor="text1"/>
          <w:sz w:val="28"/>
          <w:szCs w:val="28"/>
        </w:rPr>
        <w:t xml:space="preserve"> </w:t>
      </w:r>
      <w:r w:rsidRPr="00BD69FD">
        <w:rPr>
          <w:rFonts w:hAnsi="宋体" w:hint="eastAsia"/>
          <w:color w:val="000000" w:themeColor="text1"/>
          <w:sz w:val="28"/>
          <w:szCs w:val="28"/>
        </w:rPr>
        <w:t>在</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栋屋顶设置高位消防水箱（与喷淋系统共用），有效容积</w:t>
      </w:r>
      <w:r w:rsidRPr="00BD69FD">
        <w:rPr>
          <w:rFonts w:hAnsi="宋体"/>
          <w:color w:val="000000" w:themeColor="text1"/>
          <w:sz w:val="28"/>
          <w:szCs w:val="28"/>
          <w:u w:val="single"/>
        </w:rPr>
        <w:t xml:space="preserve">     </w:t>
      </w:r>
      <w:r w:rsidRPr="00BD69FD">
        <w:rPr>
          <w:rFonts w:hAnsi="宋体"/>
          <w:color w:val="000000" w:themeColor="text1"/>
          <w:sz w:val="28"/>
          <w:szCs w:val="28"/>
        </w:rPr>
        <w:t>m</w:t>
      </w:r>
      <w:r w:rsidRPr="00BD69FD">
        <w:rPr>
          <w:rFonts w:hAnsi="宋体" w:hint="eastAsia"/>
          <w:color w:val="000000" w:themeColor="text1"/>
          <w:sz w:val="28"/>
          <w:szCs w:val="28"/>
        </w:rPr>
        <w:t>³，稳压设备设于</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，设备参数：</w:t>
      </w:r>
      <w:r w:rsidRPr="00BD69FD">
        <w:rPr>
          <w:rFonts w:hAnsi="宋体"/>
          <w:color w:val="000000" w:themeColor="text1"/>
          <w:sz w:val="28"/>
          <w:szCs w:val="28"/>
        </w:rPr>
        <w:t>Q=</w:t>
      </w:r>
      <w:r w:rsidRPr="00BD69FD">
        <w:rPr>
          <w:rFonts w:hAnsi="宋体"/>
          <w:color w:val="000000" w:themeColor="text1"/>
          <w:sz w:val="28"/>
          <w:szCs w:val="28"/>
          <w:u w:val="single"/>
        </w:rPr>
        <w:t xml:space="preserve">    </w:t>
      </w:r>
      <w:r w:rsidRPr="00BD69FD">
        <w:rPr>
          <w:rFonts w:hAnsi="宋体"/>
          <w:color w:val="000000" w:themeColor="text1"/>
          <w:sz w:val="28"/>
          <w:szCs w:val="28"/>
        </w:rPr>
        <w:t>L/s, H=</w:t>
      </w:r>
      <w:r w:rsidRPr="00BD69FD">
        <w:rPr>
          <w:rFonts w:hAnsi="宋体"/>
          <w:color w:val="000000" w:themeColor="text1"/>
          <w:sz w:val="28"/>
          <w:szCs w:val="28"/>
          <w:u w:val="single"/>
        </w:rPr>
        <w:t xml:space="preserve">     </w:t>
      </w:r>
      <w:r w:rsidRPr="00BD69FD">
        <w:rPr>
          <w:rFonts w:hAnsi="宋体"/>
          <w:color w:val="000000" w:themeColor="text1"/>
          <w:sz w:val="28"/>
          <w:szCs w:val="28"/>
        </w:rPr>
        <w:t>m,</w:t>
      </w:r>
      <w:r w:rsidRPr="00BD69FD">
        <w:rPr>
          <w:rFonts w:hAnsi="宋体" w:hint="eastAsia"/>
          <w:color w:val="000000" w:themeColor="text1"/>
          <w:sz w:val="28"/>
          <w:szCs w:val="28"/>
        </w:rPr>
        <w:t>互为备用，配稳压罐直径</w:t>
      </w:r>
      <w:r w:rsidRPr="00BD69FD">
        <w:rPr>
          <w:rFonts w:hAnsi="宋体"/>
          <w:color w:val="000000" w:themeColor="text1"/>
          <w:sz w:val="28"/>
          <w:szCs w:val="28"/>
          <w:u w:val="single"/>
        </w:rPr>
        <w:t xml:space="preserve">    </w:t>
      </w:r>
      <w:r w:rsidRPr="00BD69FD">
        <w:rPr>
          <w:rFonts w:hAnsi="宋体"/>
          <w:color w:val="000000" w:themeColor="text1"/>
          <w:sz w:val="28"/>
          <w:szCs w:val="28"/>
        </w:rPr>
        <w:t>mm,</w:t>
      </w:r>
      <w:r w:rsidRPr="00BD69FD">
        <w:rPr>
          <w:rFonts w:hAnsi="宋体" w:hint="eastAsia"/>
          <w:color w:val="000000" w:themeColor="text1"/>
          <w:sz w:val="28"/>
          <w:szCs w:val="28"/>
        </w:rPr>
        <w:t>满足最不利点消火栓处的静水压不低于</w:t>
      </w:r>
      <w:r w:rsidRPr="00BD69FD">
        <w:rPr>
          <w:rFonts w:hAnsi="宋体"/>
          <w:color w:val="000000" w:themeColor="text1"/>
          <w:sz w:val="28"/>
          <w:szCs w:val="28"/>
          <w:u w:val="single"/>
        </w:rPr>
        <w:t xml:space="preserve">       </w:t>
      </w:r>
      <w:r w:rsidRPr="00BD69FD">
        <w:rPr>
          <w:rFonts w:hAnsi="宋体"/>
          <w:color w:val="000000" w:themeColor="text1"/>
          <w:sz w:val="28"/>
          <w:szCs w:val="28"/>
        </w:rPr>
        <w:t>MPa</w:t>
      </w:r>
      <w:r w:rsidRPr="00BD69FD">
        <w:rPr>
          <w:rFonts w:hAnsi="宋体" w:hint="eastAsia"/>
          <w:color w:val="000000" w:themeColor="text1"/>
          <w:sz w:val="28"/>
          <w:szCs w:val="28"/>
        </w:rPr>
        <w:t>。</w:t>
      </w:r>
    </w:p>
    <w:p w:rsidR="00964163" w:rsidRPr="00BD69FD" w:rsidRDefault="00BD69FD" w:rsidP="00BD69FD">
      <w:pPr>
        <w:pStyle w:val="a9"/>
        <w:tabs>
          <w:tab w:val="left" w:pos="993"/>
          <w:tab w:val="left" w:pos="1100"/>
        </w:tabs>
        <w:kinsoku w:val="0"/>
        <w:overflowPunct w:val="0"/>
        <w:spacing w:before="0" w:line="360" w:lineRule="auto"/>
        <w:ind w:left="423" w:hangingChars="151" w:hanging="423"/>
        <w:rPr>
          <w:rFonts w:hAnsi="宋体"/>
          <w:color w:val="000000" w:themeColor="text1"/>
          <w:sz w:val="28"/>
          <w:szCs w:val="28"/>
        </w:rPr>
      </w:pPr>
      <w:r w:rsidRPr="00BD69FD">
        <w:rPr>
          <w:rFonts w:hAnsi="宋体"/>
          <w:color w:val="000000" w:themeColor="text1"/>
          <w:sz w:val="28"/>
          <w:szCs w:val="28"/>
          <w:u w:val="single"/>
        </w:rPr>
        <w:t xml:space="preserve">           </w:t>
      </w:r>
      <w:r w:rsidRPr="00BD69FD">
        <w:rPr>
          <w:rFonts w:hAnsi="宋体" w:hint="eastAsia"/>
          <w:color w:val="000000" w:themeColor="text1"/>
          <w:sz w:val="28"/>
          <w:szCs w:val="28"/>
        </w:rPr>
        <w:t>区域设置消防软管卷盘。</w:t>
      </w:r>
    </w:p>
    <w:p w:rsidR="00964163" w:rsidRPr="00BD69FD" w:rsidRDefault="00BD69FD">
      <w:pPr>
        <w:pStyle w:val="a9"/>
        <w:numPr>
          <w:ilvl w:val="1"/>
          <w:numId w:val="21"/>
        </w:numPr>
        <w:tabs>
          <w:tab w:val="left" w:pos="860"/>
        </w:tabs>
        <w:kinsoku w:val="0"/>
        <w:overflowPunct w:val="0"/>
        <w:spacing w:before="0" w:line="360" w:lineRule="auto"/>
        <w:ind w:hanging="644"/>
        <w:rPr>
          <w:rFonts w:hAnsi="宋体"/>
          <w:bCs/>
          <w:color w:val="000000" w:themeColor="text1"/>
          <w:sz w:val="28"/>
          <w:szCs w:val="28"/>
        </w:rPr>
      </w:pPr>
      <w:r w:rsidRPr="00BD69FD">
        <w:rPr>
          <w:rFonts w:hAnsi="宋体" w:hint="eastAsia"/>
          <w:bCs/>
          <w:color w:val="000000" w:themeColor="text1"/>
          <w:sz w:val="28"/>
          <w:szCs w:val="28"/>
        </w:rPr>
        <w:t>自动喷水灭火系统</w:t>
      </w:r>
    </w:p>
    <w:p w:rsidR="00964163" w:rsidRPr="00BD69FD" w:rsidRDefault="00BD69FD">
      <w:pPr>
        <w:pStyle w:val="a9"/>
        <w:numPr>
          <w:ilvl w:val="0"/>
          <w:numId w:val="22"/>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自动喷水灭火系统设计用水量</w:t>
      </w:r>
      <w:r w:rsidRPr="00BD69FD">
        <w:rPr>
          <w:rFonts w:hAnsi="宋体"/>
          <w:color w:val="000000" w:themeColor="text1"/>
          <w:sz w:val="28"/>
          <w:szCs w:val="28"/>
          <w:u w:val="single"/>
        </w:rPr>
        <w:t xml:space="preserve">    </w:t>
      </w:r>
      <w:r w:rsidRPr="00BD69FD">
        <w:rPr>
          <w:rFonts w:hAnsi="宋体"/>
          <w:color w:val="000000" w:themeColor="text1"/>
          <w:sz w:val="28"/>
          <w:szCs w:val="28"/>
        </w:rPr>
        <w:t>m</w:t>
      </w:r>
      <w:r w:rsidRPr="00BD69FD">
        <w:rPr>
          <w:rFonts w:hAnsi="宋体" w:hint="eastAsia"/>
          <w:color w:val="000000" w:themeColor="text1"/>
          <w:sz w:val="28"/>
          <w:szCs w:val="28"/>
        </w:rPr>
        <w:t>³。</w:t>
      </w:r>
    </w:p>
    <w:p w:rsidR="00964163" w:rsidRPr="00BD69FD" w:rsidRDefault="00BD69FD">
      <w:pPr>
        <w:pStyle w:val="a9"/>
        <w:numPr>
          <w:ilvl w:val="0"/>
          <w:numId w:val="22"/>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自</w:t>
      </w:r>
      <w:r w:rsidRPr="00BD69FD">
        <w:rPr>
          <w:rFonts w:hAnsi="宋体" w:hint="eastAsia"/>
          <w:color w:val="000000" w:themeColor="text1"/>
          <w:spacing w:val="2"/>
          <w:sz w:val="28"/>
          <w:szCs w:val="28"/>
        </w:rPr>
        <w:t>动</w:t>
      </w:r>
      <w:r w:rsidRPr="00BD69FD">
        <w:rPr>
          <w:rFonts w:hAnsi="宋体" w:hint="eastAsia"/>
          <w:color w:val="000000" w:themeColor="text1"/>
          <w:sz w:val="28"/>
          <w:szCs w:val="28"/>
        </w:rPr>
        <w:t>喷</w:t>
      </w:r>
      <w:r w:rsidRPr="00BD69FD">
        <w:rPr>
          <w:rFonts w:hAnsi="宋体" w:hint="eastAsia"/>
          <w:color w:val="000000" w:themeColor="text1"/>
          <w:spacing w:val="2"/>
          <w:sz w:val="28"/>
          <w:szCs w:val="28"/>
        </w:rPr>
        <w:t>水</w:t>
      </w:r>
      <w:r w:rsidRPr="00BD69FD">
        <w:rPr>
          <w:rFonts w:hAnsi="宋体" w:hint="eastAsia"/>
          <w:color w:val="000000" w:themeColor="text1"/>
          <w:sz w:val="28"/>
          <w:szCs w:val="28"/>
        </w:rPr>
        <w:t>灭火</w:t>
      </w:r>
      <w:r w:rsidRPr="00BD69FD">
        <w:rPr>
          <w:rFonts w:hAnsi="宋体" w:hint="eastAsia"/>
          <w:color w:val="000000" w:themeColor="text1"/>
          <w:spacing w:val="2"/>
          <w:sz w:val="28"/>
          <w:szCs w:val="28"/>
        </w:rPr>
        <w:t>系</w:t>
      </w:r>
      <w:r w:rsidRPr="00BD69FD">
        <w:rPr>
          <w:rFonts w:hAnsi="宋体" w:hint="eastAsia"/>
          <w:color w:val="000000" w:themeColor="text1"/>
          <w:sz w:val="28"/>
          <w:szCs w:val="28"/>
        </w:rPr>
        <w:t>统</w:t>
      </w:r>
      <w:r w:rsidRPr="00BD69FD">
        <w:rPr>
          <w:rFonts w:hAnsi="宋体" w:hint="eastAsia"/>
          <w:color w:val="000000" w:themeColor="text1"/>
          <w:spacing w:val="2"/>
          <w:sz w:val="28"/>
          <w:szCs w:val="28"/>
        </w:rPr>
        <w:t>分</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个</w:t>
      </w:r>
      <w:r w:rsidRPr="00BD69FD">
        <w:rPr>
          <w:rFonts w:hAnsi="宋体" w:hint="eastAsia"/>
          <w:color w:val="000000" w:themeColor="text1"/>
          <w:spacing w:val="2"/>
          <w:sz w:val="28"/>
          <w:szCs w:val="28"/>
        </w:rPr>
        <w:t>区</w:t>
      </w:r>
      <w:r w:rsidRPr="00BD69FD">
        <w:rPr>
          <w:rFonts w:hAnsi="宋体" w:hint="eastAsia"/>
          <w:color w:val="000000" w:themeColor="text1"/>
          <w:sz w:val="28"/>
          <w:szCs w:val="28"/>
        </w:rPr>
        <w:t>，</w:t>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rPr>
        <w:t>层和</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层，采用（□湿式 □干式 □预作用）系统；减压阀设于</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层；报警阀设于</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层。</w:t>
      </w:r>
    </w:p>
    <w:p w:rsidR="00964163" w:rsidRPr="00BD69FD" w:rsidRDefault="00BD69FD">
      <w:pPr>
        <w:pStyle w:val="a9"/>
        <w:numPr>
          <w:ilvl w:val="0"/>
          <w:numId w:val="22"/>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pacing w:val="2"/>
          <w:sz w:val="28"/>
          <w:szCs w:val="28"/>
        </w:rPr>
        <w:t>地下</w:t>
      </w:r>
      <w:r w:rsidRPr="00BD69FD">
        <w:rPr>
          <w:rFonts w:hAnsi="宋体"/>
          <w:color w:val="000000" w:themeColor="text1"/>
          <w:spacing w:val="2"/>
          <w:sz w:val="28"/>
          <w:szCs w:val="28"/>
          <w:u w:val="single"/>
        </w:rPr>
        <w:t xml:space="preserve"> </w:t>
      </w:r>
      <w:r w:rsidRPr="00BD69FD">
        <w:rPr>
          <w:rFonts w:hAnsi="宋体"/>
          <w:color w:val="000000" w:themeColor="text1"/>
          <w:spacing w:val="2"/>
          <w:sz w:val="28"/>
          <w:szCs w:val="28"/>
          <w:u w:val="single"/>
        </w:rPr>
        <w:tab/>
      </w:r>
      <w:r w:rsidRPr="00BD69FD">
        <w:rPr>
          <w:rFonts w:hAnsi="宋体" w:hint="eastAsia"/>
          <w:color w:val="000000" w:themeColor="text1"/>
          <w:spacing w:val="2"/>
          <w:sz w:val="28"/>
          <w:szCs w:val="28"/>
        </w:rPr>
        <w:t>层</w:t>
      </w:r>
      <w:r w:rsidRPr="00BD69FD">
        <w:rPr>
          <w:rFonts w:hAnsi="宋体" w:hint="eastAsia"/>
          <w:color w:val="000000" w:themeColor="text1"/>
          <w:sz w:val="28"/>
          <w:szCs w:val="28"/>
        </w:rPr>
        <w:t>消</w:t>
      </w:r>
      <w:r w:rsidRPr="00BD69FD">
        <w:rPr>
          <w:rFonts w:hAnsi="宋体" w:hint="eastAsia"/>
          <w:color w:val="000000" w:themeColor="text1"/>
          <w:spacing w:val="2"/>
          <w:sz w:val="28"/>
          <w:szCs w:val="28"/>
        </w:rPr>
        <w:t>防水</w:t>
      </w:r>
      <w:r w:rsidRPr="00BD69FD">
        <w:rPr>
          <w:rFonts w:hAnsi="宋体" w:hint="eastAsia"/>
          <w:color w:val="000000" w:themeColor="text1"/>
          <w:sz w:val="28"/>
          <w:szCs w:val="28"/>
        </w:rPr>
        <w:t>泵</w:t>
      </w:r>
      <w:r w:rsidRPr="00BD69FD">
        <w:rPr>
          <w:rFonts w:hAnsi="宋体" w:hint="eastAsia"/>
          <w:color w:val="000000" w:themeColor="text1"/>
          <w:spacing w:val="2"/>
          <w:sz w:val="28"/>
          <w:szCs w:val="28"/>
        </w:rPr>
        <w:t>房设</w:t>
      </w:r>
      <w:r w:rsidRPr="00BD69FD">
        <w:rPr>
          <w:rFonts w:hAnsi="宋体" w:hint="eastAsia"/>
          <w:color w:val="000000" w:themeColor="text1"/>
          <w:sz w:val="28"/>
          <w:szCs w:val="28"/>
        </w:rPr>
        <w:t>置</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color w:val="000000" w:themeColor="text1"/>
          <w:sz w:val="28"/>
          <w:szCs w:val="28"/>
        </w:rPr>
        <w:t>m</w:t>
      </w:r>
      <w:r w:rsidRPr="00BD69FD">
        <w:rPr>
          <w:rFonts w:hAnsi="宋体" w:hint="eastAsia"/>
          <w:color w:val="000000" w:themeColor="text1"/>
          <w:sz w:val="28"/>
          <w:szCs w:val="28"/>
        </w:rPr>
        <w:t>³</w:t>
      </w:r>
      <w:r w:rsidRPr="00BD69FD">
        <w:rPr>
          <w:rFonts w:hAnsi="宋体" w:hint="eastAsia"/>
          <w:color w:val="000000" w:themeColor="text1"/>
          <w:spacing w:val="2"/>
          <w:sz w:val="28"/>
          <w:szCs w:val="28"/>
        </w:rPr>
        <w:t>消</w:t>
      </w:r>
      <w:r w:rsidRPr="00BD69FD">
        <w:rPr>
          <w:rFonts w:hAnsi="宋体" w:hint="eastAsia"/>
          <w:color w:val="000000" w:themeColor="text1"/>
          <w:sz w:val="28"/>
          <w:szCs w:val="28"/>
        </w:rPr>
        <w:t>防</w:t>
      </w:r>
      <w:r w:rsidRPr="00BD69FD">
        <w:rPr>
          <w:rFonts w:hAnsi="宋体" w:hint="eastAsia"/>
          <w:color w:val="000000" w:themeColor="text1"/>
          <w:spacing w:val="2"/>
          <w:sz w:val="28"/>
          <w:szCs w:val="28"/>
        </w:rPr>
        <w:t>水池</w:t>
      </w:r>
      <w:r w:rsidRPr="00BD69FD">
        <w:rPr>
          <w:rFonts w:hAnsi="宋体" w:hint="eastAsia"/>
          <w:color w:val="000000" w:themeColor="text1"/>
          <w:sz w:val="28"/>
          <w:szCs w:val="28"/>
        </w:rPr>
        <w:t>和</w:t>
      </w:r>
      <w:r w:rsidRPr="00BD69FD">
        <w:rPr>
          <w:rFonts w:hAnsi="宋体" w:hint="eastAsia"/>
          <w:color w:val="000000" w:themeColor="text1"/>
          <w:spacing w:val="2"/>
          <w:sz w:val="28"/>
          <w:szCs w:val="28"/>
        </w:rPr>
        <w:t>一组</w:t>
      </w:r>
      <w:r w:rsidRPr="00BD69FD">
        <w:rPr>
          <w:rFonts w:hAnsi="宋体" w:hint="eastAsia"/>
          <w:color w:val="000000" w:themeColor="text1"/>
          <w:sz w:val="28"/>
          <w:szCs w:val="28"/>
        </w:rPr>
        <w:t>喷</w:t>
      </w:r>
      <w:r w:rsidRPr="00BD69FD">
        <w:rPr>
          <w:rFonts w:hAnsi="宋体" w:hint="eastAsia"/>
          <w:color w:val="000000" w:themeColor="text1"/>
          <w:spacing w:val="2"/>
          <w:sz w:val="28"/>
          <w:szCs w:val="28"/>
        </w:rPr>
        <w:t>淋泵，</w:t>
      </w:r>
      <w:r w:rsidRPr="00BD69FD">
        <w:rPr>
          <w:rFonts w:hAnsi="宋体" w:hint="eastAsia"/>
          <w:color w:val="000000" w:themeColor="text1"/>
          <w:sz w:val="28"/>
          <w:szCs w:val="28"/>
        </w:rPr>
        <w:t>喷</w:t>
      </w:r>
      <w:r w:rsidRPr="00BD69FD">
        <w:rPr>
          <w:rFonts w:hAnsi="宋体" w:hint="eastAsia"/>
          <w:color w:val="000000" w:themeColor="text1"/>
          <w:spacing w:val="2"/>
          <w:sz w:val="28"/>
          <w:szCs w:val="28"/>
        </w:rPr>
        <w:t>淋泵</w:t>
      </w:r>
      <w:r w:rsidRPr="00BD69FD">
        <w:rPr>
          <w:rFonts w:hAnsi="宋体" w:hint="eastAsia"/>
          <w:color w:val="000000" w:themeColor="text1"/>
          <w:sz w:val="28"/>
          <w:szCs w:val="28"/>
        </w:rPr>
        <w:t xml:space="preserve">启泵压力开关设置参数 </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color w:val="000000" w:themeColor="text1"/>
          <w:sz w:val="28"/>
          <w:szCs w:val="28"/>
        </w:rPr>
        <w:t>MPa</w:t>
      </w:r>
      <w:r w:rsidRPr="00BD69FD">
        <w:rPr>
          <w:rFonts w:hAnsi="宋体" w:hint="eastAsia"/>
          <w:color w:val="000000" w:themeColor="text1"/>
          <w:sz w:val="28"/>
          <w:szCs w:val="28"/>
        </w:rPr>
        <w:t>、流量开关</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color w:val="000000" w:themeColor="text1"/>
          <w:sz w:val="28"/>
          <w:szCs w:val="28"/>
        </w:rPr>
        <w:t>L/s</w:t>
      </w:r>
      <w:r w:rsidRPr="00BD69FD">
        <w:rPr>
          <w:rFonts w:hAnsi="宋体" w:hint="eastAsia"/>
          <w:color w:val="000000" w:themeColor="text1"/>
          <w:sz w:val="28"/>
          <w:szCs w:val="28"/>
        </w:rPr>
        <w:t>。</w:t>
      </w:r>
    </w:p>
    <w:p w:rsidR="00964163" w:rsidRPr="00BD69FD" w:rsidRDefault="00BD69FD">
      <w:pPr>
        <w:pStyle w:val="a9"/>
        <w:numPr>
          <w:ilvl w:val="0"/>
          <w:numId w:val="22"/>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喷淋泵参数：</w:t>
      </w:r>
      <w:r w:rsidRPr="00BD69FD">
        <w:rPr>
          <w:rFonts w:hAnsi="宋体"/>
          <w:color w:val="000000" w:themeColor="text1"/>
          <w:sz w:val="28"/>
          <w:szCs w:val="28"/>
        </w:rPr>
        <w:t>Q=</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color w:val="000000" w:themeColor="text1"/>
          <w:sz w:val="28"/>
          <w:szCs w:val="28"/>
        </w:rPr>
        <w:t>L/s, H=</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color w:val="000000" w:themeColor="text1"/>
          <w:sz w:val="28"/>
          <w:szCs w:val="28"/>
        </w:rPr>
        <w:t>m,</w:t>
      </w:r>
      <w:r w:rsidRPr="00BD69FD">
        <w:rPr>
          <w:rFonts w:hAnsi="宋体"/>
          <w:color w:val="000000" w:themeColor="text1"/>
          <w:sz w:val="28"/>
          <w:szCs w:val="28"/>
          <w:u w:val="single"/>
        </w:rPr>
        <w:t xml:space="preserve"> </w:t>
      </w:r>
      <w:r w:rsidRPr="00BD69FD">
        <w:rPr>
          <w:rFonts w:hAnsi="宋体"/>
          <w:color w:val="000000" w:themeColor="text1"/>
          <w:sz w:val="28"/>
          <w:szCs w:val="28"/>
          <w:u w:val="single"/>
        </w:rPr>
        <w:tab/>
      </w:r>
      <w:r w:rsidRPr="00BD69FD">
        <w:rPr>
          <w:rFonts w:hAnsi="宋体" w:hint="eastAsia"/>
          <w:color w:val="000000" w:themeColor="text1"/>
          <w:sz w:val="28"/>
          <w:szCs w:val="28"/>
        </w:rPr>
        <w:t>台，</w:t>
      </w:r>
      <w:r w:rsidRPr="00BD69FD">
        <w:rPr>
          <w:rFonts w:hAnsi="宋体"/>
          <w:color w:val="000000" w:themeColor="text1"/>
          <w:sz w:val="28"/>
          <w:szCs w:val="28"/>
          <w:u w:val="single"/>
        </w:rPr>
        <w:t xml:space="preserve">    </w:t>
      </w:r>
      <w:r w:rsidRPr="00BD69FD">
        <w:rPr>
          <w:rFonts w:hAnsi="宋体" w:hint="eastAsia"/>
          <w:color w:val="000000" w:themeColor="text1"/>
          <w:sz w:val="28"/>
          <w:szCs w:val="28"/>
        </w:rPr>
        <w:t>用一备。</w:t>
      </w:r>
    </w:p>
    <w:p w:rsidR="00964163" w:rsidRPr="00BD69FD" w:rsidRDefault="00BD69FD">
      <w:pPr>
        <w:pStyle w:val="a9"/>
        <w:numPr>
          <w:ilvl w:val="0"/>
          <w:numId w:val="22"/>
        </w:numPr>
        <w:tabs>
          <w:tab w:val="left" w:pos="851"/>
        </w:tabs>
        <w:kinsoku w:val="0"/>
        <w:overflowPunct w:val="0"/>
        <w:spacing w:before="0" w:line="360" w:lineRule="auto"/>
        <w:ind w:left="141" w:hanging="141"/>
        <w:rPr>
          <w:rFonts w:hAnsi="宋体"/>
          <w:color w:val="000000" w:themeColor="text1"/>
          <w:sz w:val="28"/>
          <w:szCs w:val="28"/>
        </w:rPr>
      </w:pPr>
      <w:r w:rsidRPr="00BD69FD">
        <w:rPr>
          <w:rFonts w:hAnsi="宋体" w:hint="eastAsia"/>
          <w:color w:val="000000" w:themeColor="text1"/>
          <w:sz w:val="28"/>
          <w:szCs w:val="28"/>
        </w:rPr>
        <w:t>各区域喷水强度列举如下：</w:t>
      </w:r>
    </w:p>
    <w:p w:rsidR="00964163" w:rsidRPr="00BD69FD" w:rsidRDefault="00BD69FD">
      <w:pPr>
        <w:pStyle w:val="12"/>
        <w:shd w:val="clear" w:color="auto" w:fill="auto"/>
        <w:tabs>
          <w:tab w:val="left" w:pos="898"/>
          <w:tab w:val="left" w:pos="993"/>
          <w:tab w:val="left" w:leader="underscore" w:pos="2100"/>
        </w:tabs>
        <w:spacing w:line="360" w:lineRule="auto"/>
        <w:ind w:leftChars="63" w:left="139" w:firstLineChars="200" w:firstLine="560"/>
        <w:jc w:val="both"/>
        <w:rPr>
          <w:rFonts w:ascii="宋体" w:eastAsia="宋体" w:hAnsi="宋体" w:cs="宋体"/>
          <w:color w:val="000000" w:themeColor="text1"/>
          <w:sz w:val="28"/>
          <w:szCs w:val="28"/>
        </w:rPr>
      </w:pPr>
      <w:r w:rsidRPr="00BD69FD">
        <w:rPr>
          <w:rFonts w:ascii="宋体" w:eastAsia="宋体" w:hAnsi="宋体" w:cs="宋体" w:hint="eastAsia"/>
          <w:color w:val="000000" w:themeColor="text1"/>
          <w:sz w:val="28"/>
          <w:szCs w:val="28"/>
        </w:rPr>
        <w:t>□生产区:喷水强度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L/min.m</w:t>
      </w:r>
      <w:r w:rsidRPr="00BD69FD">
        <w:rPr>
          <w:rFonts w:ascii="宋体" w:eastAsia="宋体" w:hAnsi="宋体" w:cs="宋体" w:hint="eastAsia"/>
          <w:color w:val="000000" w:themeColor="text1"/>
          <w:sz w:val="32"/>
          <w:szCs w:val="32"/>
          <w:vertAlign w:val="superscript"/>
        </w:rPr>
        <w:t>2</w:t>
      </w:r>
      <w:r w:rsidRPr="00BD69FD">
        <w:rPr>
          <w:rFonts w:ascii="宋体" w:eastAsia="宋体" w:hAnsi="宋体" w:cs="宋体" w:hint="eastAsia"/>
          <w:color w:val="000000" w:themeColor="text1"/>
          <w:sz w:val="28"/>
          <w:szCs w:val="28"/>
        </w:rPr>
        <w:t>,作用面积:</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m</w:t>
      </w:r>
      <w:r w:rsidRPr="00BD69FD">
        <w:rPr>
          <w:rFonts w:ascii="宋体" w:eastAsia="宋体" w:hAnsi="宋体" w:cs="宋体" w:hint="eastAsia"/>
          <w:color w:val="000000" w:themeColor="text1"/>
          <w:sz w:val="32"/>
          <w:szCs w:val="32"/>
          <w:vertAlign w:val="superscript"/>
        </w:rPr>
        <w:t>2</w:t>
      </w:r>
      <w:r w:rsidRPr="00BD69FD">
        <w:rPr>
          <w:rFonts w:ascii="宋体" w:eastAsia="宋体" w:hAnsi="宋体" w:cs="宋体" w:hint="eastAsia"/>
          <w:color w:val="000000" w:themeColor="text1"/>
          <w:sz w:val="28"/>
          <w:szCs w:val="28"/>
        </w:rPr>
        <w:t>,动作温度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color w:val="000000" w:themeColor="text1"/>
          <w:sz w:val="28"/>
          <w:szCs w:val="28"/>
        </w:rPr>
        <w:t>℃</w:t>
      </w:r>
      <w:r w:rsidRPr="00BD69FD">
        <w:rPr>
          <w:rFonts w:ascii="宋体" w:eastAsia="宋体" w:hAnsi="宋体" w:cs="宋体" w:hint="eastAsia"/>
          <w:color w:val="000000" w:themeColor="text1"/>
          <w:sz w:val="28"/>
          <w:szCs w:val="28"/>
        </w:rPr>
        <w:t>.K=</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w:t>
      </w:r>
    </w:p>
    <w:p w:rsidR="00964163" w:rsidRPr="00BD69FD" w:rsidRDefault="00BD69FD">
      <w:pPr>
        <w:pStyle w:val="12"/>
        <w:shd w:val="clear" w:color="auto" w:fill="auto"/>
        <w:tabs>
          <w:tab w:val="left" w:pos="898"/>
          <w:tab w:val="left" w:pos="993"/>
          <w:tab w:val="left" w:leader="underscore" w:pos="2100"/>
        </w:tabs>
        <w:spacing w:line="360" w:lineRule="auto"/>
        <w:ind w:leftChars="63" w:left="139" w:firstLineChars="200" w:firstLine="560"/>
        <w:jc w:val="both"/>
        <w:rPr>
          <w:rFonts w:ascii="宋体" w:eastAsia="宋体" w:hAnsi="宋体" w:cs="宋体"/>
          <w:color w:val="000000" w:themeColor="text1"/>
          <w:sz w:val="28"/>
          <w:szCs w:val="28"/>
        </w:rPr>
      </w:pPr>
      <w:r w:rsidRPr="00BD69FD">
        <w:rPr>
          <w:rFonts w:ascii="宋体" w:eastAsia="宋体" w:hAnsi="宋体" w:cs="宋体" w:hint="eastAsia"/>
          <w:color w:val="000000" w:themeColor="text1"/>
          <w:sz w:val="28"/>
          <w:szCs w:val="28"/>
        </w:rPr>
        <w:t>□仓库区:喷水强度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L/min.m</w:t>
      </w:r>
      <w:r w:rsidRPr="00BD69FD">
        <w:rPr>
          <w:rFonts w:ascii="宋体" w:eastAsia="宋体" w:hAnsi="宋体" w:cs="宋体" w:hint="eastAsia"/>
          <w:color w:val="000000" w:themeColor="text1"/>
          <w:sz w:val="32"/>
          <w:szCs w:val="32"/>
          <w:vertAlign w:val="superscript"/>
        </w:rPr>
        <w:t>2</w:t>
      </w:r>
      <w:r w:rsidRPr="00BD69FD">
        <w:rPr>
          <w:rFonts w:ascii="宋体" w:eastAsia="宋体" w:hAnsi="宋体" w:cs="宋体" w:hint="eastAsia"/>
          <w:color w:val="000000" w:themeColor="text1"/>
          <w:sz w:val="28"/>
          <w:szCs w:val="28"/>
        </w:rPr>
        <w:t>,作用面积:</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m</w:t>
      </w:r>
      <w:r w:rsidRPr="00BD69FD">
        <w:rPr>
          <w:rFonts w:ascii="宋体" w:eastAsia="宋体" w:hAnsi="宋体" w:cs="宋体" w:hint="eastAsia"/>
          <w:color w:val="000000" w:themeColor="text1"/>
          <w:sz w:val="32"/>
          <w:szCs w:val="32"/>
          <w:vertAlign w:val="superscript"/>
        </w:rPr>
        <w:t>2</w:t>
      </w:r>
      <w:r w:rsidRPr="00BD69FD">
        <w:rPr>
          <w:rFonts w:ascii="宋体" w:eastAsia="宋体" w:hAnsi="宋体" w:cs="宋体" w:hint="eastAsia"/>
          <w:color w:val="000000" w:themeColor="text1"/>
          <w:sz w:val="28"/>
          <w:szCs w:val="28"/>
        </w:rPr>
        <w:t>,动作温度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.K=</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;T=_h 仓库危险等级</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级,货架高度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米,类别为</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货架；</w:t>
      </w:r>
    </w:p>
    <w:p w:rsidR="00964163" w:rsidRPr="00BD69FD" w:rsidRDefault="00BD69FD">
      <w:pPr>
        <w:pStyle w:val="12"/>
        <w:shd w:val="clear" w:color="auto" w:fill="auto"/>
        <w:tabs>
          <w:tab w:val="left" w:pos="898"/>
          <w:tab w:val="left" w:pos="993"/>
          <w:tab w:val="left" w:leader="underscore" w:pos="2100"/>
        </w:tabs>
        <w:spacing w:line="360" w:lineRule="auto"/>
        <w:ind w:leftChars="63" w:left="139" w:firstLineChars="200" w:firstLine="560"/>
        <w:jc w:val="both"/>
        <w:rPr>
          <w:rFonts w:ascii="宋体" w:eastAsia="宋体" w:hAnsi="宋体" w:cs="宋体"/>
          <w:color w:val="000000" w:themeColor="text1"/>
          <w:sz w:val="28"/>
          <w:szCs w:val="28"/>
        </w:rPr>
      </w:pPr>
      <w:r w:rsidRPr="00BD69FD">
        <w:rPr>
          <w:rFonts w:ascii="宋体" w:eastAsia="宋体" w:hAnsi="宋体" w:cs="宋体" w:hint="eastAsia"/>
          <w:color w:val="000000" w:themeColor="text1"/>
          <w:sz w:val="28"/>
          <w:szCs w:val="28"/>
        </w:rPr>
        <w:t>□设置货架内喷头:货架内开放喷头数</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个,动作温</w:t>
      </w:r>
      <w:r w:rsidRPr="00BD69FD">
        <w:rPr>
          <w:rFonts w:ascii="宋体" w:eastAsia="宋体" w:hAnsi="宋体" w:cs="宋体" w:hint="eastAsia"/>
          <w:color w:val="000000" w:themeColor="text1"/>
          <w:sz w:val="28"/>
          <w:szCs w:val="28"/>
        </w:rPr>
        <w:lastRenderedPageBreak/>
        <w:t>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.K=</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w:t>
      </w:r>
    </w:p>
    <w:p w:rsidR="00964163" w:rsidRPr="00BD69FD" w:rsidRDefault="00BD69FD">
      <w:pPr>
        <w:pStyle w:val="12"/>
        <w:shd w:val="clear" w:color="auto" w:fill="auto"/>
        <w:tabs>
          <w:tab w:val="left" w:pos="898"/>
          <w:tab w:val="left" w:pos="993"/>
          <w:tab w:val="left" w:leader="underscore" w:pos="2100"/>
        </w:tabs>
        <w:spacing w:line="360" w:lineRule="auto"/>
        <w:ind w:leftChars="63" w:left="139" w:firstLineChars="200" w:firstLine="560"/>
        <w:jc w:val="both"/>
        <w:rPr>
          <w:rFonts w:ascii="宋体" w:eastAsia="宋体" w:hAnsi="宋体" w:cs="宋体"/>
          <w:color w:val="000000" w:themeColor="text1"/>
          <w:sz w:val="28"/>
          <w:szCs w:val="28"/>
        </w:rPr>
      </w:pPr>
      <w:r w:rsidRPr="00BD69FD">
        <w:rPr>
          <w:rFonts w:ascii="宋体" w:eastAsia="宋体" w:hAnsi="宋体" w:cs="宋体" w:hint="eastAsia"/>
          <w:color w:val="000000" w:themeColor="text1"/>
          <w:sz w:val="28"/>
          <w:szCs w:val="28"/>
        </w:rPr>
        <w:t>□仓库区：采用（□仓库型特殊应用喷头□ESFR喷头），开放喷头数</w:t>
      </w:r>
      <w:r w:rsidRPr="00BD69FD">
        <w:rPr>
          <w:rFonts w:ascii="宋体" w:eastAsia="宋体" w:hAnsi="宋体" w:cs="宋体"/>
          <w:color w:val="000000" w:themeColor="text1"/>
          <w:sz w:val="28"/>
          <w:szCs w:val="28"/>
        </w:rPr>
        <w:t xml:space="preserve"> </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个,作用面积：</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m</w:t>
      </w:r>
      <w:r w:rsidRPr="00BD69FD">
        <w:rPr>
          <w:rFonts w:ascii="宋体" w:eastAsia="宋体" w:hAnsi="宋体" w:cs="宋体" w:hint="eastAsia"/>
          <w:color w:val="000000" w:themeColor="text1"/>
          <w:sz w:val="32"/>
          <w:szCs w:val="32"/>
          <w:vertAlign w:val="superscript"/>
        </w:rPr>
        <w:t>2</w:t>
      </w:r>
      <w:r w:rsidRPr="00BD69FD">
        <w:rPr>
          <w:rFonts w:ascii="宋体" w:eastAsia="宋体" w:hAnsi="宋体" w:cs="宋体" w:hint="eastAsia"/>
          <w:color w:val="000000" w:themeColor="text1"/>
          <w:sz w:val="28"/>
          <w:szCs w:val="28"/>
        </w:rPr>
        <w:t>,动作温度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.K=</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;T=</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h，仓库危险等级</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级,货架高度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米,类别为</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货架；</w:t>
      </w:r>
    </w:p>
    <w:p w:rsidR="00964163" w:rsidRPr="00BD69FD" w:rsidRDefault="00BD69FD">
      <w:pPr>
        <w:pStyle w:val="12"/>
        <w:shd w:val="clear" w:color="auto" w:fill="auto"/>
        <w:tabs>
          <w:tab w:val="left" w:pos="898"/>
          <w:tab w:val="left" w:pos="993"/>
          <w:tab w:val="left" w:leader="underscore" w:pos="2100"/>
        </w:tabs>
        <w:spacing w:line="360" w:lineRule="auto"/>
        <w:ind w:leftChars="63" w:left="139" w:firstLineChars="200" w:firstLine="560"/>
        <w:jc w:val="both"/>
        <w:rPr>
          <w:rFonts w:ascii="宋体" w:eastAsia="宋体" w:hAnsi="宋体" w:cs="宋体"/>
          <w:color w:val="000000" w:themeColor="text1"/>
          <w:sz w:val="28"/>
          <w:szCs w:val="28"/>
        </w:rPr>
      </w:pPr>
      <w:r w:rsidRPr="00BD69FD">
        <w:rPr>
          <w:rFonts w:ascii="宋体" w:eastAsia="宋体" w:hAnsi="宋体" w:cs="宋体" w:hint="eastAsia"/>
          <w:color w:val="000000" w:themeColor="text1"/>
          <w:sz w:val="28"/>
          <w:szCs w:val="28"/>
        </w:rPr>
        <w:t>□动力房:喷水强度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L/min.m</w:t>
      </w:r>
      <w:r w:rsidRPr="00BD69FD">
        <w:rPr>
          <w:rFonts w:ascii="宋体" w:eastAsia="宋体" w:hAnsi="宋体" w:cs="宋体" w:hint="eastAsia"/>
          <w:color w:val="000000" w:themeColor="text1"/>
          <w:sz w:val="32"/>
          <w:szCs w:val="32"/>
          <w:vertAlign w:val="superscript"/>
        </w:rPr>
        <w:t>2</w:t>
      </w:r>
      <w:r w:rsidRPr="00BD69FD">
        <w:rPr>
          <w:rFonts w:ascii="宋体" w:eastAsia="宋体" w:hAnsi="宋体" w:cs="宋体" w:hint="eastAsia"/>
          <w:color w:val="000000" w:themeColor="text1"/>
          <w:sz w:val="28"/>
          <w:szCs w:val="28"/>
        </w:rPr>
        <w:t>,作用面积:</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m</w:t>
      </w:r>
      <w:r w:rsidRPr="00BD69FD">
        <w:rPr>
          <w:rFonts w:ascii="宋体" w:eastAsia="宋体" w:hAnsi="宋体" w:cs="宋体" w:hint="eastAsia"/>
          <w:color w:val="000000" w:themeColor="text1"/>
          <w:sz w:val="32"/>
          <w:szCs w:val="32"/>
          <w:vertAlign w:val="superscript"/>
        </w:rPr>
        <w:t>2</w:t>
      </w:r>
      <w:r w:rsidRPr="00BD69FD">
        <w:rPr>
          <w:rFonts w:ascii="宋体" w:eastAsia="宋体" w:hAnsi="宋体" w:cs="宋体" w:hint="eastAsia"/>
          <w:color w:val="000000" w:themeColor="text1"/>
          <w:sz w:val="28"/>
          <w:szCs w:val="28"/>
        </w:rPr>
        <w:t>,动作温度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.K=</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w:t>
      </w:r>
    </w:p>
    <w:p w:rsidR="00964163" w:rsidRPr="00BD69FD" w:rsidRDefault="00BD69FD">
      <w:pPr>
        <w:pStyle w:val="12"/>
        <w:shd w:val="clear" w:color="auto" w:fill="auto"/>
        <w:tabs>
          <w:tab w:val="left" w:pos="898"/>
          <w:tab w:val="left" w:pos="993"/>
          <w:tab w:val="left" w:leader="underscore" w:pos="2100"/>
        </w:tabs>
        <w:spacing w:line="360" w:lineRule="auto"/>
        <w:ind w:leftChars="63" w:left="139" w:firstLineChars="200" w:firstLine="560"/>
        <w:jc w:val="both"/>
        <w:rPr>
          <w:rFonts w:ascii="宋体" w:eastAsia="宋体" w:hAnsi="宋体" w:cs="宋体"/>
          <w:color w:val="000000" w:themeColor="text1"/>
          <w:sz w:val="28"/>
          <w:szCs w:val="28"/>
        </w:rPr>
      </w:pPr>
      <w:r w:rsidRPr="00BD69FD">
        <w:rPr>
          <w:rFonts w:ascii="宋体" w:eastAsia="宋体" w:hAnsi="宋体" w:cs="宋体" w:hint="eastAsia"/>
          <w:color w:val="000000" w:themeColor="text1"/>
          <w:sz w:val="28"/>
          <w:szCs w:val="28"/>
        </w:rPr>
        <w:t>□附建办公区及走道:喷水强度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L/min.m</w:t>
      </w:r>
      <w:r w:rsidRPr="00BD69FD">
        <w:rPr>
          <w:rFonts w:ascii="宋体" w:eastAsia="宋体" w:hAnsi="宋体" w:cs="宋体" w:hint="eastAsia"/>
          <w:color w:val="000000" w:themeColor="text1"/>
          <w:sz w:val="32"/>
          <w:szCs w:val="32"/>
          <w:vertAlign w:val="superscript"/>
        </w:rPr>
        <w:t>2</w:t>
      </w:r>
      <w:r w:rsidRPr="00BD69FD">
        <w:rPr>
          <w:rFonts w:ascii="宋体" w:eastAsia="宋体" w:hAnsi="宋体" w:cs="宋体" w:hint="eastAsia"/>
          <w:color w:val="000000" w:themeColor="text1"/>
          <w:sz w:val="28"/>
          <w:szCs w:val="28"/>
        </w:rPr>
        <w:t>,作用面积:</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m</w:t>
      </w:r>
      <w:r w:rsidRPr="00BD69FD">
        <w:rPr>
          <w:rFonts w:ascii="宋体" w:eastAsia="宋体" w:hAnsi="宋体" w:cs="宋体" w:hint="eastAsia"/>
          <w:color w:val="000000" w:themeColor="text1"/>
          <w:sz w:val="32"/>
          <w:szCs w:val="32"/>
          <w:vertAlign w:val="superscript"/>
        </w:rPr>
        <w:t>2</w:t>
      </w:r>
      <w:r w:rsidRPr="00BD69FD">
        <w:rPr>
          <w:rFonts w:ascii="宋体" w:eastAsia="宋体" w:hAnsi="宋体" w:cs="宋体" w:hint="eastAsia"/>
          <w:color w:val="000000" w:themeColor="text1"/>
          <w:sz w:val="28"/>
          <w:szCs w:val="28"/>
        </w:rPr>
        <w:t>,动作温度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color w:val="000000" w:themeColor="text1"/>
          <w:sz w:val="28"/>
          <w:szCs w:val="28"/>
        </w:rPr>
        <w:t>℃</w:t>
      </w:r>
      <w:r w:rsidRPr="00BD69FD">
        <w:rPr>
          <w:rFonts w:ascii="宋体" w:eastAsia="宋体" w:hAnsi="宋体" w:cs="宋体" w:hint="eastAsia"/>
          <w:color w:val="000000" w:themeColor="text1"/>
          <w:sz w:val="28"/>
          <w:szCs w:val="28"/>
        </w:rPr>
        <w:t>.K=</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;其中厨房动作温度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color w:val="000000" w:themeColor="text1"/>
          <w:sz w:val="28"/>
          <w:szCs w:val="28"/>
        </w:rPr>
        <w:t>℃</w:t>
      </w:r>
      <w:r w:rsidRPr="00BD69FD">
        <w:rPr>
          <w:rFonts w:ascii="宋体" w:eastAsia="宋体" w:hAnsi="宋体" w:cs="宋体" w:hint="eastAsia"/>
          <w:color w:val="000000" w:themeColor="text1"/>
          <w:sz w:val="28"/>
          <w:szCs w:val="28"/>
        </w:rPr>
        <w:t>；</w:t>
      </w:r>
    </w:p>
    <w:p w:rsidR="00964163" w:rsidRPr="00BD69FD" w:rsidRDefault="00BD69FD">
      <w:pPr>
        <w:pStyle w:val="12"/>
        <w:shd w:val="clear" w:color="auto" w:fill="auto"/>
        <w:tabs>
          <w:tab w:val="left" w:pos="898"/>
          <w:tab w:val="left" w:pos="993"/>
          <w:tab w:val="left" w:leader="underscore" w:pos="2100"/>
        </w:tabs>
        <w:spacing w:line="360" w:lineRule="auto"/>
        <w:ind w:leftChars="63" w:left="139" w:firstLineChars="200" w:firstLine="560"/>
        <w:jc w:val="both"/>
        <w:rPr>
          <w:rFonts w:ascii="宋体" w:eastAsia="宋体" w:hAnsi="宋体" w:cs="宋体"/>
          <w:color w:val="000000" w:themeColor="text1"/>
          <w:sz w:val="28"/>
          <w:szCs w:val="28"/>
        </w:rPr>
      </w:pPr>
      <w:r w:rsidRPr="00BD69FD">
        <w:rPr>
          <w:rFonts w:ascii="宋体" w:eastAsia="宋体" w:hAnsi="宋体" w:cs="宋体" w:hint="eastAsia"/>
          <w:color w:val="000000" w:themeColor="text1"/>
          <w:sz w:val="28"/>
          <w:szCs w:val="28"/>
        </w:rPr>
        <w:t>□净空高度8~12m中庭:设计喷水强度</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L/m .min,作用面积</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平方米,K=</w:t>
      </w:r>
      <w:r w:rsidRPr="00BD69FD">
        <w:rPr>
          <w:rFonts w:ascii="宋体" w:eastAsia="宋体" w:hAnsi="宋体" w:cs="宋体"/>
          <w:color w:val="000000" w:themeColor="text1"/>
          <w:sz w:val="28"/>
          <w:szCs w:val="28"/>
          <w:u w:val="single"/>
        </w:rPr>
        <w:t xml:space="preserve">    </w:t>
      </w:r>
      <w:r w:rsidRPr="00BD69FD">
        <w:rPr>
          <w:rFonts w:ascii="宋体" w:eastAsia="宋体" w:hAnsi="宋体" w:cs="宋体" w:hint="eastAsia"/>
          <w:color w:val="000000" w:themeColor="text1"/>
          <w:sz w:val="28"/>
          <w:szCs w:val="28"/>
        </w:rPr>
        <w:t>。</w:t>
      </w:r>
    </w:p>
    <w:p w:rsidR="00964163" w:rsidRPr="00BD69FD" w:rsidRDefault="00BD69FD">
      <w:pPr>
        <w:pStyle w:val="12"/>
        <w:shd w:val="clear" w:color="auto" w:fill="auto"/>
        <w:tabs>
          <w:tab w:val="left" w:pos="898"/>
          <w:tab w:val="left" w:leader="underscore" w:pos="2100"/>
        </w:tabs>
        <w:spacing w:line="360" w:lineRule="auto"/>
        <w:ind w:firstLine="0"/>
        <w:jc w:val="both"/>
        <w:rPr>
          <w:rFonts w:ascii="宋体" w:eastAsia="宋体" w:hAnsi="宋体"/>
          <w:color w:val="000000" w:themeColor="text1"/>
          <w:sz w:val="28"/>
          <w:szCs w:val="28"/>
        </w:rPr>
      </w:pPr>
      <w:r w:rsidRPr="00BD69FD">
        <w:rPr>
          <w:rFonts w:ascii="宋体" w:eastAsia="宋体" w:hAnsi="宋体" w:hint="eastAsia"/>
          <w:color w:val="000000" w:themeColor="text1"/>
          <w:sz w:val="28"/>
          <w:szCs w:val="28"/>
        </w:rPr>
        <w:t>4.4.6 高位水箱设置</w:t>
      </w:r>
    </w:p>
    <w:p w:rsidR="00964163" w:rsidRPr="00BD69FD" w:rsidRDefault="00BD69FD">
      <w:pPr>
        <w:pStyle w:val="12"/>
        <w:shd w:val="clear" w:color="auto" w:fill="auto"/>
        <w:tabs>
          <w:tab w:val="left" w:pos="898"/>
        </w:tabs>
        <w:spacing w:line="360" w:lineRule="auto"/>
        <w:ind w:leftChars="20" w:left="44" w:firstLine="0"/>
        <w:rPr>
          <w:rFonts w:ascii="宋体" w:eastAsia="宋体" w:hAnsi="宋体" w:cs="宋体"/>
          <w:color w:val="000000" w:themeColor="text1"/>
          <w:sz w:val="28"/>
          <w:szCs w:val="28"/>
          <w:lang w:val="en-US" w:bidi="en-US"/>
        </w:rPr>
      </w:pPr>
      <w:r w:rsidRPr="00BD69FD">
        <w:rPr>
          <w:rFonts w:ascii="宋体" w:eastAsia="宋体" w:hAnsi="宋体" w:cs="宋体" w:hint="eastAsia"/>
          <w:color w:val="000000" w:themeColor="text1"/>
          <w:sz w:val="28"/>
          <w:szCs w:val="28"/>
        </w:rPr>
        <w:t>□在屋顶设置消防水箱，贮存消防水量</w:t>
      </w:r>
      <w:r w:rsidRPr="00BD69FD">
        <w:rPr>
          <w:rFonts w:ascii="宋体" w:eastAsia="宋体" w:hAnsi="宋体" w:cs="阿里巴巴普惠体 L"/>
          <w:color w:val="000000" w:themeColor="text1"/>
          <w:sz w:val="28"/>
          <w:szCs w:val="28"/>
          <w:u w:val="single" w:color="FF0000"/>
        </w:rPr>
        <w:tab/>
        <w:t xml:space="preserve">  </w:t>
      </w:r>
      <w:r w:rsidRPr="00BD69FD">
        <w:rPr>
          <w:rFonts w:ascii="宋体" w:eastAsia="宋体" w:hAnsi="宋体" w:cs="宋体" w:hint="eastAsia"/>
          <w:color w:val="000000" w:themeColor="text1"/>
          <w:sz w:val="28"/>
          <w:szCs w:val="28"/>
          <w:lang w:val="en-US"/>
        </w:rPr>
        <w:t>m³</w:t>
      </w:r>
      <w:r w:rsidRPr="00BD69FD">
        <w:rPr>
          <w:rFonts w:ascii="宋体" w:eastAsia="宋体" w:hAnsi="宋体" w:cs="宋体" w:hint="eastAsia"/>
          <w:color w:val="000000" w:themeColor="text1"/>
          <w:sz w:val="28"/>
          <w:szCs w:val="28"/>
          <w:lang w:val="en-US" w:bidi="en-US"/>
        </w:rPr>
        <w:t>,</w:t>
      </w:r>
      <w:r w:rsidRPr="00BD69FD">
        <w:rPr>
          <w:rFonts w:ascii="宋体" w:eastAsia="宋体" w:hAnsi="宋体" w:cs="宋体" w:hint="eastAsia"/>
          <w:color w:val="000000" w:themeColor="text1"/>
          <w:sz w:val="28"/>
          <w:szCs w:val="28"/>
        </w:rPr>
        <w:t>与消火栓系统合用。并设置喷淋稳压设备以保证火灾初期供水并维持管网平时压力。稳压设备参数：</w:t>
      </w:r>
      <w:r w:rsidRPr="00BD69FD">
        <w:rPr>
          <w:rFonts w:ascii="宋体" w:eastAsia="宋体" w:hAnsi="宋体" w:cs="宋体" w:hint="eastAsia"/>
          <w:color w:val="000000" w:themeColor="text1"/>
          <w:sz w:val="28"/>
          <w:szCs w:val="28"/>
          <w:lang w:val="en-US" w:bidi="en-US"/>
        </w:rPr>
        <w:t>Q=</w:t>
      </w:r>
      <w:r w:rsidRPr="00BD69FD">
        <w:rPr>
          <w:rFonts w:ascii="宋体" w:eastAsia="宋体" w:hAnsi="宋体" w:cs="阿里巴巴普惠体 L"/>
          <w:color w:val="000000" w:themeColor="text1"/>
          <w:sz w:val="28"/>
          <w:szCs w:val="28"/>
          <w:u w:val="single" w:color="FF0000"/>
        </w:rPr>
        <w:tab/>
      </w:r>
      <w:r w:rsidRPr="00BD69FD">
        <w:rPr>
          <w:rFonts w:ascii="宋体" w:eastAsia="宋体" w:hAnsi="宋体" w:cs="宋体" w:hint="eastAsia"/>
          <w:color w:val="000000" w:themeColor="text1"/>
          <w:sz w:val="28"/>
          <w:szCs w:val="28"/>
          <w:lang w:val="en-US" w:bidi="en-US"/>
        </w:rPr>
        <w:t>L/s</w:t>
      </w:r>
      <w:r w:rsidRPr="00BD69FD">
        <w:rPr>
          <w:rFonts w:ascii="宋体" w:eastAsia="宋体" w:hAnsi="宋体" w:cs="宋体" w:hint="eastAsia"/>
          <w:color w:val="000000" w:themeColor="text1"/>
          <w:sz w:val="28"/>
          <w:szCs w:val="28"/>
        </w:rPr>
        <w:t xml:space="preserve">, </w:t>
      </w:r>
      <w:r w:rsidRPr="00BD69FD">
        <w:rPr>
          <w:rFonts w:ascii="宋体" w:eastAsia="宋体" w:hAnsi="宋体" w:cs="宋体" w:hint="eastAsia"/>
          <w:color w:val="000000" w:themeColor="text1"/>
          <w:sz w:val="28"/>
          <w:szCs w:val="28"/>
          <w:lang w:val="en-US" w:bidi="en-US"/>
        </w:rPr>
        <w:t>H=</w:t>
      </w:r>
      <w:r w:rsidRPr="00BD69FD">
        <w:rPr>
          <w:rFonts w:ascii="宋体" w:eastAsia="宋体" w:hAnsi="宋体" w:cs="阿里巴巴普惠体 L"/>
          <w:color w:val="000000" w:themeColor="text1"/>
          <w:sz w:val="28"/>
          <w:szCs w:val="28"/>
          <w:u w:val="single" w:color="FF0000"/>
        </w:rPr>
        <w:tab/>
        <w:t xml:space="preserve">  </w:t>
      </w:r>
      <w:r w:rsidRPr="00BD69FD">
        <w:rPr>
          <w:rFonts w:ascii="宋体" w:eastAsia="宋体" w:hAnsi="宋体" w:cs="宋体" w:hint="eastAsia"/>
          <w:color w:val="000000" w:themeColor="text1"/>
          <w:sz w:val="28"/>
          <w:szCs w:val="28"/>
          <w:lang w:val="en-US" w:bidi="en-US"/>
        </w:rPr>
        <w:t>m,</w:t>
      </w:r>
      <w:r w:rsidRPr="00BD69FD">
        <w:rPr>
          <w:rFonts w:ascii="宋体" w:eastAsia="宋体" w:hAnsi="宋体" w:cs="宋体" w:hint="eastAsia"/>
          <w:color w:val="000000" w:themeColor="text1"/>
          <w:sz w:val="28"/>
          <w:szCs w:val="28"/>
        </w:rPr>
        <w:t>两台，一用一备，配稳压罐直径</w:t>
      </w:r>
      <w:r w:rsidRPr="00BD69FD">
        <w:rPr>
          <w:rFonts w:ascii="宋体" w:eastAsia="宋体" w:hAnsi="宋体" w:cs="阿里巴巴普惠体 L"/>
          <w:color w:val="000000" w:themeColor="text1"/>
          <w:sz w:val="28"/>
          <w:szCs w:val="28"/>
          <w:u w:val="single" w:color="FF0000"/>
        </w:rPr>
        <w:tab/>
        <w:t xml:space="preserve">  </w:t>
      </w:r>
      <w:r w:rsidRPr="00BD69FD">
        <w:rPr>
          <w:rFonts w:ascii="宋体" w:eastAsia="宋体" w:hAnsi="宋体" w:cs="宋体" w:hint="eastAsia"/>
          <w:color w:val="000000" w:themeColor="text1"/>
          <w:sz w:val="28"/>
          <w:szCs w:val="28"/>
          <w:lang w:val="en-US" w:bidi="en-US"/>
        </w:rPr>
        <w:t>mm。</w:t>
      </w:r>
    </w:p>
    <w:p w:rsidR="00964163" w:rsidRPr="00BD69FD" w:rsidRDefault="00BD69FD">
      <w:pPr>
        <w:pStyle w:val="Bodytext1"/>
        <w:spacing w:line="360" w:lineRule="auto"/>
        <w:ind w:leftChars="20" w:left="44" w:firstLine="0"/>
        <w:jc w:val="left"/>
        <w:rPr>
          <w:rFonts w:eastAsia="PMingLiU"/>
          <w:color w:val="000000" w:themeColor="text1"/>
          <w:sz w:val="28"/>
          <w:szCs w:val="28"/>
          <w:lang w:eastAsia="zh-CN"/>
        </w:rPr>
      </w:pPr>
      <w:r w:rsidRPr="00BD69FD">
        <w:rPr>
          <w:rFonts w:hint="eastAsia"/>
          <w:color w:val="000000" w:themeColor="text1"/>
          <w:sz w:val="28"/>
          <w:szCs w:val="28"/>
          <w:lang w:eastAsia="zh-CN"/>
        </w:rPr>
        <w:t>□屋顶不设置高位消防水箱，采用气压供水方式，有效调节容积</w:t>
      </w:r>
      <w:r w:rsidRPr="00BD69FD">
        <w:rPr>
          <w:color w:val="000000" w:themeColor="text1"/>
          <w:sz w:val="28"/>
          <w:szCs w:val="28"/>
          <w:u w:val="single"/>
          <w:lang w:eastAsia="zh-CN"/>
        </w:rPr>
        <w:t xml:space="preserve">    </w:t>
      </w:r>
      <w:r w:rsidRPr="00BD69FD">
        <w:rPr>
          <w:rFonts w:hint="eastAsia"/>
          <w:color w:val="000000" w:themeColor="text1"/>
          <w:sz w:val="28"/>
          <w:szCs w:val="28"/>
          <w:lang w:eastAsia="zh-CN"/>
        </w:rPr>
        <w:t>m³，稳压设备设于</w:t>
      </w:r>
      <w:r w:rsidRPr="00BD69FD">
        <w:rPr>
          <w:rFonts w:cs="阿里巴巴普惠体 L"/>
          <w:color w:val="000000" w:themeColor="text1"/>
          <w:sz w:val="28"/>
          <w:szCs w:val="28"/>
          <w:u w:val="single" w:color="FF0000"/>
          <w:lang w:eastAsia="zh-CN"/>
        </w:rPr>
        <w:tab/>
      </w:r>
      <w:r w:rsidRPr="00BD69FD">
        <w:rPr>
          <w:rFonts w:hint="eastAsia"/>
          <w:color w:val="000000" w:themeColor="text1"/>
          <w:sz w:val="28"/>
          <w:szCs w:val="28"/>
          <w:lang w:eastAsia="zh-CN"/>
        </w:rPr>
        <w:t>，参数：Q=</w:t>
      </w:r>
      <w:r w:rsidRPr="00BD69FD">
        <w:rPr>
          <w:rFonts w:cs="阿里巴巴普惠体 L"/>
          <w:color w:val="000000" w:themeColor="text1"/>
          <w:sz w:val="28"/>
          <w:szCs w:val="28"/>
          <w:u w:val="single" w:color="FF0000"/>
          <w:lang w:eastAsia="zh-CN"/>
        </w:rPr>
        <w:tab/>
      </w:r>
      <w:r w:rsidRPr="00BD69FD">
        <w:rPr>
          <w:rFonts w:cs="阿里巴巴普惠体 L"/>
          <w:color w:val="000000" w:themeColor="text1"/>
          <w:sz w:val="28"/>
          <w:szCs w:val="28"/>
          <w:u w:val="single" w:color="FF0000"/>
          <w:lang w:eastAsia="zh-CN"/>
        </w:rPr>
        <w:tab/>
      </w:r>
      <w:r w:rsidRPr="00BD69FD">
        <w:rPr>
          <w:rFonts w:hint="eastAsia"/>
          <w:color w:val="000000" w:themeColor="text1"/>
          <w:sz w:val="28"/>
          <w:szCs w:val="28"/>
          <w:lang w:eastAsia="zh-CN"/>
        </w:rPr>
        <w:t>L/s, H=</w:t>
      </w:r>
      <w:r w:rsidRPr="00BD69FD">
        <w:rPr>
          <w:rFonts w:cs="阿里巴巴普惠体 L"/>
          <w:color w:val="000000" w:themeColor="text1"/>
          <w:sz w:val="28"/>
          <w:szCs w:val="28"/>
          <w:u w:val="single" w:color="FF0000"/>
          <w:lang w:eastAsia="zh-CN"/>
        </w:rPr>
        <w:tab/>
      </w:r>
      <w:r w:rsidRPr="00BD69FD">
        <w:rPr>
          <w:rFonts w:hint="eastAsia"/>
          <w:color w:val="000000" w:themeColor="text1"/>
          <w:sz w:val="28"/>
          <w:szCs w:val="28"/>
          <w:lang w:eastAsia="zh-CN"/>
        </w:rPr>
        <w:t>m,</w:t>
      </w:r>
      <w:r w:rsidRPr="00BD69FD">
        <w:rPr>
          <w:rFonts w:hint="eastAsia"/>
          <w:color w:val="000000" w:themeColor="text1"/>
          <w:sz w:val="28"/>
          <w:szCs w:val="28"/>
          <w:lang w:val="en-US" w:eastAsia="zh-CN"/>
        </w:rPr>
        <w:t>一用一备</w:t>
      </w:r>
      <w:r w:rsidRPr="00BD69FD">
        <w:rPr>
          <w:rFonts w:hint="eastAsia"/>
          <w:color w:val="000000" w:themeColor="text1"/>
          <w:sz w:val="28"/>
          <w:szCs w:val="28"/>
          <w:lang w:eastAsia="zh-CN"/>
        </w:rPr>
        <w:t>，配稳压罐规格</w:t>
      </w:r>
      <w:r w:rsidRPr="00BD69FD">
        <w:rPr>
          <w:rFonts w:cs="阿里巴巴普惠体 L"/>
          <w:color w:val="000000" w:themeColor="text1"/>
          <w:sz w:val="28"/>
          <w:szCs w:val="28"/>
          <w:u w:val="single" w:color="FF0000"/>
          <w:lang w:eastAsia="zh-CN"/>
        </w:rPr>
        <w:tab/>
      </w:r>
      <w:r w:rsidRPr="00BD69FD">
        <w:rPr>
          <w:rFonts w:cs="阿里巴巴普惠体 L"/>
          <w:color w:val="000000" w:themeColor="text1"/>
          <w:sz w:val="28"/>
          <w:szCs w:val="28"/>
          <w:u w:val="single" w:color="FF0000"/>
          <w:lang w:eastAsia="zh-CN"/>
        </w:rPr>
        <w:tab/>
      </w:r>
      <w:r w:rsidRPr="00BD69FD">
        <w:rPr>
          <w:rFonts w:hint="eastAsia"/>
          <w:color w:val="000000" w:themeColor="text1"/>
          <w:sz w:val="28"/>
          <w:szCs w:val="28"/>
          <w:lang w:eastAsia="zh-CN"/>
        </w:rPr>
        <w:t>mm</w:t>
      </w:r>
      <w:r w:rsidRPr="00BD69FD">
        <w:rPr>
          <w:rFonts w:cs="阿里巴巴普惠体 L"/>
          <w:color w:val="000000" w:themeColor="text1"/>
          <w:sz w:val="28"/>
          <w:szCs w:val="28"/>
          <w:u w:val="single" w:color="FF0000"/>
          <w:lang w:eastAsia="zh-CN"/>
        </w:rPr>
        <w:tab/>
      </w:r>
      <w:r w:rsidRPr="00BD69FD">
        <w:rPr>
          <w:rFonts w:cs="阿里巴巴普惠体 L" w:hint="eastAsia"/>
          <w:color w:val="000000" w:themeColor="text1"/>
          <w:w w:val="101"/>
          <w:sz w:val="28"/>
          <w:szCs w:val="28"/>
          <w:u w:val="single"/>
          <w:lang w:eastAsia="zh-CN"/>
        </w:rPr>
        <w:t xml:space="preserve"> 个 </w:t>
      </w:r>
      <w:r w:rsidRPr="00BD69FD">
        <w:rPr>
          <w:rFonts w:hint="eastAsia"/>
          <w:color w:val="000000" w:themeColor="text1"/>
          <w:sz w:val="28"/>
          <w:szCs w:val="28"/>
          <w:lang w:eastAsia="zh-CN"/>
        </w:rPr>
        <w:t>。</w:t>
      </w:r>
    </w:p>
    <w:p w:rsidR="00964163" w:rsidRPr="00BD69FD" w:rsidRDefault="00BD69FD">
      <w:pPr>
        <w:pStyle w:val="12"/>
        <w:shd w:val="clear" w:color="auto" w:fill="auto"/>
        <w:tabs>
          <w:tab w:val="left" w:pos="898"/>
          <w:tab w:val="left" w:leader="underscore" w:pos="2100"/>
        </w:tabs>
        <w:spacing w:line="360" w:lineRule="auto"/>
        <w:ind w:firstLine="0"/>
        <w:jc w:val="both"/>
        <w:rPr>
          <w:rFonts w:ascii="宋体" w:eastAsia="宋体" w:hAnsi="宋体"/>
          <w:color w:val="000000" w:themeColor="text1"/>
          <w:sz w:val="28"/>
          <w:szCs w:val="28"/>
        </w:rPr>
      </w:pPr>
      <w:r w:rsidRPr="00BD69FD">
        <w:rPr>
          <w:rFonts w:ascii="宋体" w:eastAsia="宋体" w:hAnsi="宋体" w:hint="eastAsia"/>
          <w:color w:val="000000" w:themeColor="text1"/>
          <w:sz w:val="28"/>
          <w:szCs w:val="28"/>
        </w:rPr>
        <w:t>4.4.7本工程自动喷水灭火系统在</w:t>
      </w:r>
      <w:r w:rsidRPr="00BD69FD">
        <w:rPr>
          <w:rFonts w:ascii="宋体" w:eastAsia="宋体" w:hAnsi="宋体" w:cs="宋体"/>
          <w:color w:val="000000" w:themeColor="text1"/>
          <w:sz w:val="28"/>
          <w:szCs w:val="28"/>
          <w:u w:val="single"/>
        </w:rPr>
        <w:t xml:space="preserve">    </w:t>
      </w:r>
      <w:r w:rsidRPr="00BD69FD">
        <w:rPr>
          <w:rFonts w:ascii="宋体" w:eastAsia="宋体" w:hAnsi="宋体" w:hint="eastAsia"/>
          <w:color w:val="000000" w:themeColor="text1"/>
          <w:sz w:val="28"/>
          <w:szCs w:val="28"/>
        </w:rPr>
        <w:t>设</w:t>
      </w:r>
      <w:r w:rsidRPr="00BD69FD">
        <w:rPr>
          <w:rFonts w:ascii="宋体" w:eastAsia="宋体" w:hAnsi="宋体" w:cs="宋体"/>
          <w:color w:val="000000" w:themeColor="text1"/>
          <w:sz w:val="28"/>
          <w:szCs w:val="28"/>
          <w:u w:val="single"/>
        </w:rPr>
        <w:t xml:space="preserve">    </w:t>
      </w:r>
      <w:r w:rsidRPr="00BD69FD">
        <w:rPr>
          <w:rFonts w:ascii="宋体" w:eastAsia="宋体" w:hAnsi="宋体" w:hint="eastAsia"/>
          <w:color w:val="000000" w:themeColor="text1"/>
          <w:sz w:val="28"/>
          <w:szCs w:val="28"/>
        </w:rPr>
        <w:t>组报警阀。每组湿式报警阀控制的喷洒头不超过</w:t>
      </w:r>
      <w:r w:rsidRPr="00BD69FD">
        <w:rPr>
          <w:rFonts w:ascii="宋体" w:eastAsia="宋体" w:hAnsi="宋体"/>
          <w:color w:val="000000" w:themeColor="text1"/>
          <w:sz w:val="28"/>
          <w:szCs w:val="28"/>
          <w:u w:val="single"/>
        </w:rPr>
        <w:t xml:space="preserve"> </w:t>
      </w:r>
      <w:r w:rsidRPr="00BD69FD">
        <w:rPr>
          <w:rFonts w:ascii="宋体" w:eastAsia="宋体" w:hAnsi="宋体"/>
          <w:color w:val="000000" w:themeColor="text1"/>
          <w:sz w:val="28"/>
          <w:szCs w:val="28"/>
          <w:u w:val="single"/>
        </w:rPr>
        <w:tab/>
      </w:r>
      <w:r w:rsidRPr="00BD69FD">
        <w:rPr>
          <w:rFonts w:ascii="宋体" w:eastAsia="宋体" w:hAnsi="宋体" w:hint="eastAsia"/>
          <w:color w:val="000000" w:themeColor="text1"/>
          <w:sz w:val="28"/>
          <w:szCs w:val="28"/>
        </w:rPr>
        <w:t>个。</w:t>
      </w:r>
    </w:p>
    <w:p w:rsidR="00964163" w:rsidRPr="00BD69FD" w:rsidRDefault="00BD69FD">
      <w:pPr>
        <w:pStyle w:val="12"/>
        <w:shd w:val="clear" w:color="auto" w:fill="auto"/>
        <w:tabs>
          <w:tab w:val="left" w:pos="898"/>
          <w:tab w:val="left" w:leader="underscore" w:pos="2100"/>
        </w:tabs>
        <w:spacing w:line="360" w:lineRule="auto"/>
        <w:ind w:firstLine="0"/>
        <w:jc w:val="both"/>
        <w:rPr>
          <w:rFonts w:ascii="宋体" w:eastAsia="宋体" w:hAnsi="宋体"/>
          <w:color w:val="000000" w:themeColor="text1"/>
          <w:sz w:val="28"/>
          <w:szCs w:val="28"/>
        </w:rPr>
      </w:pPr>
      <w:r w:rsidRPr="00BD69FD">
        <w:rPr>
          <w:rFonts w:ascii="宋体" w:eastAsia="宋体" w:hAnsi="宋体" w:hint="eastAsia"/>
          <w:color w:val="000000" w:themeColor="text1"/>
          <w:sz w:val="28"/>
          <w:szCs w:val="28"/>
        </w:rPr>
        <w:t>4.4.8</w:t>
      </w:r>
      <w:r w:rsidRPr="00BD69FD">
        <w:rPr>
          <w:rFonts w:ascii="宋体" w:eastAsia="宋体" w:hAnsi="宋体"/>
          <w:color w:val="000000" w:themeColor="text1"/>
          <w:sz w:val="28"/>
          <w:szCs w:val="28"/>
        </w:rPr>
        <w:t xml:space="preserve"> </w:t>
      </w:r>
      <w:r w:rsidRPr="00BD69FD">
        <w:rPr>
          <w:rFonts w:ascii="宋体" w:eastAsia="宋体" w:hAnsi="宋体" w:hint="eastAsia"/>
          <w:color w:val="000000" w:themeColor="text1"/>
          <w:sz w:val="28"/>
          <w:szCs w:val="28"/>
          <w:u w:val="single"/>
        </w:rPr>
        <w:t xml:space="preserve"> </w:t>
      </w:r>
      <w:r w:rsidRPr="00BD69FD">
        <w:rPr>
          <w:rFonts w:ascii="宋体" w:eastAsia="宋体" w:hAnsi="宋体"/>
          <w:color w:val="000000" w:themeColor="text1"/>
          <w:sz w:val="28"/>
          <w:szCs w:val="28"/>
          <w:u w:val="single"/>
        </w:rPr>
        <w:t xml:space="preserve"> </w:t>
      </w:r>
      <w:r w:rsidRPr="00BD69FD">
        <w:rPr>
          <w:rFonts w:ascii="宋体" w:eastAsia="宋体" w:hAnsi="宋体" w:hint="eastAsia"/>
          <w:color w:val="000000" w:themeColor="text1"/>
          <w:sz w:val="28"/>
          <w:szCs w:val="28"/>
          <w:u w:val="single"/>
        </w:rPr>
        <w:t xml:space="preserve">       </w:t>
      </w:r>
      <w:r w:rsidRPr="00BD69FD">
        <w:rPr>
          <w:rFonts w:ascii="宋体" w:eastAsia="宋体" w:hAnsi="宋体" w:hint="eastAsia"/>
          <w:color w:val="000000" w:themeColor="text1"/>
          <w:sz w:val="28"/>
          <w:szCs w:val="28"/>
        </w:rPr>
        <w:t>部位采用标准响应喷头；</w:t>
      </w:r>
      <w:r w:rsidRPr="00BD69FD">
        <w:rPr>
          <w:rFonts w:ascii="宋体" w:eastAsia="宋体" w:hAnsi="宋体" w:hint="eastAsia"/>
          <w:color w:val="000000" w:themeColor="text1"/>
          <w:sz w:val="28"/>
          <w:szCs w:val="28"/>
          <w:u w:val="single"/>
        </w:rPr>
        <w:t xml:space="preserve">       </w:t>
      </w:r>
      <w:r w:rsidRPr="00BD69FD">
        <w:rPr>
          <w:rFonts w:ascii="宋体" w:eastAsia="宋体" w:hAnsi="宋体" w:hint="eastAsia"/>
          <w:color w:val="000000" w:themeColor="text1"/>
          <w:sz w:val="28"/>
          <w:szCs w:val="28"/>
        </w:rPr>
        <w:t>部位采用快速响应喷头；</w:t>
      </w:r>
    </w:p>
    <w:p w:rsidR="00964163" w:rsidRPr="00BD69FD" w:rsidRDefault="00BD69FD">
      <w:pPr>
        <w:pStyle w:val="12"/>
        <w:shd w:val="clear" w:color="auto" w:fill="auto"/>
        <w:tabs>
          <w:tab w:val="left" w:pos="898"/>
          <w:tab w:val="left" w:leader="underscore" w:pos="2100"/>
        </w:tabs>
        <w:spacing w:line="360" w:lineRule="auto"/>
        <w:ind w:firstLine="0"/>
        <w:jc w:val="both"/>
        <w:rPr>
          <w:rFonts w:ascii="宋体" w:eastAsia="宋体" w:hAnsi="宋体"/>
          <w:color w:val="000000" w:themeColor="text1"/>
          <w:sz w:val="28"/>
          <w:szCs w:val="28"/>
        </w:rPr>
      </w:pPr>
      <w:r w:rsidRPr="00BD69FD">
        <w:rPr>
          <w:rFonts w:ascii="宋体" w:eastAsia="宋体" w:hAnsi="宋体" w:hint="eastAsia"/>
          <w:color w:val="000000" w:themeColor="text1"/>
          <w:sz w:val="28"/>
          <w:szCs w:val="28"/>
        </w:rPr>
        <w:t>4.4.9仓库区采用（□标准覆盖面喷头□仓库型特殊应用喷头□ESFR喷头）型（□直立型□下垂型）喷头，K=</w:t>
      </w:r>
      <w:r w:rsidRPr="00BD69FD">
        <w:rPr>
          <w:rFonts w:ascii="宋体" w:eastAsia="宋体" w:hAnsi="宋体" w:hint="eastAsia"/>
          <w:color w:val="000000" w:themeColor="text1"/>
          <w:sz w:val="28"/>
          <w:szCs w:val="28"/>
          <w:u w:val="single"/>
        </w:rPr>
        <w:t xml:space="preserve">   </w:t>
      </w:r>
      <w:r w:rsidRPr="00BD69FD">
        <w:rPr>
          <w:rFonts w:ascii="宋体" w:eastAsia="宋体" w:hAnsi="宋体" w:hint="eastAsia"/>
          <w:color w:val="000000" w:themeColor="text1"/>
          <w:sz w:val="28"/>
          <w:szCs w:val="28"/>
        </w:rPr>
        <w:t>；其余区域不吊顶部分采用直立型喷头，吊顶下为下垂型喷头，K=</w:t>
      </w:r>
      <w:r w:rsidRPr="00BD69FD">
        <w:rPr>
          <w:rFonts w:ascii="宋体" w:eastAsia="宋体" w:hAnsi="宋体" w:hint="eastAsia"/>
          <w:color w:val="000000" w:themeColor="text1"/>
          <w:sz w:val="28"/>
          <w:szCs w:val="28"/>
          <w:u w:val="single"/>
        </w:rPr>
        <w:t xml:space="preserve">   </w:t>
      </w:r>
      <w:r w:rsidRPr="00BD69FD">
        <w:rPr>
          <w:rFonts w:ascii="宋体" w:eastAsia="宋体" w:hAnsi="宋体" w:hint="eastAsia"/>
          <w:color w:val="000000" w:themeColor="text1"/>
          <w:sz w:val="28"/>
          <w:szCs w:val="28"/>
        </w:rPr>
        <w:t>。</w:t>
      </w:r>
    </w:p>
    <w:p w:rsidR="00964163" w:rsidRPr="00BD69FD" w:rsidRDefault="00BD69FD">
      <w:pPr>
        <w:pStyle w:val="a9"/>
        <w:numPr>
          <w:ilvl w:val="1"/>
          <w:numId w:val="21"/>
        </w:numPr>
        <w:tabs>
          <w:tab w:val="left" w:pos="567"/>
        </w:tabs>
        <w:kinsoku w:val="0"/>
        <w:overflowPunct w:val="0"/>
        <w:spacing w:before="0" w:line="360" w:lineRule="auto"/>
        <w:ind w:left="0" w:firstLine="0"/>
        <w:rPr>
          <w:rFonts w:hAnsi="宋体"/>
          <w:bCs/>
          <w:color w:val="000000" w:themeColor="text1"/>
          <w:sz w:val="28"/>
          <w:szCs w:val="28"/>
        </w:rPr>
      </w:pPr>
      <w:r w:rsidRPr="00BD69FD">
        <w:rPr>
          <w:rFonts w:hAnsi="宋体" w:hint="eastAsia"/>
          <w:bCs/>
          <w:color w:val="000000" w:themeColor="text1"/>
          <w:sz w:val="28"/>
          <w:szCs w:val="28"/>
        </w:rPr>
        <w:lastRenderedPageBreak/>
        <w:t>气体灭火系统</w:t>
      </w:r>
    </w:p>
    <w:p w:rsidR="00964163" w:rsidRPr="00BD69FD" w:rsidRDefault="00BD69FD">
      <w:pPr>
        <w:pStyle w:val="a9"/>
        <w:tabs>
          <w:tab w:val="left" w:pos="860"/>
        </w:tabs>
        <w:kinsoku w:val="0"/>
        <w:overflowPunct w:val="0"/>
        <w:spacing w:before="0" w:line="360" w:lineRule="auto"/>
        <w:ind w:left="0" w:firstLineChars="200" w:firstLine="560"/>
        <w:rPr>
          <w:rFonts w:hAnsi="宋体"/>
          <w:b/>
          <w:color w:val="000000" w:themeColor="text1"/>
          <w:sz w:val="28"/>
          <w:szCs w:val="28"/>
        </w:rPr>
      </w:pPr>
      <w:r w:rsidRPr="00BD69FD">
        <w:rPr>
          <w:rFonts w:hAnsi="宋体" w:hint="eastAsia"/>
          <w:color w:val="000000" w:themeColor="text1"/>
          <w:sz w:val="28"/>
          <w:szCs w:val="28"/>
        </w:rPr>
        <w:t>在</w:t>
      </w:r>
      <w:r w:rsidRPr="00BD69FD">
        <w:rPr>
          <w:rFonts w:hAnsi="宋体" w:hint="eastAsia"/>
          <w:color w:val="000000" w:themeColor="text1"/>
          <w:sz w:val="28"/>
          <w:szCs w:val="28"/>
          <w:u w:val="single"/>
        </w:rPr>
        <w:t>（部位）</w:t>
      </w:r>
      <w:r w:rsidRPr="00BD69FD">
        <w:rPr>
          <w:rFonts w:hAnsi="宋体" w:hint="eastAsia"/>
          <w:color w:val="000000" w:themeColor="text1"/>
          <w:sz w:val="28"/>
          <w:szCs w:val="28"/>
        </w:rPr>
        <w:t>设置</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气体灭火系统。气体灭火系统设置：□有管网灭火系统</w:t>
      </w:r>
      <w:r w:rsidRPr="00BD69FD">
        <w:rPr>
          <w:rFonts w:hAnsi="宋体"/>
          <w:color w:val="000000" w:themeColor="text1"/>
          <w:sz w:val="28"/>
          <w:szCs w:val="28"/>
        </w:rPr>
        <w:t xml:space="preserve"> </w:t>
      </w:r>
      <w:r w:rsidRPr="00BD69FD">
        <w:rPr>
          <w:rFonts w:hAnsi="宋体" w:hint="eastAsia"/>
          <w:color w:val="000000" w:themeColor="text1"/>
          <w:sz w:val="28"/>
          <w:szCs w:val="28"/>
        </w:rPr>
        <w:t>□预置灭火系统。基本设计参数见表</w:t>
      </w:r>
      <w:r w:rsidRPr="00BD69FD">
        <w:rPr>
          <w:rFonts w:hAnsi="宋体"/>
          <w:color w:val="000000" w:themeColor="text1"/>
          <w:spacing w:val="-60"/>
          <w:sz w:val="28"/>
          <w:szCs w:val="28"/>
        </w:rPr>
        <w:t xml:space="preserve"> </w:t>
      </w:r>
      <w:r w:rsidRPr="00BD69FD">
        <w:rPr>
          <w:rFonts w:hAnsi="宋体"/>
          <w:color w:val="000000" w:themeColor="text1"/>
          <w:sz w:val="28"/>
          <w:szCs w:val="28"/>
        </w:rPr>
        <w:t>4.5</w:t>
      </w:r>
      <w:r w:rsidRPr="00BD69FD">
        <w:rPr>
          <w:rFonts w:hAnsi="宋体" w:hint="eastAsia"/>
          <w:color w:val="000000" w:themeColor="text1"/>
          <w:sz w:val="28"/>
          <w:szCs w:val="28"/>
        </w:rPr>
        <w:t>。</w:t>
      </w:r>
    </w:p>
    <w:p w:rsidR="00964163" w:rsidRPr="00BD69FD" w:rsidRDefault="00BD69FD">
      <w:pPr>
        <w:pStyle w:val="a3"/>
        <w:kinsoku w:val="0"/>
        <w:overflowPunct w:val="0"/>
        <w:spacing w:before="0" w:line="360" w:lineRule="auto"/>
        <w:ind w:left="0" w:right="39"/>
        <w:jc w:val="center"/>
        <w:rPr>
          <w:rFonts w:hAnsi="宋体"/>
          <w:color w:val="000000" w:themeColor="text1"/>
          <w:sz w:val="28"/>
          <w:szCs w:val="28"/>
        </w:rPr>
      </w:pPr>
      <w:r w:rsidRPr="00BD69FD">
        <w:rPr>
          <w:rFonts w:hAnsi="宋体" w:hint="eastAsia"/>
          <w:color w:val="000000" w:themeColor="text1"/>
          <w:sz w:val="28"/>
          <w:szCs w:val="28"/>
        </w:rPr>
        <w:t>表</w:t>
      </w:r>
      <w:r w:rsidRPr="00BD69FD">
        <w:rPr>
          <w:rFonts w:hAnsi="宋体"/>
          <w:color w:val="000000" w:themeColor="text1"/>
          <w:sz w:val="28"/>
          <w:szCs w:val="28"/>
        </w:rPr>
        <w:t xml:space="preserve"> 4.5  </w:t>
      </w:r>
      <w:r w:rsidRPr="00BD69FD">
        <w:rPr>
          <w:rFonts w:hAnsi="宋体" w:hint="eastAsia"/>
          <w:color w:val="000000" w:themeColor="text1"/>
          <w:sz w:val="28"/>
          <w:szCs w:val="28"/>
        </w:rPr>
        <w:t>气体灭火计算</w:t>
      </w:r>
    </w:p>
    <w:p w:rsidR="00964163" w:rsidRPr="00BD69FD" w:rsidRDefault="00964163">
      <w:pPr>
        <w:pStyle w:val="a3"/>
        <w:kinsoku w:val="0"/>
        <w:overflowPunct w:val="0"/>
        <w:spacing w:before="11"/>
        <w:ind w:left="0"/>
        <w:rPr>
          <w:color w:val="000000" w:themeColor="text1"/>
          <w:sz w:val="7"/>
          <w:szCs w:val="7"/>
        </w:rPr>
      </w:pPr>
    </w:p>
    <w:tbl>
      <w:tblPr>
        <w:tblW w:w="0" w:type="auto"/>
        <w:tblInd w:w="277" w:type="dxa"/>
        <w:tblLayout w:type="fixed"/>
        <w:tblCellMar>
          <w:left w:w="0" w:type="dxa"/>
          <w:right w:w="0" w:type="dxa"/>
        </w:tblCellMar>
        <w:tblLook w:val="04A0"/>
      </w:tblPr>
      <w:tblGrid>
        <w:gridCol w:w="1304"/>
        <w:gridCol w:w="1108"/>
        <w:gridCol w:w="992"/>
        <w:gridCol w:w="992"/>
        <w:gridCol w:w="851"/>
        <w:gridCol w:w="1417"/>
        <w:gridCol w:w="1559"/>
      </w:tblGrid>
      <w:tr w:rsidR="00964163" w:rsidRPr="00BD69FD">
        <w:trPr>
          <w:trHeight w:val="624"/>
        </w:trPr>
        <w:tc>
          <w:tcPr>
            <w:tcW w:w="1304"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7"/>
              <w:ind w:left="106" w:right="98"/>
              <w:jc w:val="center"/>
              <w:rPr>
                <w:color w:val="000000" w:themeColor="text1"/>
              </w:rPr>
            </w:pPr>
            <w:r w:rsidRPr="00BD69FD">
              <w:rPr>
                <w:rFonts w:hint="eastAsia"/>
                <w:color w:val="000000" w:themeColor="text1"/>
              </w:rPr>
              <w:t>防护区名称</w:t>
            </w:r>
          </w:p>
        </w:tc>
        <w:tc>
          <w:tcPr>
            <w:tcW w:w="110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156" w:right="149"/>
              <w:jc w:val="center"/>
              <w:rPr>
                <w:color w:val="000000" w:themeColor="text1"/>
              </w:rPr>
            </w:pPr>
            <w:r w:rsidRPr="00BD69FD">
              <w:rPr>
                <w:rFonts w:hint="eastAsia"/>
                <w:color w:val="000000" w:themeColor="text1"/>
              </w:rPr>
              <w:t>面积</w:t>
            </w:r>
          </w:p>
          <w:p w:rsidR="00964163" w:rsidRPr="00BD69FD" w:rsidRDefault="00BD69FD">
            <w:pPr>
              <w:pStyle w:val="TableParagraph"/>
              <w:kinsoku w:val="0"/>
              <w:overflowPunct w:val="0"/>
              <w:spacing w:before="43"/>
              <w:ind w:left="156" w:right="149"/>
              <w:jc w:val="center"/>
              <w:rPr>
                <w:color w:val="000000" w:themeColor="text1"/>
              </w:rPr>
            </w:pPr>
            <w:r w:rsidRPr="00BD69FD">
              <w:rPr>
                <w:rFonts w:hint="eastAsia"/>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242"/>
              <w:rPr>
                <w:color w:val="000000" w:themeColor="text1"/>
              </w:rPr>
            </w:pPr>
            <w:r w:rsidRPr="00BD69FD">
              <w:rPr>
                <w:rFonts w:hint="eastAsia"/>
                <w:color w:val="000000" w:themeColor="text1"/>
              </w:rPr>
              <w:t>高度</w:t>
            </w:r>
          </w:p>
          <w:p w:rsidR="00964163" w:rsidRPr="00BD69FD" w:rsidRDefault="00BD69FD">
            <w:pPr>
              <w:pStyle w:val="TableParagraph"/>
              <w:kinsoku w:val="0"/>
              <w:overflowPunct w:val="0"/>
              <w:spacing w:before="43"/>
              <w:ind w:left="189"/>
              <w:rPr>
                <w:color w:val="000000" w:themeColor="text1"/>
              </w:rPr>
            </w:pPr>
            <w:r w:rsidRPr="00BD69FD">
              <w:rPr>
                <w:rFonts w:hint="eastAsia"/>
                <w:color w:val="000000" w:themeColor="text1"/>
              </w:rPr>
              <w:t>（</w:t>
            </w:r>
            <w:r w:rsidRPr="00BD69FD">
              <w:rPr>
                <w:color w:val="000000" w:themeColor="text1"/>
              </w:rPr>
              <w:t>m</w:t>
            </w:r>
            <w:r w:rsidRPr="00BD69FD">
              <w:rPr>
                <w:rFonts w:hint="eastAsia"/>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100" w:right="93"/>
              <w:jc w:val="center"/>
              <w:rPr>
                <w:color w:val="000000" w:themeColor="text1"/>
              </w:rPr>
            </w:pPr>
            <w:r w:rsidRPr="00BD69FD">
              <w:rPr>
                <w:rFonts w:hint="eastAsia"/>
                <w:color w:val="000000" w:themeColor="text1"/>
              </w:rPr>
              <w:t>体积</w:t>
            </w:r>
          </w:p>
          <w:p w:rsidR="00964163" w:rsidRPr="00BD69FD" w:rsidRDefault="00BD69FD">
            <w:pPr>
              <w:pStyle w:val="TableParagraph"/>
              <w:kinsoku w:val="0"/>
              <w:overflowPunct w:val="0"/>
              <w:spacing w:before="43"/>
              <w:ind w:left="100" w:right="93"/>
              <w:jc w:val="center"/>
              <w:rPr>
                <w:color w:val="000000" w:themeColor="text1"/>
              </w:rPr>
            </w:pPr>
            <w:r w:rsidRPr="00BD69FD">
              <w:rPr>
                <w:rFonts w:hint="eastAsia"/>
                <w:color w:val="000000" w:themeColor="text1"/>
              </w:rPr>
              <w:t>（</w:t>
            </w:r>
            <w:r w:rsidRPr="00BD69FD">
              <w:rPr>
                <w:color w:val="000000" w:themeColor="text1"/>
              </w:rPr>
              <w:t>m</w:t>
            </w:r>
            <w:r w:rsidRPr="00BD69FD">
              <w:rPr>
                <w:rFonts w:hint="eastAsia"/>
                <w:color w:val="000000" w:themeColor="text1"/>
              </w:rPr>
              <w:t>³）</w:t>
            </w:r>
          </w:p>
        </w:tc>
        <w:tc>
          <w:tcPr>
            <w:tcW w:w="85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jc w:val="center"/>
              <w:rPr>
                <w:color w:val="000000" w:themeColor="text1"/>
                <w:w w:val="95"/>
              </w:rPr>
            </w:pPr>
            <w:r w:rsidRPr="00BD69FD">
              <w:rPr>
                <w:rFonts w:hint="eastAsia"/>
                <w:color w:val="000000" w:themeColor="text1"/>
                <w:w w:val="95"/>
              </w:rPr>
              <w:t>设计</w:t>
            </w:r>
          </w:p>
          <w:p w:rsidR="00964163" w:rsidRPr="00BD69FD" w:rsidRDefault="00BD69FD">
            <w:pPr>
              <w:pStyle w:val="TableParagraph"/>
              <w:kinsoku w:val="0"/>
              <w:overflowPunct w:val="0"/>
              <w:spacing w:before="43"/>
              <w:jc w:val="center"/>
              <w:rPr>
                <w:color w:val="000000" w:themeColor="text1"/>
                <w:w w:val="95"/>
              </w:rPr>
            </w:pPr>
            <w:r w:rsidRPr="00BD69FD">
              <w:rPr>
                <w:rFonts w:hint="eastAsia"/>
                <w:color w:val="000000" w:themeColor="text1"/>
                <w:w w:val="95"/>
              </w:rPr>
              <w:t>浓度</w:t>
            </w:r>
          </w:p>
        </w:tc>
        <w:tc>
          <w:tcPr>
            <w:tcW w:w="141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211" w:right="208"/>
              <w:jc w:val="center"/>
              <w:rPr>
                <w:color w:val="000000" w:themeColor="text1"/>
              </w:rPr>
            </w:pPr>
            <w:r w:rsidRPr="00BD69FD">
              <w:rPr>
                <w:rFonts w:hint="eastAsia"/>
                <w:color w:val="000000" w:themeColor="text1"/>
              </w:rPr>
              <w:t>设计用量</w:t>
            </w:r>
          </w:p>
          <w:p w:rsidR="00964163" w:rsidRPr="00BD69FD" w:rsidRDefault="00BD69FD">
            <w:pPr>
              <w:pStyle w:val="TableParagraph"/>
              <w:kinsoku w:val="0"/>
              <w:overflowPunct w:val="0"/>
              <w:spacing w:before="43"/>
              <w:ind w:left="211" w:right="205"/>
              <w:jc w:val="center"/>
              <w:rPr>
                <w:color w:val="000000" w:themeColor="text1"/>
              </w:rPr>
            </w:pPr>
            <w:r w:rsidRPr="00BD69FD">
              <w:rPr>
                <w:rFonts w:hint="eastAsia"/>
                <w:color w:val="000000" w:themeColor="text1"/>
              </w:rPr>
              <w:t>（</w:t>
            </w:r>
            <w:r w:rsidRPr="00BD69FD">
              <w:rPr>
                <w:color w:val="000000" w:themeColor="text1"/>
              </w:rPr>
              <w:t>Kg</w:t>
            </w:r>
            <w:r w:rsidRPr="00BD69FD">
              <w:rPr>
                <w:rFonts w:hint="eastAsia"/>
                <w:color w:val="000000" w:themeColor="text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77"/>
              <w:ind w:left="219"/>
              <w:jc w:val="center"/>
              <w:rPr>
                <w:color w:val="000000" w:themeColor="text1"/>
              </w:rPr>
            </w:pPr>
            <w:r w:rsidRPr="00BD69FD">
              <w:rPr>
                <w:rFonts w:hint="eastAsia"/>
                <w:color w:val="000000" w:themeColor="text1"/>
              </w:rPr>
              <w:t>泄压口面积（㎡）</w:t>
            </w:r>
          </w:p>
        </w:tc>
      </w:tr>
      <w:tr w:rsidR="00964163" w:rsidRPr="00BD69FD">
        <w:trPr>
          <w:trHeight w:val="340"/>
        </w:trPr>
        <w:tc>
          <w:tcPr>
            <w:tcW w:w="1304"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0"/>
              <w:ind w:left="105" w:right="98"/>
              <w:jc w:val="center"/>
              <w:rPr>
                <w:color w:val="000000" w:themeColor="text1"/>
              </w:rPr>
            </w:pPr>
            <w:r w:rsidRPr="00BD69FD">
              <w:rPr>
                <w:rFonts w:hint="eastAsia"/>
                <w:color w:val="000000" w:themeColor="text1"/>
              </w:rPr>
              <w:t>配电室</w:t>
            </w:r>
            <w:r w:rsidRPr="00BD69FD">
              <w:rPr>
                <w:color w:val="000000" w:themeColor="text1"/>
              </w:rPr>
              <w:t>1</w:t>
            </w:r>
          </w:p>
        </w:tc>
        <w:tc>
          <w:tcPr>
            <w:tcW w:w="110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r>
      <w:tr w:rsidR="00964163" w:rsidRPr="00BD69FD">
        <w:trPr>
          <w:trHeight w:val="340"/>
        </w:trPr>
        <w:tc>
          <w:tcPr>
            <w:tcW w:w="1304"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1"/>
              <w:ind w:left="106" w:right="98"/>
              <w:jc w:val="center"/>
              <w:rPr>
                <w:color w:val="000000" w:themeColor="text1"/>
              </w:rPr>
            </w:pPr>
            <w:r w:rsidRPr="00BD69FD">
              <w:rPr>
                <w:rFonts w:hint="eastAsia"/>
                <w:color w:val="000000" w:themeColor="text1"/>
              </w:rPr>
              <w:t>弱电机房</w:t>
            </w:r>
          </w:p>
        </w:tc>
        <w:tc>
          <w:tcPr>
            <w:tcW w:w="110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rPr>
            </w:pPr>
          </w:p>
        </w:tc>
      </w:tr>
    </w:tbl>
    <w:p w:rsidR="00964163" w:rsidRPr="00BD69FD" w:rsidRDefault="00964163">
      <w:pPr>
        <w:pStyle w:val="a3"/>
        <w:kinsoku w:val="0"/>
        <w:overflowPunct w:val="0"/>
        <w:spacing w:before="0" w:line="500" w:lineRule="atLeast"/>
        <w:ind w:left="0"/>
        <w:rPr>
          <w:color w:val="000000" w:themeColor="text1"/>
          <w:sz w:val="18"/>
          <w:szCs w:val="18"/>
        </w:rPr>
      </w:pPr>
    </w:p>
    <w:p w:rsidR="00964163" w:rsidRPr="00BD69FD" w:rsidRDefault="00BD69FD">
      <w:pPr>
        <w:pStyle w:val="a9"/>
        <w:numPr>
          <w:ilvl w:val="1"/>
          <w:numId w:val="21"/>
        </w:numPr>
        <w:tabs>
          <w:tab w:val="left" w:pos="605"/>
        </w:tabs>
        <w:kinsoku w:val="0"/>
        <w:overflowPunct w:val="0"/>
        <w:spacing w:before="0" w:line="360" w:lineRule="auto"/>
        <w:ind w:hanging="644"/>
        <w:rPr>
          <w:rFonts w:hAnsi="宋体"/>
          <w:bCs/>
          <w:color w:val="000000" w:themeColor="text1"/>
          <w:sz w:val="28"/>
          <w:szCs w:val="28"/>
        </w:rPr>
      </w:pPr>
      <w:r w:rsidRPr="00BD69FD">
        <w:rPr>
          <w:rFonts w:hAnsi="宋体" w:hint="eastAsia"/>
          <w:bCs/>
          <w:color w:val="000000" w:themeColor="text1"/>
          <w:sz w:val="28"/>
          <w:szCs w:val="28"/>
        </w:rPr>
        <w:t>建筑灭火器设置</w:t>
      </w:r>
    </w:p>
    <w:p w:rsidR="00964163" w:rsidRPr="00BD69FD" w:rsidRDefault="00BD69FD">
      <w:pPr>
        <w:pStyle w:val="12"/>
        <w:shd w:val="clear" w:color="auto" w:fill="auto"/>
        <w:tabs>
          <w:tab w:val="left" w:pos="902"/>
          <w:tab w:val="left" w:leader="underscore" w:pos="3083"/>
        </w:tabs>
        <w:spacing w:line="360" w:lineRule="auto"/>
        <w:ind w:leftChars="-1" w:left="-2" w:firstLine="2"/>
        <w:rPr>
          <w:rFonts w:ascii="宋体" w:eastAsia="宋体" w:hAnsi="宋体" w:cs="宋体"/>
          <w:color w:val="000000" w:themeColor="text1"/>
          <w:sz w:val="28"/>
          <w:szCs w:val="28"/>
          <w:lang w:val="en-US" w:bidi="en-US"/>
        </w:rPr>
      </w:pPr>
      <w:r w:rsidRPr="00BD69FD">
        <w:rPr>
          <w:rFonts w:ascii="宋体" w:eastAsia="宋体" w:hAnsi="宋体" w:cs="宋体" w:hint="eastAsia"/>
          <w:color w:val="000000" w:themeColor="text1"/>
          <w:sz w:val="28"/>
          <w:szCs w:val="28"/>
          <w:lang w:val="en-US" w:bidi="en-US"/>
        </w:rPr>
        <w:t>4.6.1本工程灭火器配置要求如</w:t>
      </w:r>
      <w:r w:rsidRPr="00BD69FD">
        <w:rPr>
          <w:rFonts w:ascii="宋体" w:eastAsia="宋体" w:hAnsi="宋体" w:cs="宋体"/>
          <w:color w:val="000000" w:themeColor="text1"/>
          <w:sz w:val="28"/>
          <w:szCs w:val="28"/>
        </w:rPr>
        <w:t>表</w:t>
      </w:r>
      <w:r w:rsidRPr="00BD69FD">
        <w:rPr>
          <w:rFonts w:ascii="宋体" w:eastAsia="宋体" w:hAnsi="宋体" w:cs="宋体" w:hint="eastAsia"/>
          <w:color w:val="000000" w:themeColor="text1"/>
          <w:sz w:val="28"/>
          <w:szCs w:val="28"/>
        </w:rPr>
        <w:t>4.6.1</w:t>
      </w:r>
      <w:r w:rsidRPr="00BD69FD">
        <w:rPr>
          <w:rFonts w:ascii="宋体" w:eastAsia="宋体" w:hAnsi="宋体" w:cs="宋体" w:hint="eastAsia"/>
          <w:color w:val="000000" w:themeColor="text1"/>
          <w:sz w:val="28"/>
          <w:szCs w:val="28"/>
          <w:lang w:val="en-US" w:bidi="en-US"/>
        </w:rPr>
        <w:t>；每个组合式室内消火栓箱内均配置</w:t>
      </w:r>
      <w:r w:rsidRPr="00BD69FD">
        <w:rPr>
          <w:rFonts w:ascii="宋体" w:eastAsia="宋体" w:hAnsi="宋体" w:cs="宋体" w:hint="eastAsia"/>
          <w:color w:val="000000" w:themeColor="text1"/>
          <w:sz w:val="28"/>
          <w:szCs w:val="28"/>
          <w:u w:val="single"/>
          <w:lang w:val="en-US" w:bidi="en-US"/>
        </w:rPr>
        <w:t xml:space="preserve"> </w:t>
      </w:r>
      <w:r w:rsidRPr="00BD69FD">
        <w:rPr>
          <w:rFonts w:ascii="宋体" w:eastAsia="宋体" w:hAnsi="宋体" w:cs="宋体"/>
          <w:color w:val="000000" w:themeColor="text1"/>
          <w:sz w:val="28"/>
          <w:szCs w:val="28"/>
          <w:u w:val="single"/>
          <w:lang w:val="en-US" w:bidi="en-US"/>
        </w:rPr>
        <w:t xml:space="preserve">             </w:t>
      </w:r>
      <w:r w:rsidRPr="00BD69FD">
        <w:rPr>
          <w:rFonts w:ascii="宋体" w:eastAsia="宋体" w:hAnsi="宋体" w:cs="宋体" w:hint="eastAsia"/>
          <w:color w:val="000000" w:themeColor="text1"/>
          <w:sz w:val="28"/>
          <w:szCs w:val="28"/>
          <w:lang w:val="en-US" w:bidi="en-US"/>
        </w:rPr>
        <w:t>具，保护距离超出</w:t>
      </w:r>
      <w:r w:rsidRPr="00BD69FD">
        <w:rPr>
          <w:rFonts w:ascii="宋体" w:eastAsia="宋体" w:hAnsi="宋体" w:cs="宋体"/>
          <w:color w:val="000000" w:themeColor="text1"/>
          <w:sz w:val="28"/>
          <w:szCs w:val="28"/>
        </w:rPr>
        <w:t>表4.</w:t>
      </w:r>
      <w:r w:rsidRPr="00BD69FD">
        <w:rPr>
          <w:rFonts w:ascii="宋体" w:eastAsia="宋体" w:hAnsi="宋体" w:cs="宋体" w:hint="eastAsia"/>
          <w:color w:val="000000" w:themeColor="text1"/>
          <w:sz w:val="28"/>
          <w:szCs w:val="28"/>
        </w:rPr>
        <w:t>6.1时，增设灭火器箱；</w:t>
      </w:r>
      <w:r w:rsidRPr="00BD69FD">
        <w:rPr>
          <w:rFonts w:ascii="宋体" w:eastAsia="宋体" w:hAnsi="宋体" w:cs="宋体" w:hint="eastAsia"/>
          <w:color w:val="000000" w:themeColor="text1"/>
          <w:sz w:val="28"/>
          <w:szCs w:val="28"/>
          <w:lang w:val="en-US" w:bidi="en-US"/>
        </w:rPr>
        <w:t>灭火器箱不得上锁，灭火器的摆放稳固，其铭牌朝外。</w:t>
      </w:r>
    </w:p>
    <w:p w:rsidR="00964163" w:rsidRPr="00BD69FD" w:rsidRDefault="00BD69FD">
      <w:pPr>
        <w:pStyle w:val="a3"/>
        <w:kinsoku w:val="0"/>
        <w:overflowPunct w:val="0"/>
        <w:spacing w:before="0" w:line="500" w:lineRule="atLeast"/>
        <w:ind w:left="0" w:right="39"/>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4.6.1 </w:t>
      </w:r>
      <w:r w:rsidRPr="00BD69FD">
        <w:rPr>
          <w:rFonts w:hint="eastAsia"/>
          <w:color w:val="000000" w:themeColor="text1"/>
          <w:sz w:val="28"/>
          <w:szCs w:val="28"/>
        </w:rPr>
        <w:t>灭火器配置</w:t>
      </w:r>
    </w:p>
    <w:p w:rsidR="00964163" w:rsidRPr="00BD69FD" w:rsidRDefault="00964163">
      <w:pPr>
        <w:pStyle w:val="a3"/>
        <w:kinsoku w:val="0"/>
        <w:overflowPunct w:val="0"/>
        <w:spacing w:before="11"/>
        <w:ind w:left="0"/>
        <w:rPr>
          <w:color w:val="000000" w:themeColor="text1"/>
          <w:sz w:val="7"/>
          <w:szCs w:val="7"/>
        </w:rPr>
      </w:pPr>
    </w:p>
    <w:tbl>
      <w:tblPr>
        <w:tblW w:w="0" w:type="auto"/>
        <w:tblInd w:w="279" w:type="dxa"/>
        <w:tblLayout w:type="fixed"/>
        <w:tblCellMar>
          <w:left w:w="0" w:type="dxa"/>
          <w:right w:w="0" w:type="dxa"/>
        </w:tblCellMar>
        <w:tblLook w:val="04A0"/>
      </w:tblPr>
      <w:tblGrid>
        <w:gridCol w:w="1701"/>
        <w:gridCol w:w="1134"/>
        <w:gridCol w:w="1276"/>
        <w:gridCol w:w="1275"/>
        <w:gridCol w:w="1136"/>
        <w:gridCol w:w="1273"/>
        <w:gridCol w:w="722"/>
      </w:tblGrid>
      <w:tr w:rsidR="00964163" w:rsidRPr="00BD69FD">
        <w:trPr>
          <w:trHeight w:val="623"/>
        </w:trPr>
        <w:tc>
          <w:tcPr>
            <w:tcW w:w="170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246" w:right="239"/>
              <w:jc w:val="center"/>
              <w:rPr>
                <w:rFonts w:hAnsi="宋体"/>
                <w:color w:val="000000" w:themeColor="text1"/>
              </w:rPr>
            </w:pPr>
            <w:r w:rsidRPr="00BD69FD">
              <w:rPr>
                <w:rFonts w:hAnsi="宋体" w:hint="eastAsia"/>
                <w:color w:val="000000" w:themeColor="text1"/>
              </w:rPr>
              <w:t>灭火器设置</w:t>
            </w:r>
          </w:p>
          <w:p w:rsidR="00964163" w:rsidRPr="00BD69FD" w:rsidRDefault="00BD69FD">
            <w:pPr>
              <w:pStyle w:val="TableParagraph"/>
              <w:kinsoku w:val="0"/>
              <w:overflowPunct w:val="0"/>
              <w:spacing w:before="43"/>
              <w:ind w:left="243" w:right="239"/>
              <w:jc w:val="center"/>
              <w:rPr>
                <w:rFonts w:hAnsi="宋体"/>
                <w:color w:val="000000" w:themeColor="text1"/>
              </w:rPr>
            </w:pPr>
            <w:r w:rsidRPr="00BD69FD">
              <w:rPr>
                <w:rFonts w:hAnsi="宋体" w:hint="eastAsia"/>
                <w:color w:val="000000" w:themeColor="text1"/>
              </w:rPr>
              <w:t>场所</w:t>
            </w:r>
          </w:p>
        </w:tc>
        <w:tc>
          <w:tcPr>
            <w:tcW w:w="113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77"/>
              <w:rPr>
                <w:rFonts w:hAnsi="宋体"/>
                <w:color w:val="000000" w:themeColor="text1"/>
              </w:rPr>
            </w:pPr>
            <w:r w:rsidRPr="00BD69FD">
              <w:rPr>
                <w:rFonts w:hAnsi="宋体" w:hint="eastAsia"/>
                <w:color w:val="000000" w:themeColor="text1"/>
              </w:rPr>
              <w:t>危险等级</w:t>
            </w:r>
          </w:p>
        </w:tc>
        <w:tc>
          <w:tcPr>
            <w:tcW w:w="1276"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77"/>
              <w:rPr>
                <w:rFonts w:hAnsi="宋体"/>
                <w:color w:val="000000" w:themeColor="text1"/>
              </w:rPr>
            </w:pPr>
            <w:r w:rsidRPr="00BD69FD">
              <w:rPr>
                <w:rFonts w:hAnsi="宋体" w:hint="eastAsia"/>
                <w:color w:val="000000" w:themeColor="text1"/>
              </w:rPr>
              <w:t>火灾类别</w:t>
            </w:r>
          </w:p>
        </w:tc>
        <w:tc>
          <w:tcPr>
            <w:tcW w:w="1275"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rPr>
                <w:rFonts w:hAnsi="宋体"/>
                <w:color w:val="000000" w:themeColor="text1"/>
                <w:w w:val="95"/>
              </w:rPr>
            </w:pPr>
            <w:r w:rsidRPr="00BD69FD">
              <w:rPr>
                <w:rFonts w:hAnsi="宋体" w:hint="eastAsia"/>
                <w:color w:val="000000" w:themeColor="text1"/>
                <w:w w:val="95"/>
              </w:rPr>
              <w:t>单具配置</w:t>
            </w:r>
          </w:p>
          <w:p w:rsidR="00964163" w:rsidRPr="00BD69FD" w:rsidRDefault="00BD69FD">
            <w:pPr>
              <w:pStyle w:val="TableParagraph"/>
              <w:kinsoku w:val="0"/>
              <w:overflowPunct w:val="0"/>
              <w:spacing w:before="43"/>
              <w:rPr>
                <w:rFonts w:hAnsi="宋体"/>
                <w:color w:val="000000" w:themeColor="text1"/>
                <w:w w:val="95"/>
              </w:rPr>
            </w:pPr>
            <w:r w:rsidRPr="00BD69FD">
              <w:rPr>
                <w:rFonts w:hAnsi="宋体" w:hint="eastAsia"/>
                <w:color w:val="000000" w:themeColor="text1"/>
                <w:w w:val="95"/>
              </w:rPr>
              <w:t>灭火级别</w:t>
            </w:r>
          </w:p>
        </w:tc>
        <w:tc>
          <w:tcPr>
            <w:tcW w:w="1136"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ind w:left="147" w:right="141"/>
              <w:rPr>
                <w:rFonts w:hAnsi="宋体"/>
                <w:color w:val="000000" w:themeColor="text1"/>
              </w:rPr>
            </w:pPr>
            <w:r w:rsidRPr="00BD69FD">
              <w:rPr>
                <w:rFonts w:hAnsi="宋体" w:hint="eastAsia"/>
                <w:color w:val="000000" w:themeColor="text1"/>
              </w:rPr>
              <w:t>灭火器型号</w:t>
            </w:r>
          </w:p>
        </w:tc>
        <w:tc>
          <w:tcPr>
            <w:tcW w:w="127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rPr>
                <w:rFonts w:hAnsi="宋体"/>
                <w:color w:val="000000" w:themeColor="text1"/>
              </w:rPr>
            </w:pPr>
            <w:r w:rsidRPr="00BD69FD">
              <w:rPr>
                <w:rFonts w:hAnsi="宋体" w:hint="eastAsia"/>
                <w:color w:val="000000" w:themeColor="text1"/>
              </w:rPr>
              <w:t>最大保护</w:t>
            </w:r>
          </w:p>
          <w:p w:rsidR="00964163" w:rsidRPr="00BD69FD" w:rsidRDefault="00BD69FD">
            <w:pPr>
              <w:pStyle w:val="TableParagraph"/>
              <w:kinsoku w:val="0"/>
              <w:overflowPunct w:val="0"/>
              <w:spacing w:before="43"/>
              <w:rPr>
                <w:rFonts w:hAnsi="宋体"/>
                <w:color w:val="000000" w:themeColor="text1"/>
              </w:rPr>
            </w:pPr>
            <w:r w:rsidRPr="00BD69FD">
              <w:rPr>
                <w:rFonts w:hAnsi="宋体" w:hint="eastAsia"/>
                <w:color w:val="000000" w:themeColor="text1"/>
              </w:rPr>
              <w:t>距离</w:t>
            </w:r>
            <w:r w:rsidRPr="00BD69FD">
              <w:rPr>
                <w:rFonts w:hAnsi="宋体"/>
                <w:color w:val="000000" w:themeColor="text1"/>
              </w:rPr>
              <w:t>(m)</w:t>
            </w:r>
          </w:p>
        </w:tc>
        <w:tc>
          <w:tcPr>
            <w:tcW w:w="72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77"/>
              <w:ind w:left="151"/>
              <w:rPr>
                <w:rFonts w:hAnsi="宋体"/>
                <w:color w:val="000000" w:themeColor="text1"/>
              </w:rPr>
            </w:pPr>
            <w:r w:rsidRPr="00BD69FD">
              <w:rPr>
                <w:rFonts w:hAnsi="宋体" w:hint="eastAsia"/>
                <w:color w:val="000000" w:themeColor="text1"/>
              </w:rPr>
              <w:t>备注</w:t>
            </w:r>
          </w:p>
        </w:tc>
      </w:tr>
      <w:tr w:rsidR="00964163" w:rsidRPr="00BD69FD">
        <w:trPr>
          <w:trHeight w:val="340"/>
        </w:trPr>
        <w:tc>
          <w:tcPr>
            <w:tcW w:w="17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1"/>
              <w:ind w:left="243" w:right="239"/>
              <w:jc w:val="center"/>
              <w:rPr>
                <w:rFonts w:hAnsi="宋体"/>
                <w:color w:val="000000" w:themeColor="text1"/>
              </w:rPr>
            </w:pPr>
            <w:r w:rsidRPr="00BD69FD">
              <w:rPr>
                <w:rFonts w:hAnsi="宋体" w:hint="eastAsia"/>
                <w:color w:val="000000" w:themeColor="text1"/>
              </w:rPr>
              <w:t>厂区</w:t>
            </w:r>
          </w:p>
        </w:tc>
        <w:tc>
          <w:tcPr>
            <w:tcW w:w="113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13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2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17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1"/>
              <w:ind w:left="243" w:right="239"/>
              <w:jc w:val="center"/>
              <w:rPr>
                <w:rFonts w:hAnsi="宋体"/>
                <w:color w:val="000000" w:themeColor="text1"/>
              </w:rPr>
            </w:pPr>
            <w:r w:rsidRPr="00BD69FD">
              <w:rPr>
                <w:rFonts w:hAnsi="宋体" w:hint="eastAsia"/>
                <w:color w:val="000000" w:themeColor="text1"/>
              </w:rPr>
              <w:t>仓库</w:t>
            </w:r>
          </w:p>
        </w:tc>
        <w:tc>
          <w:tcPr>
            <w:tcW w:w="113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13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2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17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1"/>
              <w:ind w:left="372"/>
              <w:jc w:val="center"/>
              <w:rPr>
                <w:rFonts w:hAnsi="宋体"/>
                <w:color w:val="000000" w:themeColor="text1"/>
              </w:rPr>
            </w:pPr>
            <w:r w:rsidRPr="00BD69FD">
              <w:rPr>
                <w:rFonts w:hAnsi="宋体"/>
                <w:color w:val="000000" w:themeColor="text1"/>
              </w:rPr>
              <w:t>附建办公</w:t>
            </w:r>
          </w:p>
        </w:tc>
        <w:tc>
          <w:tcPr>
            <w:tcW w:w="113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13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2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17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2"/>
              <w:ind w:left="372"/>
              <w:jc w:val="center"/>
              <w:rPr>
                <w:rFonts w:hAnsi="宋体"/>
                <w:color w:val="000000" w:themeColor="text1"/>
              </w:rPr>
            </w:pPr>
            <w:r w:rsidRPr="00BD69FD">
              <w:rPr>
                <w:rFonts w:hAnsi="宋体" w:hint="eastAsia"/>
                <w:color w:val="000000" w:themeColor="text1"/>
              </w:rPr>
              <w:t>加油站</w:t>
            </w:r>
          </w:p>
        </w:tc>
        <w:tc>
          <w:tcPr>
            <w:tcW w:w="113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13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2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17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0"/>
              <w:ind w:left="266"/>
              <w:jc w:val="center"/>
              <w:rPr>
                <w:rFonts w:hAnsi="宋体"/>
                <w:color w:val="000000" w:themeColor="text1"/>
              </w:rPr>
            </w:pPr>
            <w:r w:rsidRPr="00BD69FD">
              <w:rPr>
                <w:rFonts w:hAnsi="宋体" w:hint="eastAsia"/>
                <w:color w:val="000000" w:themeColor="text1"/>
              </w:rPr>
              <w:t>加气站</w:t>
            </w:r>
          </w:p>
        </w:tc>
        <w:tc>
          <w:tcPr>
            <w:tcW w:w="113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13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2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17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
              <w:ind w:left="648"/>
              <w:jc w:val="center"/>
              <w:rPr>
                <w:rFonts w:hAnsi="宋体"/>
                <w:color w:val="000000" w:themeColor="text1"/>
              </w:rPr>
            </w:pPr>
            <w:r w:rsidRPr="00BD69FD">
              <w:rPr>
                <w:rFonts w:hAnsi="宋体" w:hint="eastAsia"/>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13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2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bl>
    <w:p w:rsidR="00964163" w:rsidRPr="00BD69FD" w:rsidRDefault="00BD69FD">
      <w:pPr>
        <w:pStyle w:val="a9"/>
        <w:numPr>
          <w:ilvl w:val="2"/>
          <w:numId w:val="23"/>
        </w:numPr>
        <w:tabs>
          <w:tab w:val="left" w:pos="860"/>
        </w:tabs>
        <w:kinsoku w:val="0"/>
        <w:overflowPunct w:val="0"/>
        <w:spacing w:before="0" w:line="360" w:lineRule="auto"/>
        <w:ind w:left="142" w:hanging="153"/>
        <w:rPr>
          <w:color w:val="000000" w:themeColor="text1"/>
          <w:spacing w:val="2"/>
          <w:sz w:val="28"/>
          <w:szCs w:val="28"/>
        </w:rPr>
      </w:pPr>
      <w:r w:rsidRPr="00BD69FD">
        <w:rPr>
          <w:color w:val="000000" w:themeColor="text1"/>
          <w:spacing w:val="2"/>
          <w:sz w:val="28"/>
          <w:szCs w:val="28"/>
        </w:rPr>
        <w:t>改造涉及的其他灭火系统</w:t>
      </w:r>
      <w:r w:rsidRPr="00BD69FD">
        <w:rPr>
          <w:rFonts w:hint="eastAsia"/>
          <w:color w:val="000000" w:themeColor="text1"/>
          <w:spacing w:val="2"/>
          <w:sz w:val="28"/>
          <w:szCs w:val="28"/>
        </w:rPr>
        <w:t>（</w:t>
      </w:r>
      <w:r w:rsidRPr="00BD69FD">
        <w:rPr>
          <w:color w:val="000000" w:themeColor="text1"/>
          <w:spacing w:val="2"/>
          <w:sz w:val="28"/>
          <w:szCs w:val="28"/>
        </w:rPr>
        <w:t>如有涉及</w:t>
      </w:r>
      <w:r w:rsidRPr="00BD69FD">
        <w:rPr>
          <w:rFonts w:hint="eastAsia"/>
          <w:color w:val="000000" w:themeColor="text1"/>
          <w:spacing w:val="2"/>
          <w:sz w:val="28"/>
          <w:szCs w:val="28"/>
        </w:rPr>
        <w:t>，</w:t>
      </w:r>
      <w:r w:rsidRPr="00BD69FD">
        <w:rPr>
          <w:color w:val="000000" w:themeColor="text1"/>
          <w:spacing w:val="2"/>
          <w:sz w:val="28"/>
          <w:szCs w:val="28"/>
        </w:rPr>
        <w:t>可参照补充</w:t>
      </w:r>
      <w:r w:rsidRPr="00BD69FD">
        <w:rPr>
          <w:rFonts w:hint="eastAsia"/>
          <w:color w:val="000000" w:themeColor="text1"/>
          <w:spacing w:val="2"/>
          <w:sz w:val="28"/>
          <w:szCs w:val="28"/>
        </w:rPr>
        <w:t>完善）</w:t>
      </w:r>
    </w:p>
    <w:p w:rsidR="00964163" w:rsidRPr="00BD69FD" w:rsidRDefault="00BD69FD">
      <w:pPr>
        <w:pStyle w:val="a9"/>
        <w:numPr>
          <w:ilvl w:val="1"/>
          <w:numId w:val="23"/>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消防排水</w:t>
      </w:r>
    </w:p>
    <w:p w:rsidR="00964163" w:rsidRPr="00BD69FD" w:rsidRDefault="00BD69FD">
      <w:pPr>
        <w:pStyle w:val="a9"/>
        <w:numPr>
          <w:ilvl w:val="0"/>
          <w:numId w:val="24"/>
        </w:numPr>
        <w:tabs>
          <w:tab w:val="left" w:pos="860"/>
        </w:tabs>
        <w:kinsoku w:val="0"/>
        <w:overflowPunct w:val="0"/>
        <w:spacing w:before="0" w:line="360" w:lineRule="auto"/>
        <w:rPr>
          <w:color w:val="000000" w:themeColor="text1"/>
          <w:sz w:val="28"/>
          <w:szCs w:val="28"/>
        </w:rPr>
      </w:pPr>
      <w:r w:rsidRPr="00BD69FD">
        <w:rPr>
          <w:rFonts w:hAnsi="宋体" w:hint="eastAsia"/>
          <w:color w:val="000000" w:themeColor="text1"/>
          <w:sz w:val="28"/>
          <w:szCs w:val="28"/>
          <w:lang w:bidi="en-US"/>
        </w:rPr>
        <w:t>在消防电梯井外设置消防电梯集水坑，</w:t>
      </w:r>
      <w:r w:rsidRPr="00BD69FD">
        <w:rPr>
          <w:rFonts w:hint="eastAsia"/>
          <w:color w:val="000000" w:themeColor="text1"/>
          <w:sz w:val="28"/>
          <w:szCs w:val="28"/>
        </w:rPr>
        <w:t>集水坑有效容积大于</w:t>
      </w:r>
      <w:r w:rsidRPr="00BD69FD">
        <w:rPr>
          <w:color w:val="000000" w:themeColor="text1"/>
          <w:spacing w:val="-60"/>
          <w:sz w:val="28"/>
          <w:szCs w:val="28"/>
        </w:rPr>
        <w:t xml:space="preserve"> </w:t>
      </w:r>
      <w:r w:rsidRPr="00BD69FD">
        <w:rPr>
          <w:color w:val="000000" w:themeColor="text1"/>
          <w:sz w:val="28"/>
          <w:szCs w:val="28"/>
        </w:rPr>
        <w:t>2.0m</w:t>
      </w:r>
      <w:r w:rsidRPr="00BD69FD">
        <w:rPr>
          <w:color w:val="000000" w:themeColor="text1"/>
          <w:position w:val="12"/>
          <w:sz w:val="21"/>
          <w:szCs w:val="21"/>
        </w:rPr>
        <w:t>3</w:t>
      </w:r>
      <w:r w:rsidRPr="00BD69FD">
        <w:rPr>
          <w:color w:val="000000" w:themeColor="text1"/>
          <w:sz w:val="28"/>
          <w:szCs w:val="28"/>
        </w:rPr>
        <w:t xml:space="preserve">, </w:t>
      </w:r>
      <w:r w:rsidRPr="00BD69FD">
        <w:rPr>
          <w:rFonts w:hAnsi="宋体" w:hint="eastAsia"/>
          <w:color w:val="000000" w:themeColor="text1"/>
          <w:sz w:val="28"/>
          <w:szCs w:val="28"/>
          <w:lang w:bidi="en-US"/>
        </w:rPr>
        <w:t>坑内设消防潜水泵排出消防用水，</w:t>
      </w:r>
      <w:r w:rsidRPr="00BD69FD">
        <w:rPr>
          <w:rFonts w:hAnsi="宋体" w:hint="eastAsia"/>
          <w:color w:val="000000" w:themeColor="text1"/>
          <w:sz w:val="28"/>
          <w:szCs w:val="28"/>
          <w:lang w:val="zh-CN" w:bidi="zh-CN"/>
        </w:rPr>
        <w:t>Q=</w:t>
      </w:r>
      <w:r w:rsidRPr="00BD69FD">
        <w:rPr>
          <w:rFonts w:hAnsi="宋体" w:cs="阿里巴巴普惠体 L" w:hint="eastAsia"/>
          <w:color w:val="000000" w:themeColor="text1"/>
          <w:w w:val="101"/>
          <w:sz w:val="28"/>
          <w:szCs w:val="28"/>
          <w:u w:val="single"/>
        </w:rPr>
        <w:t xml:space="preserve"> </w:t>
      </w:r>
      <w:r w:rsidRPr="00BD69FD">
        <w:rPr>
          <w:rFonts w:hAnsi="宋体" w:cs="阿里巴巴普惠体 L"/>
          <w:color w:val="000000" w:themeColor="text1"/>
          <w:w w:val="101"/>
          <w:sz w:val="28"/>
          <w:szCs w:val="28"/>
          <w:u w:val="single"/>
        </w:rPr>
        <w:t xml:space="preserve">  </w:t>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lang w:val="zh-CN" w:bidi="zh-CN"/>
        </w:rPr>
        <w:t>L/s, H=</w:t>
      </w:r>
      <w:r w:rsidRPr="00BD69FD">
        <w:rPr>
          <w:rFonts w:hAnsi="宋体" w:cs="阿里巴巴普惠体 L" w:hint="eastAsia"/>
          <w:color w:val="000000" w:themeColor="text1"/>
          <w:w w:val="101"/>
          <w:sz w:val="28"/>
          <w:szCs w:val="28"/>
          <w:u w:val="single"/>
        </w:rPr>
        <w:t xml:space="preserve">  </w:t>
      </w:r>
      <w:r w:rsidRPr="00BD69FD">
        <w:rPr>
          <w:rFonts w:hAnsi="宋体" w:cs="阿里巴巴普惠体 L"/>
          <w:color w:val="000000" w:themeColor="text1"/>
          <w:w w:val="101"/>
          <w:sz w:val="28"/>
          <w:szCs w:val="28"/>
          <w:u w:val="single"/>
        </w:rPr>
        <w:t xml:space="preserve">  </w:t>
      </w:r>
      <w:r w:rsidRPr="00BD69FD">
        <w:rPr>
          <w:rFonts w:hAnsi="宋体" w:cs="阿里巴巴普惠体 L" w:hint="eastAsia"/>
          <w:color w:val="000000" w:themeColor="text1"/>
          <w:w w:val="101"/>
          <w:sz w:val="28"/>
          <w:szCs w:val="28"/>
          <w:u w:val="single"/>
        </w:rPr>
        <w:t xml:space="preserve"> </w:t>
      </w:r>
      <w:r w:rsidRPr="00BD69FD">
        <w:rPr>
          <w:rFonts w:hAnsi="宋体" w:hint="eastAsia"/>
          <w:color w:val="000000" w:themeColor="text1"/>
          <w:sz w:val="28"/>
          <w:szCs w:val="28"/>
          <w:lang w:val="zh-CN" w:bidi="zh-CN"/>
        </w:rPr>
        <w:t>m，</w:t>
      </w:r>
      <w:r w:rsidRPr="00BD69FD">
        <w:rPr>
          <w:rFonts w:hAnsi="宋体" w:cs="阿里巴巴普惠体 L" w:hint="eastAsia"/>
          <w:color w:val="000000" w:themeColor="text1"/>
          <w:w w:val="101"/>
          <w:sz w:val="28"/>
          <w:szCs w:val="28"/>
        </w:rPr>
        <w:t>一</w:t>
      </w:r>
      <w:r w:rsidRPr="00BD69FD">
        <w:rPr>
          <w:rFonts w:hAnsi="宋体" w:hint="eastAsia"/>
          <w:color w:val="000000" w:themeColor="text1"/>
          <w:sz w:val="28"/>
          <w:szCs w:val="28"/>
          <w:lang w:bidi="en-US"/>
        </w:rPr>
        <w:t>用一备</w:t>
      </w:r>
      <w:r w:rsidRPr="00BD69FD">
        <w:rPr>
          <w:rFonts w:hint="eastAsia"/>
          <w:color w:val="000000" w:themeColor="text1"/>
          <w:sz w:val="28"/>
          <w:szCs w:val="28"/>
        </w:rPr>
        <w:t>。</w:t>
      </w:r>
    </w:p>
    <w:p w:rsidR="00964163" w:rsidRPr="00BD69FD" w:rsidRDefault="00BD69FD" w:rsidP="00BD69FD">
      <w:pPr>
        <w:pStyle w:val="a9"/>
        <w:numPr>
          <w:ilvl w:val="0"/>
          <w:numId w:val="24"/>
        </w:numPr>
        <w:tabs>
          <w:tab w:val="left" w:pos="860"/>
        </w:tabs>
        <w:kinsoku w:val="0"/>
        <w:overflowPunct w:val="0"/>
        <w:spacing w:before="0" w:line="360" w:lineRule="auto"/>
        <w:ind w:firstLineChars="17" w:firstLine="48"/>
        <w:rPr>
          <w:color w:val="000000" w:themeColor="text1"/>
          <w:sz w:val="28"/>
          <w:szCs w:val="28"/>
        </w:rPr>
      </w:pPr>
      <w:r w:rsidRPr="00BD69FD">
        <w:rPr>
          <w:rFonts w:hAnsi="宋体" w:hint="eastAsia"/>
          <w:color w:val="000000" w:themeColor="text1"/>
          <w:sz w:val="28"/>
          <w:szCs w:val="28"/>
        </w:rPr>
        <w:t>地下室的消火栓及自动喷水灭火系统消防排水，设置并利用地下</w:t>
      </w:r>
      <w:r w:rsidRPr="00BD69FD">
        <w:rPr>
          <w:rFonts w:hAnsi="宋体" w:hint="eastAsia"/>
          <w:color w:val="000000" w:themeColor="text1"/>
          <w:sz w:val="28"/>
          <w:szCs w:val="28"/>
        </w:rPr>
        <w:lastRenderedPageBreak/>
        <w:t>室已有潜水泵进行排水</w:t>
      </w:r>
      <w:r w:rsidRPr="00BD69FD">
        <w:rPr>
          <w:rFonts w:hint="eastAsia"/>
          <w:color w:val="000000" w:themeColor="text1"/>
          <w:sz w:val="28"/>
          <w:szCs w:val="28"/>
        </w:rPr>
        <w:t>。</w:t>
      </w:r>
    </w:p>
    <w:p w:rsidR="00964163" w:rsidRPr="00BD69FD" w:rsidRDefault="00BD69FD" w:rsidP="00BD69FD">
      <w:pPr>
        <w:pStyle w:val="a9"/>
        <w:numPr>
          <w:ilvl w:val="0"/>
          <w:numId w:val="24"/>
        </w:numPr>
        <w:tabs>
          <w:tab w:val="left" w:pos="860"/>
        </w:tabs>
        <w:kinsoku w:val="0"/>
        <w:overflowPunct w:val="0"/>
        <w:spacing w:before="0" w:line="360" w:lineRule="auto"/>
        <w:ind w:firstLineChars="17" w:firstLine="48"/>
        <w:rPr>
          <w:color w:val="000000" w:themeColor="text1"/>
          <w:sz w:val="28"/>
          <w:szCs w:val="28"/>
        </w:rPr>
      </w:pPr>
      <w:r w:rsidRPr="00BD69FD">
        <w:rPr>
          <w:rFonts w:ascii="Times New Roman" w:cs="Times New Roman"/>
          <w:color w:val="000000" w:themeColor="text1"/>
          <w:sz w:val="28"/>
          <w:szCs w:val="28"/>
          <w:u w:val="single"/>
        </w:rPr>
        <w:t xml:space="preserve">    </w:t>
      </w:r>
      <w:r w:rsidRPr="00BD69FD">
        <w:rPr>
          <w:rFonts w:hint="eastAsia"/>
          <w:color w:val="000000" w:themeColor="text1"/>
          <w:sz w:val="28"/>
          <w:szCs w:val="28"/>
          <w:u w:val="single"/>
        </w:rPr>
        <w:t>仓库（储藏室）</w:t>
      </w:r>
      <w:r w:rsidRPr="00BD69FD">
        <w:rPr>
          <w:color w:val="000000" w:themeColor="text1"/>
          <w:sz w:val="28"/>
          <w:szCs w:val="28"/>
          <w:u w:val="single"/>
        </w:rPr>
        <w:tab/>
      </w:r>
      <w:r w:rsidRPr="00BD69FD">
        <w:rPr>
          <w:rFonts w:hint="eastAsia"/>
          <w:color w:val="000000" w:themeColor="text1"/>
          <w:sz w:val="28"/>
          <w:szCs w:val="28"/>
        </w:rPr>
        <w:t>设置消防排水至</w:t>
      </w:r>
      <w:r w:rsidRPr="00BD69FD">
        <w:rPr>
          <w:color w:val="000000" w:themeColor="text1"/>
          <w:sz w:val="28"/>
          <w:szCs w:val="28"/>
          <w:u w:val="single" w:color="FF0000"/>
        </w:rPr>
        <w:t xml:space="preserve">             </w:t>
      </w:r>
      <w:r w:rsidRPr="00BD69FD">
        <w:rPr>
          <w:color w:val="000000" w:themeColor="text1"/>
          <w:sz w:val="28"/>
          <w:szCs w:val="28"/>
          <w:u w:val="single" w:color="FF0000"/>
        </w:rPr>
        <w:tab/>
      </w:r>
      <w:r w:rsidRPr="00BD69FD">
        <w:rPr>
          <w:rFonts w:hint="eastAsia"/>
          <w:color w:val="000000" w:themeColor="text1"/>
          <w:sz w:val="28"/>
          <w:szCs w:val="28"/>
        </w:rPr>
        <w:t>。</w:t>
      </w:r>
    </w:p>
    <w:p w:rsidR="00964163" w:rsidRPr="00BD69FD" w:rsidRDefault="00964163">
      <w:pPr>
        <w:pStyle w:val="a3"/>
        <w:kinsoku w:val="0"/>
        <w:overflowPunct w:val="0"/>
        <w:spacing w:before="0" w:line="500" w:lineRule="atLeast"/>
        <w:ind w:left="0"/>
        <w:rPr>
          <w:rFonts w:ascii="黑体" w:eastAsia="黑体" w:cs="黑体"/>
          <w:color w:val="000000" w:themeColor="text1"/>
          <w:sz w:val="28"/>
          <w:szCs w:val="28"/>
        </w:rPr>
      </w:pPr>
    </w:p>
    <w:p w:rsidR="00964163" w:rsidRPr="00BD69FD" w:rsidRDefault="00964163">
      <w:pPr>
        <w:pStyle w:val="a3"/>
        <w:kinsoku w:val="0"/>
        <w:overflowPunct w:val="0"/>
        <w:spacing w:before="0" w:line="500" w:lineRule="atLeast"/>
        <w:ind w:left="0"/>
        <w:rPr>
          <w:rFonts w:ascii="黑体" w:eastAsia="黑体" w:cs="黑体"/>
          <w:color w:val="000000" w:themeColor="text1"/>
          <w:sz w:val="28"/>
          <w:szCs w:val="28"/>
        </w:rPr>
      </w:pPr>
    </w:p>
    <w:p w:rsidR="00964163" w:rsidRPr="00BD69FD" w:rsidRDefault="00964163">
      <w:pPr>
        <w:pStyle w:val="a3"/>
        <w:kinsoku w:val="0"/>
        <w:overflowPunct w:val="0"/>
        <w:spacing w:before="0" w:line="500" w:lineRule="atLeast"/>
        <w:ind w:left="0"/>
        <w:rPr>
          <w:rFonts w:ascii="黑体" w:eastAsia="黑体" w:cs="黑体"/>
          <w:color w:val="000000" w:themeColor="text1"/>
          <w:sz w:val="28"/>
          <w:szCs w:val="28"/>
        </w:rPr>
      </w:pPr>
    </w:p>
    <w:p w:rsidR="00964163" w:rsidRPr="00BD69FD" w:rsidRDefault="00964163">
      <w:pPr>
        <w:pStyle w:val="a3"/>
        <w:kinsoku w:val="0"/>
        <w:overflowPunct w:val="0"/>
        <w:spacing w:before="0" w:line="500" w:lineRule="atLeast"/>
        <w:ind w:left="0"/>
        <w:rPr>
          <w:rFonts w:ascii="黑体" w:eastAsia="黑体" w:cs="黑体"/>
          <w:color w:val="000000" w:themeColor="text1"/>
          <w:sz w:val="28"/>
          <w:szCs w:val="28"/>
        </w:rPr>
      </w:pPr>
    </w:p>
    <w:p w:rsidR="00964163" w:rsidRPr="00BD69FD" w:rsidRDefault="00964163">
      <w:pPr>
        <w:pStyle w:val="a3"/>
        <w:kinsoku w:val="0"/>
        <w:overflowPunct w:val="0"/>
        <w:spacing w:before="0" w:line="500" w:lineRule="atLeast"/>
        <w:ind w:left="0"/>
        <w:rPr>
          <w:rFonts w:ascii="黑体" w:eastAsia="黑体" w:cs="黑体"/>
          <w:color w:val="000000" w:themeColor="text1"/>
          <w:sz w:val="28"/>
          <w:szCs w:val="28"/>
        </w:rPr>
      </w:pPr>
    </w:p>
    <w:p w:rsidR="00964163" w:rsidRPr="00BD69FD" w:rsidRDefault="00964163">
      <w:pPr>
        <w:pStyle w:val="a3"/>
        <w:kinsoku w:val="0"/>
        <w:overflowPunct w:val="0"/>
        <w:spacing w:before="0" w:line="500" w:lineRule="atLeast"/>
        <w:ind w:left="0"/>
        <w:rPr>
          <w:rFonts w:ascii="黑体" w:eastAsia="黑体" w:cs="黑体"/>
          <w:color w:val="000000" w:themeColor="text1"/>
          <w:sz w:val="28"/>
          <w:szCs w:val="28"/>
        </w:rPr>
      </w:pPr>
    </w:p>
    <w:p w:rsidR="00BD69FD" w:rsidRDefault="00BD69FD">
      <w:pPr>
        <w:pStyle w:val="2"/>
        <w:spacing w:line="500" w:lineRule="atLeast"/>
        <w:rPr>
          <w:rFonts w:ascii="宋体" w:hAnsi="宋体" w:hint="eastAsia"/>
          <w:b/>
          <w:color w:val="000000" w:themeColor="text1"/>
          <w:sz w:val="36"/>
        </w:rPr>
      </w:pPr>
      <w:bookmarkStart w:id="12" w:name="_5电气专业"/>
      <w:bookmarkStart w:id="13" w:name="_Toc115447868"/>
      <w:bookmarkEnd w:id="12"/>
      <w:r>
        <w:rPr>
          <w:rFonts w:ascii="宋体" w:hAnsi="宋体"/>
          <w:b/>
          <w:color w:val="000000" w:themeColor="text1"/>
          <w:sz w:val="36"/>
        </w:rPr>
        <w:br w:type="column"/>
      </w:r>
    </w:p>
    <w:p w:rsidR="00964163" w:rsidRPr="00BD69FD" w:rsidRDefault="00BD69FD">
      <w:pPr>
        <w:pStyle w:val="2"/>
        <w:spacing w:line="500" w:lineRule="atLeast"/>
        <w:rPr>
          <w:rFonts w:ascii="宋体" w:hAnsi="宋体"/>
          <w:b/>
          <w:color w:val="000000" w:themeColor="text1"/>
          <w:sz w:val="36"/>
        </w:rPr>
      </w:pPr>
      <w:r w:rsidRPr="00BD69FD">
        <w:rPr>
          <w:rFonts w:ascii="宋体" w:hAnsi="宋体"/>
          <w:b/>
          <w:color w:val="000000" w:themeColor="text1"/>
          <w:sz w:val="36"/>
        </w:rPr>
        <w:t xml:space="preserve">5 </w:t>
      </w:r>
      <w:r w:rsidRPr="00BD69FD">
        <w:rPr>
          <w:rFonts w:ascii="宋体" w:hAnsi="宋体" w:hint="eastAsia"/>
          <w:b/>
          <w:color w:val="000000" w:themeColor="text1"/>
          <w:sz w:val="36"/>
        </w:rPr>
        <w:t>电气专业</w:t>
      </w:r>
      <w:bookmarkEnd w:id="13"/>
    </w:p>
    <w:p w:rsidR="00964163" w:rsidRPr="00BD69FD" w:rsidRDefault="00964163">
      <w:pPr>
        <w:pStyle w:val="a3"/>
        <w:kinsoku w:val="0"/>
        <w:overflowPunct w:val="0"/>
        <w:spacing w:before="0" w:line="500" w:lineRule="atLeast"/>
        <w:ind w:left="0"/>
        <w:rPr>
          <w:rFonts w:ascii="黑体" w:eastAsia="黑体" w:cs="黑体"/>
          <w:color w:val="000000" w:themeColor="text1"/>
          <w:sz w:val="31"/>
          <w:szCs w:val="31"/>
        </w:rPr>
      </w:pPr>
    </w:p>
    <w:p w:rsidR="00964163" w:rsidRPr="00BD69FD" w:rsidRDefault="00BD69FD">
      <w:pPr>
        <w:pStyle w:val="a9"/>
        <w:numPr>
          <w:ilvl w:val="0"/>
          <w:numId w:val="25"/>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工程概况及改造内容</w:t>
      </w:r>
    </w:p>
    <w:p w:rsidR="00964163" w:rsidRPr="00BD69FD" w:rsidRDefault="00BD69FD">
      <w:pPr>
        <w:pStyle w:val="a9"/>
        <w:numPr>
          <w:ilvl w:val="0"/>
          <w:numId w:val="26"/>
        </w:numPr>
        <w:tabs>
          <w:tab w:val="left" w:pos="860"/>
        </w:tabs>
        <w:kinsoku w:val="0"/>
        <w:overflowPunct w:val="0"/>
        <w:spacing w:before="0" w:line="360" w:lineRule="auto"/>
        <w:ind w:leftChars="1" w:left="660" w:hangingChars="235" w:hanging="658"/>
        <w:rPr>
          <w:color w:val="000000" w:themeColor="text1"/>
          <w:sz w:val="28"/>
          <w:szCs w:val="28"/>
        </w:rPr>
      </w:pPr>
      <w:r w:rsidRPr="00BD69FD">
        <w:rPr>
          <w:rFonts w:hint="eastAsia"/>
          <w:color w:val="000000" w:themeColor="text1"/>
          <w:sz w:val="28"/>
          <w:szCs w:val="28"/>
        </w:rPr>
        <w:t>……</w:t>
      </w:r>
    </w:p>
    <w:p w:rsidR="00964163" w:rsidRPr="00BD69FD" w:rsidRDefault="00BD69FD">
      <w:pPr>
        <w:pStyle w:val="a9"/>
        <w:numPr>
          <w:ilvl w:val="0"/>
          <w:numId w:val="26"/>
        </w:numPr>
        <w:tabs>
          <w:tab w:val="left" w:pos="860"/>
        </w:tabs>
        <w:kinsoku w:val="0"/>
        <w:overflowPunct w:val="0"/>
        <w:spacing w:before="0" w:line="360" w:lineRule="auto"/>
        <w:ind w:leftChars="1" w:left="660" w:hangingChars="235" w:hanging="658"/>
        <w:rPr>
          <w:color w:val="000000" w:themeColor="text1"/>
          <w:sz w:val="28"/>
          <w:szCs w:val="28"/>
        </w:rPr>
      </w:pPr>
      <w:r w:rsidRPr="00BD69FD">
        <w:rPr>
          <w:rFonts w:hint="eastAsia"/>
          <w:color w:val="000000" w:themeColor="text1"/>
          <w:sz w:val="28"/>
          <w:szCs w:val="28"/>
        </w:rPr>
        <w:t>……</w:t>
      </w:r>
    </w:p>
    <w:p w:rsidR="00964163" w:rsidRPr="00BD69FD" w:rsidRDefault="00BD69FD">
      <w:pPr>
        <w:pStyle w:val="a9"/>
        <w:numPr>
          <w:ilvl w:val="0"/>
          <w:numId w:val="25"/>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供配电系统</w:t>
      </w:r>
    </w:p>
    <w:p w:rsidR="00964163" w:rsidRPr="00BD69FD" w:rsidRDefault="00BD69FD" w:rsidP="00BD69FD">
      <w:pPr>
        <w:pStyle w:val="a9"/>
        <w:numPr>
          <w:ilvl w:val="0"/>
          <w:numId w:val="27"/>
        </w:numPr>
        <w:tabs>
          <w:tab w:val="left" w:pos="860"/>
        </w:tabs>
        <w:kinsoku w:val="0"/>
        <w:overflowPunct w:val="0"/>
        <w:spacing w:before="0" w:line="360" w:lineRule="auto"/>
        <w:ind w:left="496" w:hangingChars="177" w:hanging="496"/>
        <w:rPr>
          <w:color w:val="000000" w:themeColor="text1"/>
          <w:sz w:val="28"/>
          <w:szCs w:val="28"/>
        </w:rPr>
      </w:pPr>
      <w:r w:rsidRPr="00BD69FD">
        <w:rPr>
          <w:rFonts w:hint="eastAsia"/>
          <w:color w:val="000000" w:themeColor="text1"/>
          <w:sz w:val="28"/>
          <w:szCs w:val="28"/>
        </w:rPr>
        <w:t>负荷等级</w:t>
      </w:r>
    </w:p>
    <w:p w:rsidR="00964163" w:rsidRPr="00BD69FD" w:rsidRDefault="00BD69FD">
      <w:pPr>
        <w:pStyle w:val="a9"/>
        <w:tabs>
          <w:tab w:val="left" w:pos="426"/>
        </w:tabs>
        <w:kinsoku w:val="0"/>
        <w:overflowPunct w:val="0"/>
        <w:spacing w:before="0" w:line="360" w:lineRule="auto"/>
        <w:ind w:left="1" w:firstLineChars="303" w:firstLine="848"/>
        <w:rPr>
          <w:color w:val="000000" w:themeColor="text1"/>
          <w:sz w:val="28"/>
          <w:szCs w:val="28"/>
        </w:rPr>
      </w:pPr>
      <w:r w:rsidRPr="00BD69FD">
        <w:rPr>
          <w:rFonts w:hint="eastAsia"/>
          <w:color w:val="000000" w:themeColor="text1"/>
          <w:sz w:val="28"/>
          <w:szCs w:val="28"/>
        </w:rPr>
        <w:t>本工程为</w:t>
      </w:r>
      <w:r w:rsidRPr="00BD69FD">
        <w:rPr>
          <w:rFonts w:hint="eastAsia"/>
          <w:color w:val="000000" w:themeColor="text1"/>
          <w:sz w:val="28"/>
          <w:szCs w:val="28"/>
          <w:u w:val="single"/>
        </w:rPr>
        <w:t>（建筑分类）</w:t>
      </w:r>
      <w:r w:rsidRPr="00BD69FD">
        <w:rPr>
          <w:rFonts w:hint="eastAsia"/>
          <w:color w:val="000000" w:themeColor="text1"/>
          <w:sz w:val="28"/>
          <w:szCs w:val="28"/>
        </w:rPr>
        <w:t>建筑，改造前消防用电负荷等级为</w:t>
      </w:r>
      <w:r w:rsidRPr="00BD69FD">
        <w:rPr>
          <w:color w:val="000000" w:themeColor="text1"/>
          <w:sz w:val="28"/>
          <w:szCs w:val="28"/>
          <w:u w:val="single" w:color="FF0000"/>
        </w:rPr>
        <w:t xml:space="preserve">     </w:t>
      </w:r>
      <w:r w:rsidRPr="00BD69FD">
        <w:rPr>
          <w:rFonts w:hint="eastAsia"/>
          <w:color w:val="000000" w:themeColor="text1"/>
          <w:sz w:val="28"/>
          <w:szCs w:val="28"/>
        </w:rPr>
        <w:t>级，改造后消防用电负荷等级为</w:t>
      </w:r>
      <w:r w:rsidRPr="00BD69FD">
        <w:rPr>
          <w:color w:val="000000" w:themeColor="text1"/>
          <w:sz w:val="28"/>
          <w:szCs w:val="28"/>
          <w:u w:val="single" w:color="FF0000"/>
        </w:rPr>
        <w:t xml:space="preserve">     </w:t>
      </w:r>
      <w:r w:rsidRPr="00BD69FD">
        <w:rPr>
          <w:rFonts w:hint="eastAsia"/>
          <w:color w:val="000000" w:themeColor="text1"/>
          <w:sz w:val="28"/>
          <w:szCs w:val="28"/>
        </w:rPr>
        <w:t>级，□满足</w:t>
      </w:r>
      <w:r w:rsidRPr="00BD69FD">
        <w:rPr>
          <w:color w:val="000000" w:themeColor="text1"/>
          <w:sz w:val="28"/>
          <w:szCs w:val="28"/>
        </w:rPr>
        <w:t xml:space="preserve"> </w:t>
      </w:r>
      <w:r w:rsidRPr="00BD69FD">
        <w:rPr>
          <w:rFonts w:hint="eastAsia"/>
          <w:color w:val="000000" w:themeColor="text1"/>
          <w:sz w:val="28"/>
          <w:szCs w:val="28"/>
        </w:rPr>
        <w:t>□不满足</w:t>
      </w:r>
      <w:r w:rsidRPr="00BD69FD">
        <w:rPr>
          <w:color w:val="000000" w:themeColor="text1"/>
          <w:sz w:val="28"/>
          <w:szCs w:val="28"/>
        </w:rPr>
        <w:t xml:space="preserve"> </w:t>
      </w:r>
      <w:r w:rsidRPr="00BD69FD">
        <w:rPr>
          <w:rFonts w:hint="eastAsia"/>
          <w:color w:val="000000" w:themeColor="text1"/>
          <w:sz w:val="28"/>
          <w:szCs w:val="28"/>
        </w:rPr>
        <w:t>改造后的消防用电负荷等级要求。</w:t>
      </w:r>
    </w:p>
    <w:p w:rsidR="00964163" w:rsidRPr="00BD69FD" w:rsidRDefault="00BD69FD" w:rsidP="00BD69FD">
      <w:pPr>
        <w:pStyle w:val="a9"/>
        <w:tabs>
          <w:tab w:val="left" w:pos="860"/>
        </w:tabs>
        <w:kinsoku w:val="0"/>
        <w:overflowPunct w:val="0"/>
        <w:spacing w:before="0" w:line="360" w:lineRule="auto"/>
        <w:ind w:left="496" w:hangingChars="177" w:hanging="496"/>
        <w:rPr>
          <w:color w:val="000000" w:themeColor="text1"/>
          <w:sz w:val="28"/>
          <w:szCs w:val="28"/>
        </w:rPr>
      </w:pPr>
      <w:r w:rsidRPr="00BD69FD">
        <w:rPr>
          <w:rFonts w:hint="eastAsia"/>
          <w:color w:val="000000" w:themeColor="text1"/>
          <w:sz w:val="28"/>
          <w:szCs w:val="28"/>
        </w:rPr>
        <w:t>消防用电负荷主要包括：</w:t>
      </w:r>
      <w:r w:rsidRPr="00BD69FD">
        <w:rPr>
          <w:color w:val="000000" w:themeColor="text1"/>
          <w:sz w:val="28"/>
          <w:szCs w:val="28"/>
          <w:u w:val="single" w:color="FF0000"/>
        </w:rPr>
        <w:t xml:space="preserve">                                         </w:t>
      </w:r>
      <w:r w:rsidRPr="00BD69FD">
        <w:rPr>
          <w:rFonts w:hint="eastAsia"/>
          <w:color w:val="000000" w:themeColor="text1"/>
          <w:sz w:val="28"/>
          <w:szCs w:val="28"/>
        </w:rPr>
        <w:t>。</w:t>
      </w:r>
    </w:p>
    <w:p w:rsidR="00964163" w:rsidRPr="00BD69FD" w:rsidRDefault="00BD69FD" w:rsidP="00BD69FD">
      <w:pPr>
        <w:pStyle w:val="a9"/>
        <w:numPr>
          <w:ilvl w:val="0"/>
          <w:numId w:val="27"/>
        </w:numPr>
        <w:tabs>
          <w:tab w:val="left" w:pos="860"/>
        </w:tabs>
        <w:kinsoku w:val="0"/>
        <w:overflowPunct w:val="0"/>
        <w:spacing w:before="0" w:line="360" w:lineRule="auto"/>
        <w:ind w:left="496" w:hangingChars="177" w:hanging="496"/>
        <w:rPr>
          <w:color w:val="000000" w:themeColor="text1"/>
          <w:sz w:val="28"/>
          <w:szCs w:val="28"/>
        </w:rPr>
      </w:pPr>
      <w:r w:rsidRPr="00BD69FD">
        <w:rPr>
          <w:rFonts w:hint="eastAsia"/>
          <w:color w:val="000000" w:themeColor="text1"/>
          <w:sz w:val="28"/>
          <w:szCs w:val="28"/>
        </w:rPr>
        <w:t>供电电源</w:t>
      </w:r>
    </w:p>
    <w:p w:rsidR="00964163" w:rsidRPr="00BD69FD" w:rsidRDefault="00BD69FD">
      <w:pPr>
        <w:pStyle w:val="a9"/>
        <w:tabs>
          <w:tab w:val="left" w:pos="860"/>
        </w:tabs>
        <w:kinsoku w:val="0"/>
        <w:overflowPunct w:val="0"/>
        <w:spacing w:before="0" w:line="360" w:lineRule="auto"/>
        <w:ind w:left="0" w:firstLine="709"/>
        <w:rPr>
          <w:color w:val="000000" w:themeColor="text1"/>
          <w:sz w:val="28"/>
          <w:szCs w:val="28"/>
        </w:rPr>
      </w:pPr>
      <w:r w:rsidRPr="00BD69FD">
        <w:rPr>
          <w:rFonts w:hint="eastAsia"/>
          <w:color w:val="000000" w:themeColor="text1"/>
          <w:sz w:val="28"/>
          <w:szCs w:val="28"/>
        </w:rPr>
        <w:t>本项目供电电源为：□双重电源</w:t>
      </w:r>
      <w:r w:rsidRPr="00BD69FD">
        <w:rPr>
          <w:color w:val="000000" w:themeColor="text1"/>
          <w:sz w:val="28"/>
          <w:szCs w:val="28"/>
        </w:rPr>
        <w:t xml:space="preserve"> </w:t>
      </w:r>
      <w:r w:rsidRPr="00BD69FD">
        <w:rPr>
          <w:rFonts w:hint="eastAsia"/>
          <w:color w:val="000000" w:themeColor="text1"/>
          <w:sz w:val="28"/>
          <w:szCs w:val="28"/>
        </w:rPr>
        <w:t>□双回路电源</w:t>
      </w:r>
      <w:r w:rsidRPr="00BD69FD">
        <w:rPr>
          <w:color w:val="000000" w:themeColor="text1"/>
          <w:sz w:val="28"/>
          <w:szCs w:val="28"/>
        </w:rPr>
        <w:t xml:space="preserve"> </w:t>
      </w:r>
      <w:r w:rsidRPr="00BD69FD">
        <w:rPr>
          <w:rFonts w:hint="eastAsia"/>
          <w:color w:val="000000" w:themeColor="text1"/>
          <w:sz w:val="28"/>
          <w:szCs w:val="28"/>
        </w:rPr>
        <w:t>□单电源。</w:t>
      </w:r>
    </w:p>
    <w:p w:rsidR="00964163" w:rsidRPr="00BD69FD" w:rsidRDefault="00BD69FD" w:rsidP="00BD69FD">
      <w:pPr>
        <w:pStyle w:val="a9"/>
        <w:tabs>
          <w:tab w:val="left" w:pos="860"/>
        </w:tabs>
        <w:kinsoku w:val="0"/>
        <w:overflowPunct w:val="0"/>
        <w:spacing w:before="0" w:line="360" w:lineRule="auto"/>
        <w:ind w:left="70" w:hangingChars="25" w:hanging="70"/>
        <w:rPr>
          <w:color w:val="000000" w:themeColor="text1"/>
          <w:sz w:val="28"/>
          <w:szCs w:val="28"/>
        </w:rPr>
      </w:pPr>
      <w:r w:rsidRPr="00BD69FD">
        <w:rPr>
          <w:rFonts w:hint="eastAsia"/>
          <w:color w:val="000000" w:themeColor="text1"/>
          <w:spacing w:val="2"/>
          <w:sz w:val="28"/>
          <w:szCs w:val="28"/>
        </w:rPr>
        <w:t>供电电源由</w:t>
      </w:r>
      <w:r w:rsidRPr="00BD69FD">
        <w:rPr>
          <w:color w:val="000000" w:themeColor="text1"/>
          <w:spacing w:val="2"/>
          <w:sz w:val="28"/>
          <w:szCs w:val="28"/>
          <w:u w:val="single" w:color="FF0000"/>
        </w:rPr>
        <w:t xml:space="preserve">    </w:t>
      </w:r>
      <w:r w:rsidRPr="00BD69FD">
        <w:rPr>
          <w:color w:val="000000" w:themeColor="text1"/>
          <w:spacing w:val="17"/>
          <w:sz w:val="28"/>
          <w:szCs w:val="28"/>
          <w:u w:val="single" w:color="FF0000"/>
        </w:rPr>
        <w:t xml:space="preserve"> </w:t>
      </w:r>
      <w:r w:rsidRPr="00BD69FD">
        <w:rPr>
          <w:rFonts w:hint="eastAsia"/>
          <w:color w:val="000000" w:themeColor="text1"/>
          <w:spacing w:val="2"/>
          <w:sz w:val="28"/>
          <w:szCs w:val="28"/>
        </w:rPr>
        <w:t>引入</w:t>
      </w:r>
      <w:r w:rsidRPr="00BD69FD">
        <w:rPr>
          <w:color w:val="000000" w:themeColor="text1"/>
          <w:spacing w:val="2"/>
          <w:sz w:val="28"/>
          <w:szCs w:val="28"/>
          <w:u w:val="single" w:color="FF0000"/>
        </w:rPr>
        <w:t xml:space="preserve">    </w:t>
      </w:r>
      <w:r w:rsidRPr="00BD69FD">
        <w:rPr>
          <w:color w:val="000000" w:themeColor="text1"/>
          <w:spacing w:val="17"/>
          <w:sz w:val="28"/>
          <w:szCs w:val="28"/>
          <w:u w:val="single" w:color="FF0000"/>
        </w:rPr>
        <w:t xml:space="preserve"> </w:t>
      </w:r>
      <w:r w:rsidRPr="00BD69FD">
        <w:rPr>
          <w:rFonts w:hint="eastAsia"/>
          <w:color w:val="000000" w:themeColor="text1"/>
          <w:spacing w:val="2"/>
          <w:sz w:val="28"/>
          <w:szCs w:val="28"/>
        </w:rPr>
        <w:t>路</w:t>
      </w:r>
      <w:r w:rsidRPr="00BD69FD">
        <w:rPr>
          <w:color w:val="000000" w:themeColor="text1"/>
          <w:spacing w:val="2"/>
          <w:sz w:val="28"/>
          <w:szCs w:val="28"/>
          <w:u w:val="single" w:color="FF0000"/>
        </w:rPr>
        <w:t xml:space="preserve">    </w:t>
      </w:r>
      <w:r w:rsidRPr="00BD69FD">
        <w:rPr>
          <w:color w:val="000000" w:themeColor="text1"/>
          <w:spacing w:val="20"/>
          <w:sz w:val="28"/>
          <w:szCs w:val="28"/>
        </w:rPr>
        <w:t xml:space="preserve"> </w:t>
      </w:r>
      <w:r w:rsidRPr="00BD69FD">
        <w:rPr>
          <w:color w:val="000000" w:themeColor="text1"/>
          <w:sz w:val="28"/>
          <w:szCs w:val="28"/>
        </w:rPr>
        <w:t>kV</w:t>
      </w:r>
      <w:r w:rsidRPr="00BD69FD">
        <w:rPr>
          <w:color w:val="000000" w:themeColor="text1"/>
          <w:spacing w:val="-56"/>
          <w:sz w:val="28"/>
          <w:szCs w:val="28"/>
        </w:rPr>
        <w:t xml:space="preserve"> </w:t>
      </w:r>
      <w:r w:rsidRPr="00BD69FD">
        <w:rPr>
          <w:rFonts w:hint="eastAsia"/>
          <w:color w:val="000000" w:themeColor="text1"/>
          <w:spacing w:val="2"/>
          <w:sz w:val="28"/>
          <w:szCs w:val="28"/>
        </w:rPr>
        <w:t>电</w:t>
      </w:r>
      <w:r w:rsidRPr="00BD69FD">
        <w:rPr>
          <w:rFonts w:hint="eastAsia"/>
          <w:color w:val="000000" w:themeColor="text1"/>
          <w:spacing w:val="5"/>
          <w:sz w:val="28"/>
          <w:szCs w:val="28"/>
        </w:rPr>
        <w:t>源</w:t>
      </w:r>
      <w:r w:rsidRPr="00BD69FD">
        <w:rPr>
          <w:rFonts w:hint="eastAsia"/>
          <w:color w:val="000000" w:themeColor="text1"/>
          <w:sz w:val="28"/>
          <w:szCs w:val="28"/>
        </w:rPr>
        <w:t>，</w:t>
      </w:r>
      <w:r w:rsidRPr="00BD69FD">
        <w:rPr>
          <w:color w:val="000000" w:themeColor="text1"/>
          <w:spacing w:val="8"/>
          <w:sz w:val="28"/>
          <w:szCs w:val="28"/>
        </w:rPr>
        <w:t xml:space="preserve"> </w:t>
      </w:r>
      <w:r w:rsidRPr="00BD69FD">
        <w:rPr>
          <w:rFonts w:hint="eastAsia"/>
          <w:color w:val="000000" w:themeColor="text1"/>
          <w:spacing w:val="2"/>
          <w:sz w:val="28"/>
          <w:szCs w:val="28"/>
        </w:rPr>
        <w:t>□满</w:t>
      </w:r>
      <w:r w:rsidRPr="00BD69FD">
        <w:rPr>
          <w:rFonts w:hint="eastAsia"/>
          <w:color w:val="000000" w:themeColor="text1"/>
          <w:sz w:val="28"/>
          <w:szCs w:val="28"/>
        </w:rPr>
        <w:t>足</w:t>
      </w:r>
      <w:r w:rsidRPr="00BD69FD">
        <w:rPr>
          <w:color w:val="000000" w:themeColor="text1"/>
          <w:spacing w:val="8"/>
          <w:sz w:val="28"/>
          <w:szCs w:val="28"/>
        </w:rPr>
        <w:t xml:space="preserve"> </w:t>
      </w:r>
      <w:r w:rsidRPr="00BD69FD">
        <w:rPr>
          <w:rFonts w:hint="eastAsia"/>
          <w:color w:val="000000" w:themeColor="text1"/>
          <w:spacing w:val="5"/>
          <w:sz w:val="28"/>
          <w:szCs w:val="28"/>
        </w:rPr>
        <w:t>□</w:t>
      </w:r>
      <w:r w:rsidRPr="00BD69FD">
        <w:rPr>
          <w:rFonts w:hint="eastAsia"/>
          <w:color w:val="000000" w:themeColor="text1"/>
          <w:spacing w:val="2"/>
          <w:sz w:val="28"/>
          <w:szCs w:val="28"/>
        </w:rPr>
        <w:t>不满</w:t>
      </w:r>
      <w:r w:rsidRPr="00BD69FD">
        <w:rPr>
          <w:rFonts w:hint="eastAsia"/>
          <w:color w:val="000000" w:themeColor="text1"/>
          <w:sz w:val="28"/>
          <w:szCs w:val="28"/>
        </w:rPr>
        <w:t>足</w:t>
      </w:r>
      <w:r w:rsidRPr="00BD69FD">
        <w:rPr>
          <w:color w:val="000000" w:themeColor="text1"/>
          <w:spacing w:val="8"/>
          <w:sz w:val="28"/>
          <w:szCs w:val="28"/>
        </w:rPr>
        <w:t xml:space="preserve"> </w:t>
      </w:r>
      <w:r w:rsidRPr="00BD69FD">
        <w:rPr>
          <w:rFonts w:hint="eastAsia"/>
          <w:color w:val="000000" w:themeColor="text1"/>
          <w:spacing w:val="2"/>
          <w:sz w:val="28"/>
          <w:szCs w:val="28"/>
        </w:rPr>
        <w:t>改造</w:t>
      </w:r>
      <w:r w:rsidRPr="00BD69FD">
        <w:rPr>
          <w:rFonts w:hint="eastAsia"/>
          <w:color w:val="000000" w:themeColor="text1"/>
          <w:sz w:val="28"/>
          <w:szCs w:val="28"/>
        </w:rPr>
        <w:t>后需求。供电电源改造措施为</w:t>
      </w:r>
      <w:r w:rsidRPr="00BD69FD">
        <w:rPr>
          <w:color w:val="000000" w:themeColor="text1"/>
          <w:sz w:val="28"/>
          <w:szCs w:val="28"/>
          <w:u w:val="single" w:color="FF0000"/>
        </w:rPr>
        <w:t xml:space="preserve">                                    </w:t>
      </w:r>
      <w:r w:rsidRPr="00BD69FD">
        <w:rPr>
          <w:rFonts w:hint="eastAsia"/>
          <w:color w:val="000000" w:themeColor="text1"/>
          <w:sz w:val="28"/>
          <w:szCs w:val="28"/>
        </w:rPr>
        <w:t>。</w:t>
      </w:r>
    </w:p>
    <w:p w:rsidR="00964163" w:rsidRPr="00BD69FD" w:rsidRDefault="00BD69FD" w:rsidP="00BD69FD">
      <w:pPr>
        <w:pStyle w:val="a9"/>
        <w:numPr>
          <w:ilvl w:val="0"/>
          <w:numId w:val="27"/>
        </w:numPr>
        <w:tabs>
          <w:tab w:val="left" w:pos="860"/>
        </w:tabs>
        <w:kinsoku w:val="0"/>
        <w:overflowPunct w:val="0"/>
        <w:spacing w:before="0" w:line="360" w:lineRule="auto"/>
        <w:ind w:left="496" w:hangingChars="177" w:hanging="496"/>
        <w:rPr>
          <w:color w:val="000000" w:themeColor="text1"/>
          <w:sz w:val="28"/>
          <w:szCs w:val="28"/>
        </w:rPr>
      </w:pPr>
      <w:r w:rsidRPr="00BD69FD">
        <w:rPr>
          <w:rFonts w:hint="eastAsia"/>
          <w:color w:val="000000" w:themeColor="text1"/>
          <w:sz w:val="28"/>
          <w:szCs w:val="28"/>
        </w:rPr>
        <w:t>配电系统</w:t>
      </w:r>
    </w:p>
    <w:p w:rsidR="00964163" w:rsidRPr="00BD69FD" w:rsidRDefault="00BD69FD">
      <w:pPr>
        <w:pStyle w:val="a3"/>
        <w:kinsoku w:val="0"/>
        <w:overflowPunct w:val="0"/>
        <w:spacing w:before="0" w:line="360" w:lineRule="auto"/>
        <w:ind w:left="0" w:firstLineChars="25" w:firstLine="70"/>
        <w:rPr>
          <w:color w:val="000000" w:themeColor="text1"/>
          <w:sz w:val="28"/>
          <w:szCs w:val="28"/>
        </w:rPr>
      </w:pPr>
      <w:r w:rsidRPr="00BD69FD">
        <w:rPr>
          <w:color w:val="000000" w:themeColor="text1"/>
          <w:sz w:val="28"/>
          <w:szCs w:val="28"/>
        </w:rPr>
        <w:t>5.2.3.</w:t>
      </w:r>
      <w:r w:rsidRPr="00BD69FD">
        <w:rPr>
          <w:rFonts w:hint="eastAsia"/>
          <w:color w:val="000000" w:themeColor="text1"/>
          <w:sz w:val="28"/>
          <w:szCs w:val="28"/>
        </w:rPr>
        <w:t>1</w:t>
      </w:r>
      <w:r w:rsidRPr="00BD69FD">
        <w:rPr>
          <w:color w:val="000000" w:themeColor="text1"/>
          <w:sz w:val="28"/>
          <w:szCs w:val="28"/>
        </w:rPr>
        <w:t xml:space="preserve"> </w:t>
      </w:r>
      <w:r w:rsidRPr="00BD69FD">
        <w:rPr>
          <w:rFonts w:hint="eastAsia"/>
          <w:color w:val="000000" w:themeColor="text1"/>
          <w:sz w:val="28"/>
          <w:szCs w:val="28"/>
        </w:rPr>
        <w:t>消防用电设备配电方式为</w:t>
      </w:r>
      <w:r w:rsidRPr="00BD69FD">
        <w:rPr>
          <w:rFonts w:hint="eastAsia"/>
          <w:color w:val="000000" w:themeColor="text1"/>
          <w:sz w:val="28"/>
          <w:szCs w:val="28"/>
          <w:u w:val="single"/>
        </w:rPr>
        <w:t>（按消防用电负荷等级分别描述）</w:t>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0" w:firstLineChars="25" w:firstLine="70"/>
        <w:rPr>
          <w:color w:val="000000" w:themeColor="text1"/>
          <w:sz w:val="28"/>
          <w:szCs w:val="28"/>
        </w:rPr>
      </w:pPr>
      <w:r w:rsidRPr="00BD69FD">
        <w:rPr>
          <w:rFonts w:hint="eastAsia"/>
          <w:color w:val="000000" w:themeColor="text1"/>
          <w:sz w:val="28"/>
          <w:szCs w:val="28"/>
        </w:rPr>
        <w:t>消防末端配电箱设置在</w:t>
      </w:r>
      <w:r w:rsidRPr="00BD69FD">
        <w:rPr>
          <w:rFonts w:hint="eastAsia"/>
          <w:color w:val="000000" w:themeColor="text1"/>
          <w:sz w:val="28"/>
          <w:szCs w:val="28"/>
          <w:u w:val="single"/>
        </w:rPr>
        <w:t>（位置场所）</w:t>
      </w:r>
      <w:r w:rsidRPr="00BD69FD">
        <w:rPr>
          <w:rFonts w:hint="eastAsia"/>
          <w:color w:val="000000" w:themeColor="text1"/>
          <w:sz w:val="28"/>
          <w:szCs w:val="28"/>
        </w:rPr>
        <w:t>。消防水泵、消防电梯、消防控制室等的供电回路</w:t>
      </w:r>
      <w:r w:rsidRPr="00BD69FD">
        <w:rPr>
          <w:color w:val="000000" w:themeColor="text1"/>
          <w:sz w:val="28"/>
          <w:szCs w:val="28"/>
        </w:rPr>
        <w:t>,</w:t>
      </w:r>
      <w:r w:rsidRPr="00BD69FD">
        <w:rPr>
          <w:rFonts w:hint="eastAsia"/>
          <w:color w:val="000000" w:themeColor="text1"/>
          <w:sz w:val="28"/>
          <w:szCs w:val="28"/>
        </w:rPr>
        <w:t>由</w:t>
      </w:r>
      <w:r w:rsidRPr="00BD69FD">
        <w:rPr>
          <w:rFonts w:hint="eastAsia"/>
          <w:color w:val="000000" w:themeColor="text1"/>
          <w:sz w:val="28"/>
          <w:szCs w:val="28"/>
          <w:u w:val="single"/>
        </w:rPr>
        <w:t>（变电所或总配电室）</w:t>
      </w:r>
      <w:r w:rsidRPr="00BD69FD">
        <w:rPr>
          <w:rFonts w:hint="eastAsia"/>
          <w:color w:val="000000" w:themeColor="text1"/>
          <w:sz w:val="28"/>
          <w:szCs w:val="28"/>
        </w:rPr>
        <w:t>放射式供电。消防用电设备采用专用的供电回路，当建筑内的生产、生活用电被切断时仍能保证消防用电。</w:t>
      </w:r>
    </w:p>
    <w:p w:rsidR="00964163" w:rsidRPr="00BD69FD" w:rsidRDefault="00BD69FD">
      <w:pPr>
        <w:pStyle w:val="a3"/>
        <w:kinsoku w:val="0"/>
        <w:overflowPunct w:val="0"/>
        <w:spacing w:before="0" w:line="360" w:lineRule="auto"/>
        <w:ind w:left="0" w:firstLineChars="25" w:firstLine="70"/>
        <w:rPr>
          <w:color w:val="000000" w:themeColor="text1"/>
          <w:sz w:val="28"/>
          <w:szCs w:val="28"/>
        </w:rPr>
      </w:pPr>
      <w:r w:rsidRPr="00BD69FD">
        <w:rPr>
          <w:color w:val="000000" w:themeColor="text1"/>
          <w:sz w:val="28"/>
          <w:szCs w:val="28"/>
        </w:rPr>
        <w:t xml:space="preserve">5.2.3.2 </w:t>
      </w:r>
      <w:r w:rsidRPr="00BD69FD">
        <w:rPr>
          <w:rFonts w:hint="eastAsia"/>
          <w:color w:val="000000" w:themeColor="text1"/>
          <w:sz w:val="28"/>
          <w:szCs w:val="28"/>
        </w:rPr>
        <w:t>消防水泵、防烟风机和排烟风机不采用变频调速器控制。消防</w:t>
      </w:r>
      <w:r w:rsidRPr="00BD69FD">
        <w:rPr>
          <w:rFonts w:hint="eastAsia"/>
          <w:color w:val="000000" w:themeColor="text1"/>
          <w:sz w:val="28"/>
          <w:szCs w:val="28"/>
        </w:rPr>
        <w:lastRenderedPageBreak/>
        <w:t>水泵控制柜、消防风机控制柜等消防电气控制装置不采用变频调速器控制。</w:t>
      </w:r>
    </w:p>
    <w:p w:rsidR="00964163" w:rsidRPr="00BD69FD" w:rsidRDefault="00BD69FD">
      <w:pPr>
        <w:pStyle w:val="a3"/>
        <w:tabs>
          <w:tab w:val="left" w:pos="1276"/>
        </w:tabs>
        <w:kinsoku w:val="0"/>
        <w:overflowPunct w:val="0"/>
        <w:spacing w:before="0" w:line="360" w:lineRule="auto"/>
        <w:ind w:left="0" w:firstLineChars="8" w:firstLine="22"/>
        <w:rPr>
          <w:color w:val="000000" w:themeColor="text1"/>
          <w:sz w:val="28"/>
          <w:szCs w:val="28"/>
        </w:rPr>
      </w:pPr>
      <w:r w:rsidRPr="00BD69FD">
        <w:rPr>
          <w:color w:val="000000" w:themeColor="text1"/>
          <w:sz w:val="28"/>
          <w:szCs w:val="28"/>
        </w:rPr>
        <w:t xml:space="preserve">5.2.3.3 </w:t>
      </w:r>
      <w:r w:rsidRPr="00BD69FD">
        <w:rPr>
          <w:rFonts w:hint="eastAsia"/>
          <w:color w:val="000000" w:themeColor="text1"/>
          <w:sz w:val="28"/>
          <w:szCs w:val="28"/>
        </w:rPr>
        <w:t>交流电动机装设短路保护、过载保护和接地故障的保护，配电线路均装设短路保护和过负荷保护。用于保护消防线路和设备的保护开关选用非过负荷动作型。</w:t>
      </w:r>
    </w:p>
    <w:p w:rsidR="00964163" w:rsidRPr="00BD69FD" w:rsidRDefault="00BD69FD">
      <w:pPr>
        <w:pStyle w:val="a3"/>
        <w:kinsoku w:val="0"/>
        <w:overflowPunct w:val="0"/>
        <w:spacing w:before="0" w:line="360" w:lineRule="auto"/>
        <w:ind w:left="0" w:firstLineChars="8" w:firstLine="22"/>
        <w:rPr>
          <w:color w:val="000000" w:themeColor="text1"/>
          <w:sz w:val="28"/>
          <w:szCs w:val="28"/>
        </w:rPr>
      </w:pPr>
      <w:r w:rsidRPr="00BD69FD">
        <w:rPr>
          <w:color w:val="000000" w:themeColor="text1"/>
          <w:sz w:val="28"/>
          <w:szCs w:val="28"/>
        </w:rPr>
        <w:t xml:space="preserve">5.2.3.4 </w:t>
      </w:r>
      <w:r w:rsidRPr="00BD69FD">
        <w:rPr>
          <w:rFonts w:hint="eastAsia"/>
          <w:color w:val="000000" w:themeColor="text1"/>
          <w:sz w:val="28"/>
          <w:szCs w:val="28"/>
        </w:rPr>
        <w:t>开关、插座和照明灯具靠近可燃物时，采取隔热、散热等防火措施。消防设备配电箱箱体设有明显消防标志。</w:t>
      </w:r>
    </w:p>
    <w:p w:rsidR="00964163" w:rsidRPr="00BD69FD" w:rsidRDefault="00BD69FD">
      <w:pPr>
        <w:pStyle w:val="a9"/>
        <w:numPr>
          <w:ilvl w:val="0"/>
          <w:numId w:val="25"/>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消防应急照明和消防疏散指示系统</w:t>
      </w:r>
    </w:p>
    <w:p w:rsidR="00964163" w:rsidRPr="00BD69FD" w:rsidRDefault="00BD69FD" w:rsidP="00BD69FD">
      <w:pPr>
        <w:pStyle w:val="a9"/>
        <w:numPr>
          <w:ilvl w:val="0"/>
          <w:numId w:val="28"/>
        </w:numPr>
        <w:tabs>
          <w:tab w:val="left" w:pos="860"/>
        </w:tabs>
        <w:kinsoku w:val="0"/>
        <w:overflowPunct w:val="0"/>
        <w:spacing w:before="0" w:line="360" w:lineRule="auto"/>
        <w:ind w:left="496" w:hangingChars="177" w:hanging="496"/>
        <w:rPr>
          <w:color w:val="000000" w:themeColor="text1"/>
          <w:sz w:val="28"/>
          <w:szCs w:val="28"/>
        </w:rPr>
      </w:pPr>
      <w:r w:rsidRPr="00BD69FD">
        <w:rPr>
          <w:rFonts w:hint="eastAsia"/>
          <w:color w:val="000000" w:themeColor="text1"/>
          <w:sz w:val="28"/>
          <w:szCs w:val="28"/>
        </w:rPr>
        <w:t>改造前应急照明及消防疏散指示系统形式为：</w:t>
      </w:r>
    </w:p>
    <w:p w:rsidR="00964163" w:rsidRPr="00BD69FD" w:rsidRDefault="00BD69FD" w:rsidP="00BD69FD">
      <w:pPr>
        <w:pStyle w:val="a9"/>
        <w:tabs>
          <w:tab w:val="left" w:pos="860"/>
        </w:tabs>
        <w:kinsoku w:val="0"/>
        <w:overflowPunct w:val="0"/>
        <w:spacing w:before="0" w:line="360" w:lineRule="auto"/>
        <w:ind w:leftChars="193" w:left="425" w:firstLineChars="152" w:firstLine="426"/>
        <w:rPr>
          <w:color w:val="000000" w:themeColor="text1"/>
          <w:sz w:val="28"/>
          <w:szCs w:val="28"/>
        </w:rPr>
      </w:pPr>
      <w:r w:rsidRPr="00BD69FD">
        <w:rPr>
          <w:rFonts w:hint="eastAsia"/>
          <w:color w:val="000000" w:themeColor="text1"/>
          <w:sz w:val="28"/>
          <w:szCs w:val="28"/>
        </w:rPr>
        <w:t>□集中控制型系统</w:t>
      </w:r>
      <w:r w:rsidRPr="00BD69FD">
        <w:rPr>
          <w:color w:val="000000" w:themeColor="text1"/>
          <w:sz w:val="28"/>
          <w:szCs w:val="28"/>
        </w:rPr>
        <w:t xml:space="preserve"> </w:t>
      </w:r>
      <w:r w:rsidRPr="00BD69FD">
        <w:rPr>
          <w:rFonts w:hint="eastAsia"/>
          <w:color w:val="000000" w:themeColor="text1"/>
          <w:sz w:val="28"/>
          <w:szCs w:val="28"/>
        </w:rPr>
        <w:t>□非集中控制型系统，</w:t>
      </w:r>
    </w:p>
    <w:p w:rsidR="00964163" w:rsidRPr="00BD69FD" w:rsidRDefault="00BD69FD" w:rsidP="00BD69FD">
      <w:pPr>
        <w:pStyle w:val="a9"/>
        <w:tabs>
          <w:tab w:val="left" w:pos="860"/>
        </w:tabs>
        <w:kinsoku w:val="0"/>
        <w:overflowPunct w:val="0"/>
        <w:spacing w:before="0" w:line="360" w:lineRule="auto"/>
        <w:ind w:leftChars="193" w:left="425" w:firstLineChars="152" w:firstLine="426"/>
        <w:rPr>
          <w:color w:val="000000" w:themeColor="text1"/>
          <w:sz w:val="28"/>
          <w:szCs w:val="28"/>
        </w:rPr>
      </w:pPr>
      <w:r w:rsidRPr="00BD69FD">
        <w:rPr>
          <w:rFonts w:hint="eastAsia"/>
          <w:color w:val="000000" w:themeColor="text1"/>
          <w:sz w:val="28"/>
          <w:szCs w:val="28"/>
        </w:rPr>
        <w:t>改造场所或部位及相关区域采用的系统形式为：</w:t>
      </w:r>
    </w:p>
    <w:p w:rsidR="00964163" w:rsidRPr="00BD69FD" w:rsidRDefault="00BD69FD" w:rsidP="00BD69FD">
      <w:pPr>
        <w:pStyle w:val="a9"/>
        <w:tabs>
          <w:tab w:val="left" w:pos="860"/>
        </w:tabs>
        <w:kinsoku w:val="0"/>
        <w:overflowPunct w:val="0"/>
        <w:spacing w:before="0" w:line="360" w:lineRule="auto"/>
        <w:ind w:leftChars="193" w:left="425" w:firstLineChars="152" w:firstLine="426"/>
        <w:rPr>
          <w:color w:val="000000" w:themeColor="text1"/>
          <w:sz w:val="28"/>
          <w:szCs w:val="28"/>
        </w:rPr>
      </w:pPr>
      <w:r w:rsidRPr="00BD69FD">
        <w:rPr>
          <w:rFonts w:hint="eastAsia"/>
          <w:color w:val="000000" w:themeColor="text1"/>
          <w:sz w:val="28"/>
          <w:szCs w:val="28"/>
        </w:rPr>
        <w:t>□集中控制型系统</w:t>
      </w:r>
      <w:r w:rsidRPr="00BD69FD">
        <w:rPr>
          <w:color w:val="000000" w:themeColor="text1"/>
          <w:sz w:val="28"/>
          <w:szCs w:val="28"/>
        </w:rPr>
        <w:t xml:space="preserve"> </w:t>
      </w:r>
      <w:r w:rsidRPr="00BD69FD">
        <w:rPr>
          <w:rFonts w:hint="eastAsia"/>
          <w:color w:val="000000" w:themeColor="text1"/>
          <w:sz w:val="28"/>
          <w:szCs w:val="28"/>
        </w:rPr>
        <w:t>□非集中控制型系统。</w:t>
      </w:r>
    </w:p>
    <w:p w:rsidR="00964163" w:rsidRPr="00BD69FD" w:rsidRDefault="00BD69FD">
      <w:pPr>
        <w:pStyle w:val="a9"/>
        <w:tabs>
          <w:tab w:val="left" w:pos="860"/>
        </w:tabs>
        <w:kinsoku w:val="0"/>
        <w:overflowPunct w:val="0"/>
        <w:spacing w:before="0" w:line="360" w:lineRule="auto"/>
        <w:ind w:left="0" w:firstLine="851"/>
        <w:rPr>
          <w:color w:val="000000" w:themeColor="text1"/>
          <w:sz w:val="28"/>
          <w:szCs w:val="28"/>
        </w:rPr>
      </w:pPr>
      <w:r w:rsidRPr="00BD69FD">
        <w:rPr>
          <w:rFonts w:hint="eastAsia"/>
          <w:color w:val="000000" w:themeColor="text1"/>
          <w:sz w:val="28"/>
          <w:szCs w:val="28"/>
        </w:rPr>
        <w:t>本次改造措施为</w:t>
      </w:r>
      <w:r w:rsidRPr="00BD69FD">
        <w:rPr>
          <w:color w:val="000000" w:themeColor="text1"/>
          <w:sz w:val="28"/>
          <w:szCs w:val="28"/>
          <w:u w:val="single"/>
        </w:rPr>
        <w:tab/>
        <w:t xml:space="preserve">         </w:t>
      </w:r>
      <w:r w:rsidRPr="00BD69FD">
        <w:rPr>
          <w:rFonts w:hint="eastAsia"/>
          <w:color w:val="000000" w:themeColor="text1"/>
          <w:sz w:val="28"/>
          <w:szCs w:val="28"/>
        </w:rPr>
        <w:t>。</w:t>
      </w:r>
      <w:r w:rsidRPr="00BD69FD">
        <w:rPr>
          <w:rFonts w:hint="eastAsia"/>
          <w:color w:val="000000" w:themeColor="text1"/>
          <w:spacing w:val="2"/>
          <w:sz w:val="28"/>
          <w:szCs w:val="28"/>
        </w:rPr>
        <w:t>系统由</w:t>
      </w:r>
      <w:r w:rsidRPr="00BD69FD">
        <w:rPr>
          <w:rFonts w:hint="eastAsia"/>
          <w:color w:val="000000" w:themeColor="text1"/>
          <w:spacing w:val="2"/>
          <w:sz w:val="28"/>
          <w:szCs w:val="28"/>
          <w:u w:val="single"/>
        </w:rPr>
        <w:t>应急照明控制器、应急照明集</w:t>
      </w:r>
      <w:r w:rsidRPr="00BD69FD">
        <w:rPr>
          <w:rFonts w:hint="eastAsia"/>
          <w:color w:val="000000" w:themeColor="text1"/>
          <w:sz w:val="28"/>
          <w:szCs w:val="28"/>
          <w:u w:val="single"/>
        </w:rPr>
        <w:t>中</w:t>
      </w:r>
      <w:r w:rsidRPr="00BD69FD">
        <w:rPr>
          <w:rFonts w:hint="eastAsia"/>
          <w:color w:val="000000" w:themeColor="text1"/>
          <w:spacing w:val="2"/>
          <w:sz w:val="28"/>
          <w:szCs w:val="28"/>
          <w:u w:val="single"/>
        </w:rPr>
        <w:t>电源、消防应急灯具</w:t>
      </w:r>
      <w:r w:rsidRPr="00BD69FD">
        <w:rPr>
          <w:rFonts w:hint="eastAsia"/>
          <w:color w:val="000000" w:themeColor="text1"/>
          <w:spacing w:val="2"/>
          <w:sz w:val="28"/>
          <w:szCs w:val="28"/>
        </w:rPr>
        <w:t>等组成；在</w:t>
      </w:r>
      <w:r w:rsidRPr="00BD69FD">
        <w:rPr>
          <w:rFonts w:hint="eastAsia"/>
          <w:color w:val="000000" w:themeColor="text1"/>
          <w:sz w:val="28"/>
          <w:szCs w:val="28"/>
        </w:rPr>
        <w:t>消防控制室设置一台集中控制应急照明控制器。任一台应急照明控制器，直接控制灯具的总数量不大于</w:t>
      </w:r>
      <w:r w:rsidRPr="00BD69FD">
        <w:rPr>
          <w:color w:val="000000" w:themeColor="text1"/>
          <w:sz w:val="28"/>
          <w:szCs w:val="28"/>
        </w:rPr>
        <w:t>3200</w:t>
      </w:r>
      <w:r w:rsidRPr="00BD69FD">
        <w:rPr>
          <w:rFonts w:hint="eastAsia"/>
          <w:color w:val="000000" w:themeColor="text1"/>
          <w:sz w:val="28"/>
          <w:szCs w:val="28"/>
        </w:rPr>
        <w:t>。</w:t>
      </w:r>
    </w:p>
    <w:p w:rsidR="00964163" w:rsidRPr="00BD69FD" w:rsidRDefault="00BD69FD">
      <w:pPr>
        <w:pStyle w:val="a9"/>
        <w:numPr>
          <w:ilvl w:val="0"/>
          <w:numId w:val="28"/>
        </w:numPr>
        <w:tabs>
          <w:tab w:val="left" w:pos="860"/>
        </w:tabs>
        <w:kinsoku w:val="0"/>
        <w:overflowPunct w:val="0"/>
        <w:spacing w:before="0" w:line="360" w:lineRule="auto"/>
        <w:rPr>
          <w:color w:val="000000" w:themeColor="text1"/>
          <w:sz w:val="28"/>
          <w:szCs w:val="28"/>
        </w:rPr>
      </w:pPr>
      <w:r w:rsidRPr="00BD69FD">
        <w:rPr>
          <w:rFonts w:hint="eastAsia"/>
          <w:color w:val="000000" w:themeColor="text1"/>
          <w:sz w:val="28"/>
          <w:szCs w:val="28"/>
        </w:rPr>
        <w:t>灯具的选择</w:t>
      </w:r>
    </w:p>
    <w:p w:rsidR="00964163" w:rsidRPr="00BD69FD" w:rsidRDefault="00BD69FD">
      <w:pPr>
        <w:pStyle w:val="a3"/>
        <w:numPr>
          <w:ilvl w:val="3"/>
          <w:numId w:val="29"/>
        </w:numPr>
        <w:tabs>
          <w:tab w:val="left" w:pos="1134"/>
        </w:tabs>
        <w:kinsoku w:val="0"/>
        <w:overflowPunct w:val="0"/>
        <w:spacing w:before="0" w:line="360" w:lineRule="auto"/>
        <w:rPr>
          <w:color w:val="000000" w:themeColor="text1"/>
          <w:sz w:val="28"/>
          <w:szCs w:val="28"/>
        </w:rPr>
      </w:pPr>
      <w:r w:rsidRPr="00BD69FD">
        <w:rPr>
          <w:rFonts w:hint="eastAsia"/>
          <w:color w:val="000000" w:themeColor="text1"/>
          <w:spacing w:val="2"/>
          <w:sz w:val="28"/>
          <w:szCs w:val="28"/>
        </w:rPr>
        <w:t>消防应急照</w:t>
      </w:r>
      <w:r w:rsidRPr="00BD69FD">
        <w:rPr>
          <w:rFonts w:hint="eastAsia"/>
          <w:color w:val="000000" w:themeColor="text1"/>
          <w:sz w:val="28"/>
          <w:szCs w:val="28"/>
        </w:rPr>
        <w:t>明</w:t>
      </w:r>
      <w:r w:rsidRPr="00BD69FD">
        <w:rPr>
          <w:rFonts w:hint="eastAsia"/>
          <w:color w:val="000000" w:themeColor="text1"/>
          <w:spacing w:val="2"/>
          <w:sz w:val="28"/>
          <w:szCs w:val="28"/>
        </w:rPr>
        <w:t>灯具的光源色温</w:t>
      </w:r>
      <w:r w:rsidRPr="00BD69FD">
        <w:rPr>
          <w:rFonts w:hint="eastAsia"/>
          <w:color w:val="000000" w:themeColor="text1"/>
          <w:sz w:val="28"/>
          <w:szCs w:val="28"/>
        </w:rPr>
        <w:t>为</w:t>
      </w:r>
      <w:r w:rsidRPr="00BD69FD">
        <w:rPr>
          <w:color w:val="000000" w:themeColor="text1"/>
          <w:sz w:val="28"/>
          <w:szCs w:val="28"/>
          <w:u w:val="single"/>
        </w:rPr>
        <w:t xml:space="preserve">      </w:t>
      </w:r>
      <w:r w:rsidRPr="00BD69FD">
        <w:rPr>
          <w:rFonts w:hint="eastAsia"/>
          <w:color w:val="000000" w:themeColor="text1"/>
          <w:spacing w:val="2"/>
          <w:sz w:val="28"/>
          <w:szCs w:val="28"/>
        </w:rPr>
        <w:t>（不低</w:t>
      </w:r>
      <w:r w:rsidRPr="00BD69FD">
        <w:rPr>
          <w:rFonts w:hint="eastAsia"/>
          <w:color w:val="000000" w:themeColor="text1"/>
          <w:sz w:val="28"/>
          <w:szCs w:val="28"/>
        </w:rPr>
        <w:t>于</w:t>
      </w:r>
      <w:r w:rsidRPr="00BD69FD">
        <w:rPr>
          <w:color w:val="000000" w:themeColor="text1"/>
          <w:sz w:val="28"/>
          <w:szCs w:val="28"/>
        </w:rPr>
        <w:t>2700K</w:t>
      </w:r>
      <w:r w:rsidRPr="00BD69FD">
        <w:rPr>
          <w:rFonts w:hint="eastAsia"/>
          <w:color w:val="000000" w:themeColor="text1"/>
          <w:sz w:val="28"/>
          <w:szCs w:val="28"/>
        </w:rPr>
        <w:t>），</w:t>
      </w:r>
      <w:r w:rsidRPr="00BD69FD">
        <w:rPr>
          <w:rFonts w:hint="eastAsia"/>
          <w:color w:val="000000" w:themeColor="text1"/>
          <w:spacing w:val="2"/>
          <w:sz w:val="28"/>
          <w:szCs w:val="28"/>
        </w:rPr>
        <w:t>设置在距地</w:t>
      </w:r>
      <w:r w:rsidRPr="00BD69FD">
        <w:rPr>
          <w:rFonts w:hint="eastAsia"/>
          <w:color w:val="000000" w:themeColor="text1"/>
          <w:sz w:val="28"/>
          <w:szCs w:val="28"/>
        </w:rPr>
        <w:t>面</w:t>
      </w:r>
      <w:r w:rsidRPr="00BD69FD">
        <w:rPr>
          <w:color w:val="000000" w:themeColor="text1"/>
          <w:sz w:val="28"/>
          <w:szCs w:val="28"/>
        </w:rPr>
        <w:t>8m</w:t>
      </w:r>
      <w:r w:rsidRPr="00BD69FD">
        <w:rPr>
          <w:rFonts w:hint="eastAsia"/>
          <w:color w:val="000000" w:themeColor="text1"/>
          <w:sz w:val="28"/>
          <w:szCs w:val="28"/>
        </w:rPr>
        <w:t>及以下的灯</w:t>
      </w:r>
      <w:r w:rsidRPr="00BD69FD">
        <w:rPr>
          <w:rFonts w:cs="宋体" w:hint="eastAsia"/>
          <w:color w:val="000000" w:themeColor="text1"/>
          <w:sz w:val="28"/>
          <w:szCs w:val="28"/>
          <w:lang w:val="en-US"/>
        </w:rPr>
        <w:t>具选择</w:t>
      </w:r>
      <w:r w:rsidRPr="00BD69FD">
        <w:rPr>
          <w:rFonts w:cs="宋体"/>
          <w:color w:val="000000" w:themeColor="text1"/>
          <w:sz w:val="28"/>
          <w:szCs w:val="28"/>
          <w:lang w:val="en-US"/>
        </w:rPr>
        <w:t>A</w:t>
      </w:r>
      <w:r w:rsidRPr="00BD69FD">
        <w:rPr>
          <w:rFonts w:cs="宋体" w:hint="eastAsia"/>
          <w:color w:val="000000" w:themeColor="text1"/>
          <w:sz w:val="28"/>
          <w:szCs w:val="28"/>
          <w:lang w:val="en-US"/>
        </w:rPr>
        <w:t>型灯具</w:t>
      </w:r>
      <w:r w:rsidRPr="00BD69FD">
        <w:rPr>
          <w:rFonts w:hint="eastAsia"/>
          <w:color w:val="000000" w:themeColor="text1"/>
          <w:sz w:val="28"/>
          <w:szCs w:val="28"/>
        </w:rPr>
        <w:t>，设置在距地面</w:t>
      </w:r>
      <w:r w:rsidRPr="00BD69FD">
        <w:rPr>
          <w:color w:val="000000" w:themeColor="text1"/>
          <w:sz w:val="28"/>
          <w:szCs w:val="28"/>
        </w:rPr>
        <w:t>8m</w:t>
      </w:r>
      <w:r w:rsidRPr="00BD69FD">
        <w:rPr>
          <w:rFonts w:hint="eastAsia"/>
          <w:color w:val="000000" w:themeColor="text1"/>
          <w:sz w:val="28"/>
          <w:szCs w:val="28"/>
        </w:rPr>
        <w:t>以上的灯具可</w:t>
      </w:r>
      <w:r w:rsidRPr="00BD69FD">
        <w:rPr>
          <w:rFonts w:cs="宋体" w:hint="eastAsia"/>
          <w:color w:val="000000" w:themeColor="text1"/>
          <w:spacing w:val="2"/>
          <w:sz w:val="28"/>
          <w:szCs w:val="28"/>
          <w:lang w:val="en-US"/>
        </w:rPr>
        <w:t>选用B型灯具</w:t>
      </w:r>
      <w:r w:rsidRPr="00BD69FD">
        <w:rPr>
          <w:rFonts w:hint="eastAsia"/>
          <w:color w:val="000000" w:themeColor="text1"/>
          <w:sz w:val="28"/>
          <w:szCs w:val="28"/>
        </w:rPr>
        <w:t>。</w:t>
      </w:r>
    </w:p>
    <w:p w:rsidR="00964163" w:rsidRPr="00BD69FD" w:rsidRDefault="00BD69FD">
      <w:pPr>
        <w:pStyle w:val="a3"/>
        <w:numPr>
          <w:ilvl w:val="3"/>
          <w:numId w:val="29"/>
        </w:numPr>
        <w:tabs>
          <w:tab w:val="left" w:pos="1134"/>
        </w:tabs>
        <w:kinsoku w:val="0"/>
        <w:overflowPunct w:val="0"/>
        <w:spacing w:before="0" w:line="360" w:lineRule="auto"/>
        <w:rPr>
          <w:color w:val="000000" w:themeColor="text1"/>
          <w:sz w:val="28"/>
          <w:szCs w:val="28"/>
        </w:rPr>
      </w:pPr>
      <w:r w:rsidRPr="00BD69FD">
        <w:rPr>
          <w:rFonts w:cs="宋体" w:hint="eastAsia"/>
          <w:color w:val="000000" w:themeColor="text1"/>
          <w:sz w:val="28"/>
          <w:szCs w:val="28"/>
          <w:lang w:val="en-US"/>
        </w:rPr>
        <w:t>除地面上设置的标志灯的面板可采用厚度</w:t>
      </w:r>
      <w:r w:rsidRPr="00BD69FD">
        <w:rPr>
          <w:rFonts w:cs="宋体"/>
          <w:color w:val="000000" w:themeColor="text1"/>
          <w:sz w:val="28"/>
          <w:szCs w:val="28"/>
          <w:lang w:val="en-US"/>
        </w:rPr>
        <w:t>4mm</w:t>
      </w:r>
      <w:r w:rsidRPr="00BD69FD">
        <w:rPr>
          <w:rFonts w:cs="宋体" w:hint="eastAsia"/>
          <w:color w:val="000000" w:themeColor="text1"/>
          <w:sz w:val="28"/>
          <w:szCs w:val="28"/>
          <w:lang w:val="en-US"/>
        </w:rPr>
        <w:t>及以上的钢化玻</w:t>
      </w:r>
      <w:r w:rsidRPr="00BD69FD">
        <w:rPr>
          <w:rFonts w:hint="eastAsia"/>
          <w:color w:val="000000" w:themeColor="text1"/>
          <w:sz w:val="28"/>
          <w:szCs w:val="28"/>
        </w:rPr>
        <w:t>璃外，设置在距地面</w:t>
      </w:r>
      <w:r w:rsidRPr="00BD69FD">
        <w:rPr>
          <w:color w:val="000000" w:themeColor="text1"/>
          <w:sz w:val="28"/>
          <w:szCs w:val="28"/>
        </w:rPr>
        <w:t>1m</w:t>
      </w:r>
      <w:r w:rsidRPr="00BD69FD">
        <w:rPr>
          <w:rFonts w:hint="eastAsia"/>
          <w:color w:val="000000" w:themeColor="text1"/>
          <w:sz w:val="28"/>
          <w:szCs w:val="28"/>
        </w:rPr>
        <w:t>及以下的标志灯的面板或灯罩不采用易碎材料或玻璃材质，在顶棚、</w:t>
      </w:r>
      <w:r w:rsidRPr="00BD69FD">
        <w:rPr>
          <w:rFonts w:hint="eastAsia"/>
          <w:color w:val="000000" w:themeColor="text1"/>
          <w:spacing w:val="2"/>
          <w:sz w:val="28"/>
          <w:szCs w:val="28"/>
        </w:rPr>
        <w:t>疏散路径上</w:t>
      </w:r>
      <w:r w:rsidRPr="00BD69FD">
        <w:rPr>
          <w:rFonts w:hint="eastAsia"/>
          <w:color w:val="000000" w:themeColor="text1"/>
          <w:sz w:val="28"/>
          <w:szCs w:val="28"/>
        </w:rPr>
        <w:t>方</w:t>
      </w:r>
      <w:r w:rsidRPr="00BD69FD">
        <w:rPr>
          <w:rFonts w:hint="eastAsia"/>
          <w:color w:val="000000" w:themeColor="text1"/>
          <w:spacing w:val="2"/>
          <w:sz w:val="28"/>
          <w:szCs w:val="28"/>
        </w:rPr>
        <w:t>设置的灯具的面板或</w:t>
      </w:r>
      <w:r w:rsidRPr="00BD69FD">
        <w:rPr>
          <w:rFonts w:hint="eastAsia"/>
          <w:color w:val="000000" w:themeColor="text1"/>
          <w:sz w:val="28"/>
          <w:szCs w:val="28"/>
        </w:rPr>
        <w:t>灯</w:t>
      </w:r>
      <w:r w:rsidRPr="00BD69FD">
        <w:rPr>
          <w:rFonts w:hint="eastAsia"/>
          <w:color w:val="000000" w:themeColor="text1"/>
          <w:spacing w:val="2"/>
          <w:sz w:val="28"/>
          <w:szCs w:val="28"/>
        </w:rPr>
        <w:t>罩不采用玻璃材质。</w:t>
      </w:r>
      <w:r w:rsidRPr="00BD69FD">
        <w:rPr>
          <w:rFonts w:hint="eastAsia"/>
          <w:color w:val="000000" w:themeColor="text1"/>
          <w:sz w:val="28"/>
          <w:szCs w:val="28"/>
        </w:rPr>
        <w:t>室</w:t>
      </w:r>
      <w:r w:rsidRPr="00BD69FD">
        <w:rPr>
          <w:rFonts w:hint="eastAsia"/>
          <w:color w:val="000000" w:themeColor="text1"/>
          <w:spacing w:val="2"/>
          <w:sz w:val="28"/>
          <w:szCs w:val="28"/>
        </w:rPr>
        <w:t>内高度大于</w:t>
      </w:r>
      <w:r w:rsidRPr="00BD69FD">
        <w:rPr>
          <w:color w:val="000000" w:themeColor="text1"/>
          <w:sz w:val="28"/>
          <w:szCs w:val="28"/>
        </w:rPr>
        <w:t>4.5m</w:t>
      </w:r>
      <w:r w:rsidRPr="00BD69FD">
        <w:rPr>
          <w:rFonts w:hint="eastAsia"/>
          <w:color w:val="000000" w:themeColor="text1"/>
          <w:sz w:val="28"/>
          <w:szCs w:val="28"/>
        </w:rPr>
        <w:t>的</w:t>
      </w:r>
      <w:r w:rsidRPr="00BD69FD">
        <w:rPr>
          <w:rFonts w:hint="eastAsia"/>
          <w:color w:val="000000" w:themeColor="text1"/>
          <w:spacing w:val="2"/>
          <w:sz w:val="28"/>
          <w:szCs w:val="28"/>
        </w:rPr>
        <w:t>场</w:t>
      </w:r>
      <w:r w:rsidRPr="00BD69FD">
        <w:rPr>
          <w:rFonts w:hint="eastAsia"/>
          <w:color w:val="000000" w:themeColor="text1"/>
          <w:sz w:val="28"/>
          <w:szCs w:val="28"/>
        </w:rPr>
        <w:t>所选</w:t>
      </w:r>
      <w:r w:rsidRPr="00BD69FD">
        <w:rPr>
          <w:rFonts w:hint="eastAsia"/>
          <w:color w:val="000000" w:themeColor="text1"/>
          <w:spacing w:val="2"/>
          <w:sz w:val="28"/>
          <w:szCs w:val="28"/>
        </w:rPr>
        <w:t>择</w:t>
      </w:r>
      <w:r w:rsidRPr="00BD69FD">
        <w:rPr>
          <w:color w:val="000000" w:themeColor="text1"/>
          <w:spacing w:val="2"/>
          <w:sz w:val="28"/>
          <w:szCs w:val="28"/>
          <w:u w:val="single"/>
        </w:rPr>
        <w:t xml:space="preserve"> </w:t>
      </w:r>
      <w:r w:rsidRPr="00BD69FD">
        <w:rPr>
          <w:color w:val="000000" w:themeColor="text1"/>
          <w:spacing w:val="2"/>
          <w:sz w:val="28"/>
          <w:szCs w:val="28"/>
          <w:u w:val="single"/>
        </w:rPr>
        <w:tab/>
      </w:r>
      <w:r w:rsidRPr="00BD69FD">
        <w:rPr>
          <w:rFonts w:hint="eastAsia"/>
          <w:color w:val="000000" w:themeColor="text1"/>
          <w:spacing w:val="2"/>
          <w:sz w:val="28"/>
          <w:szCs w:val="28"/>
        </w:rPr>
        <w:t>型</w:t>
      </w:r>
      <w:r w:rsidRPr="00BD69FD">
        <w:rPr>
          <w:rFonts w:hint="eastAsia"/>
          <w:color w:val="000000" w:themeColor="text1"/>
          <w:sz w:val="28"/>
          <w:szCs w:val="28"/>
        </w:rPr>
        <w:t>标</w:t>
      </w:r>
      <w:r w:rsidRPr="00BD69FD">
        <w:rPr>
          <w:rFonts w:hint="eastAsia"/>
          <w:color w:val="000000" w:themeColor="text1"/>
          <w:spacing w:val="2"/>
          <w:sz w:val="28"/>
          <w:szCs w:val="28"/>
        </w:rPr>
        <w:t>志</w:t>
      </w:r>
      <w:r w:rsidRPr="00BD69FD">
        <w:rPr>
          <w:rFonts w:hint="eastAsia"/>
          <w:color w:val="000000" w:themeColor="text1"/>
          <w:sz w:val="28"/>
          <w:szCs w:val="28"/>
        </w:rPr>
        <w:t>灯</w:t>
      </w:r>
      <w:r w:rsidRPr="00BD69FD">
        <w:rPr>
          <w:rFonts w:hint="eastAsia"/>
          <w:color w:val="000000" w:themeColor="text1"/>
          <w:spacing w:val="2"/>
          <w:sz w:val="28"/>
          <w:szCs w:val="28"/>
        </w:rPr>
        <w:t>；其</w:t>
      </w:r>
      <w:r w:rsidRPr="00BD69FD">
        <w:rPr>
          <w:rFonts w:hint="eastAsia"/>
          <w:color w:val="000000" w:themeColor="text1"/>
          <w:sz w:val="28"/>
          <w:szCs w:val="28"/>
        </w:rPr>
        <w:t>余</w:t>
      </w:r>
      <w:r w:rsidRPr="00BD69FD">
        <w:rPr>
          <w:rFonts w:hint="eastAsia"/>
          <w:color w:val="000000" w:themeColor="text1"/>
          <w:spacing w:val="2"/>
          <w:sz w:val="28"/>
          <w:szCs w:val="28"/>
        </w:rPr>
        <w:t>场</w:t>
      </w:r>
      <w:r w:rsidRPr="00BD69FD">
        <w:rPr>
          <w:rFonts w:hint="eastAsia"/>
          <w:color w:val="000000" w:themeColor="text1"/>
          <w:sz w:val="28"/>
          <w:szCs w:val="28"/>
        </w:rPr>
        <w:t>所</w:t>
      </w:r>
      <w:r w:rsidRPr="00BD69FD">
        <w:rPr>
          <w:rFonts w:hint="eastAsia"/>
          <w:color w:val="000000" w:themeColor="text1"/>
          <w:spacing w:val="2"/>
          <w:sz w:val="28"/>
          <w:szCs w:val="28"/>
        </w:rPr>
        <w:t>选</w:t>
      </w:r>
      <w:r w:rsidRPr="00BD69FD">
        <w:rPr>
          <w:rFonts w:hint="eastAsia"/>
          <w:color w:val="000000" w:themeColor="text1"/>
          <w:sz w:val="28"/>
          <w:szCs w:val="28"/>
        </w:rPr>
        <w:t>择</w:t>
      </w:r>
      <w:r w:rsidRPr="00BD69FD">
        <w:rPr>
          <w:color w:val="000000" w:themeColor="text1"/>
          <w:sz w:val="28"/>
          <w:szCs w:val="28"/>
          <w:u w:val="single"/>
        </w:rPr>
        <w:t xml:space="preserve">   </w:t>
      </w:r>
      <w:r w:rsidRPr="00BD69FD">
        <w:rPr>
          <w:color w:val="000000" w:themeColor="text1"/>
          <w:sz w:val="28"/>
          <w:szCs w:val="28"/>
          <w:u w:val="single"/>
        </w:rPr>
        <w:tab/>
        <w:t xml:space="preserve"> </w:t>
      </w:r>
      <w:r w:rsidRPr="00BD69FD">
        <w:rPr>
          <w:rFonts w:hint="eastAsia"/>
          <w:color w:val="000000" w:themeColor="text1"/>
          <w:spacing w:val="2"/>
          <w:sz w:val="28"/>
          <w:szCs w:val="28"/>
        </w:rPr>
        <w:t>型</w:t>
      </w:r>
      <w:r w:rsidRPr="00BD69FD">
        <w:rPr>
          <w:rFonts w:hint="eastAsia"/>
          <w:color w:val="000000" w:themeColor="text1"/>
          <w:sz w:val="28"/>
          <w:szCs w:val="28"/>
        </w:rPr>
        <w:t>标</w:t>
      </w:r>
      <w:r w:rsidRPr="00BD69FD">
        <w:rPr>
          <w:rFonts w:hint="eastAsia"/>
          <w:color w:val="000000" w:themeColor="text1"/>
          <w:spacing w:val="2"/>
          <w:sz w:val="28"/>
          <w:szCs w:val="28"/>
        </w:rPr>
        <w:t>志</w:t>
      </w:r>
      <w:r w:rsidRPr="00BD69FD">
        <w:rPr>
          <w:rFonts w:hint="eastAsia"/>
          <w:color w:val="000000" w:themeColor="text1"/>
          <w:sz w:val="28"/>
          <w:szCs w:val="28"/>
        </w:rPr>
        <w:t>灯</w:t>
      </w:r>
      <w:r w:rsidRPr="00BD69FD">
        <w:rPr>
          <w:rFonts w:hint="eastAsia"/>
          <w:color w:val="000000" w:themeColor="text1"/>
          <w:spacing w:val="2"/>
          <w:sz w:val="28"/>
          <w:szCs w:val="28"/>
        </w:rPr>
        <w:t>，标</w:t>
      </w:r>
      <w:r w:rsidRPr="00BD69FD">
        <w:rPr>
          <w:rFonts w:hint="eastAsia"/>
          <w:color w:val="000000" w:themeColor="text1"/>
          <w:sz w:val="28"/>
          <w:szCs w:val="28"/>
        </w:rPr>
        <w:t>志</w:t>
      </w:r>
      <w:r w:rsidRPr="00BD69FD">
        <w:rPr>
          <w:rFonts w:hint="eastAsia"/>
          <w:color w:val="000000" w:themeColor="text1"/>
          <w:spacing w:val="2"/>
          <w:sz w:val="28"/>
          <w:szCs w:val="28"/>
        </w:rPr>
        <w:t>灯</w:t>
      </w:r>
      <w:r w:rsidRPr="00BD69FD">
        <w:rPr>
          <w:rFonts w:hint="eastAsia"/>
          <w:color w:val="000000" w:themeColor="text1"/>
          <w:sz w:val="28"/>
          <w:szCs w:val="28"/>
        </w:rPr>
        <w:t>为</w:t>
      </w:r>
      <w:r w:rsidRPr="00BD69FD">
        <w:rPr>
          <w:rFonts w:hint="eastAsia"/>
          <w:color w:val="000000" w:themeColor="text1"/>
          <w:spacing w:val="2"/>
          <w:sz w:val="28"/>
          <w:szCs w:val="28"/>
        </w:rPr>
        <w:t>持续</w:t>
      </w:r>
      <w:r w:rsidRPr="00BD69FD">
        <w:rPr>
          <w:rFonts w:hint="eastAsia"/>
          <w:color w:val="000000" w:themeColor="text1"/>
          <w:sz w:val="28"/>
          <w:szCs w:val="28"/>
        </w:rPr>
        <w:t>型灯具。</w:t>
      </w:r>
    </w:p>
    <w:p w:rsidR="00964163" w:rsidRPr="00BD69FD" w:rsidRDefault="00BD69FD">
      <w:pPr>
        <w:pStyle w:val="a9"/>
        <w:numPr>
          <w:ilvl w:val="0"/>
          <w:numId w:val="28"/>
        </w:numPr>
        <w:tabs>
          <w:tab w:val="left" w:pos="860"/>
        </w:tabs>
        <w:kinsoku w:val="0"/>
        <w:overflowPunct w:val="0"/>
        <w:spacing w:before="0" w:line="360" w:lineRule="auto"/>
        <w:rPr>
          <w:color w:val="000000" w:themeColor="text1"/>
          <w:sz w:val="28"/>
          <w:szCs w:val="28"/>
        </w:rPr>
      </w:pPr>
      <w:r w:rsidRPr="00BD69FD">
        <w:rPr>
          <w:rFonts w:hint="eastAsia"/>
          <w:color w:val="000000" w:themeColor="text1"/>
          <w:sz w:val="28"/>
          <w:szCs w:val="28"/>
        </w:rPr>
        <w:lastRenderedPageBreak/>
        <w:t>改造部位或场所疏散照明与备用照明设置地点、最少持续供电时间及地面水平最低照度见表</w:t>
      </w:r>
      <w:r w:rsidRPr="00BD69FD">
        <w:rPr>
          <w:color w:val="000000" w:themeColor="text1"/>
          <w:sz w:val="28"/>
          <w:szCs w:val="28"/>
        </w:rPr>
        <w:t xml:space="preserve"> 5.3.3</w:t>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5.3.3 </w:t>
      </w:r>
      <w:r w:rsidRPr="00BD69FD">
        <w:rPr>
          <w:rFonts w:hint="eastAsia"/>
          <w:color w:val="000000" w:themeColor="text1"/>
          <w:sz w:val="28"/>
          <w:szCs w:val="28"/>
        </w:rPr>
        <w:t>照明灯的部位或场所及其地面水平最低照度和最少持续供电时间</w:t>
      </w:r>
    </w:p>
    <w:p w:rsidR="00964163" w:rsidRPr="00BD69FD" w:rsidRDefault="00964163">
      <w:pPr>
        <w:pStyle w:val="a3"/>
        <w:kinsoku w:val="0"/>
        <w:overflowPunct w:val="0"/>
        <w:spacing w:before="11" w:after="1"/>
        <w:ind w:left="0"/>
        <w:rPr>
          <w:color w:val="000000" w:themeColor="text1"/>
          <w:sz w:val="7"/>
          <w:szCs w:val="7"/>
        </w:rPr>
      </w:pPr>
    </w:p>
    <w:tbl>
      <w:tblPr>
        <w:tblW w:w="0" w:type="auto"/>
        <w:tblInd w:w="99" w:type="dxa"/>
        <w:tblLayout w:type="fixed"/>
        <w:tblCellMar>
          <w:left w:w="0" w:type="dxa"/>
          <w:right w:w="0" w:type="dxa"/>
        </w:tblCellMar>
        <w:tblLook w:val="04A0"/>
      </w:tblPr>
      <w:tblGrid>
        <w:gridCol w:w="1416"/>
        <w:gridCol w:w="1262"/>
        <w:gridCol w:w="1262"/>
        <w:gridCol w:w="4588"/>
      </w:tblGrid>
      <w:tr w:rsidR="00964163" w:rsidRPr="00BD69FD">
        <w:trPr>
          <w:trHeight w:hRule="exact" w:val="350"/>
        </w:trPr>
        <w:tc>
          <w:tcPr>
            <w:tcW w:w="14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0"/>
              <w:jc w:val="center"/>
              <w:rPr>
                <w:rFonts w:hAnsi="宋体" w:cs="阿里巴巴普惠体 L"/>
                <w:color w:val="000000" w:themeColor="text1"/>
                <w:sz w:val="21"/>
                <w:szCs w:val="21"/>
              </w:rPr>
            </w:pPr>
            <w:r w:rsidRPr="00BD69FD">
              <w:rPr>
                <w:rFonts w:hAnsi="宋体" w:cs="阿里巴巴普惠体 L"/>
                <w:color w:val="000000" w:themeColor="text1"/>
                <w:position w:val="1"/>
                <w:sz w:val="21"/>
                <w:szCs w:val="21"/>
              </w:rPr>
              <w:t>名</w:t>
            </w:r>
            <w:r w:rsidRPr="00BD69FD">
              <w:rPr>
                <w:rFonts w:hAnsi="宋体" w:cs="阿里巴巴普惠体 L"/>
                <w:color w:val="000000" w:themeColor="text1"/>
                <w:w w:val="101"/>
                <w:position w:val="1"/>
                <w:sz w:val="21"/>
                <w:szCs w:val="21"/>
              </w:rPr>
              <w:t>称</w:t>
            </w: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0"/>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供</w:t>
            </w:r>
            <w:r w:rsidRPr="00BD69FD">
              <w:rPr>
                <w:rFonts w:hAnsi="宋体" w:cs="阿里巴巴普惠体 L"/>
                <w:color w:val="000000" w:themeColor="text1"/>
                <w:spacing w:val="2"/>
                <w:w w:val="101"/>
                <w:position w:val="1"/>
                <w:sz w:val="21"/>
                <w:szCs w:val="21"/>
              </w:rPr>
              <w:t>电</w:t>
            </w:r>
            <w:r w:rsidRPr="00BD69FD">
              <w:rPr>
                <w:rFonts w:hAnsi="宋体" w:cs="阿里巴巴普惠体 L"/>
                <w:color w:val="000000" w:themeColor="text1"/>
                <w:w w:val="101"/>
                <w:position w:val="1"/>
                <w:sz w:val="21"/>
                <w:szCs w:val="21"/>
              </w:rPr>
              <w:t>时间</w:t>
            </w: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tabs>
                <w:tab w:val="left" w:pos="720"/>
              </w:tabs>
              <w:ind w:right="-20"/>
              <w:jc w:val="center"/>
              <w:rPr>
                <w:rFonts w:hAnsi="宋体" w:cs="阿里巴巴普惠体 L"/>
                <w:color w:val="000000" w:themeColor="text1"/>
                <w:sz w:val="21"/>
                <w:szCs w:val="21"/>
              </w:rPr>
            </w:pPr>
            <w:r w:rsidRPr="00BD69FD">
              <w:rPr>
                <w:rFonts w:hAnsi="宋体" w:cs="阿里巴巴普惠体 L"/>
                <w:color w:val="000000" w:themeColor="text1"/>
                <w:position w:val="1"/>
                <w:sz w:val="21"/>
                <w:szCs w:val="21"/>
              </w:rPr>
              <w:t>照</w:t>
            </w:r>
            <w:r w:rsidRPr="00BD69FD">
              <w:rPr>
                <w:rFonts w:hAnsi="宋体" w:cs="阿里巴巴普惠体 L"/>
                <w:color w:val="000000" w:themeColor="text1"/>
                <w:w w:val="101"/>
                <w:position w:val="1"/>
                <w:sz w:val="21"/>
                <w:szCs w:val="21"/>
              </w:rPr>
              <w:t>度</w:t>
            </w:r>
          </w:p>
        </w:tc>
        <w:tc>
          <w:tcPr>
            <w:tcW w:w="458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tabs>
                <w:tab w:val="left" w:pos="2400"/>
              </w:tabs>
              <w:ind w:right="1867"/>
              <w:jc w:val="center"/>
              <w:rPr>
                <w:rFonts w:hAnsi="宋体" w:cs="阿里巴巴普惠体 L"/>
                <w:color w:val="000000" w:themeColor="text1"/>
                <w:sz w:val="21"/>
                <w:szCs w:val="21"/>
              </w:rPr>
            </w:pPr>
            <w:r w:rsidRPr="00BD69FD">
              <w:rPr>
                <w:rFonts w:hAnsi="宋体" w:cs="阿里巴巴普惠体 L"/>
                <w:color w:val="000000" w:themeColor="text1"/>
                <w:position w:val="1"/>
                <w:sz w:val="21"/>
                <w:szCs w:val="21"/>
              </w:rPr>
              <w:t>场</w:t>
            </w:r>
            <w:r w:rsidRPr="00BD69FD">
              <w:rPr>
                <w:rFonts w:hAnsi="宋体" w:cs="阿里巴巴普惠体 L"/>
                <w:color w:val="000000" w:themeColor="text1"/>
                <w:w w:val="101"/>
                <w:position w:val="1"/>
                <w:sz w:val="21"/>
                <w:szCs w:val="21"/>
              </w:rPr>
              <w:t>所</w:t>
            </w:r>
          </w:p>
        </w:tc>
      </w:tr>
      <w:tr w:rsidR="00964163" w:rsidRPr="00BD69FD">
        <w:trPr>
          <w:trHeight w:hRule="exact" w:val="977"/>
        </w:trPr>
        <w:tc>
          <w:tcPr>
            <w:tcW w:w="1416" w:type="dxa"/>
            <w:vMerge w:val="restart"/>
            <w:tcBorders>
              <w:top w:val="single" w:sz="2" w:space="0" w:color="000000"/>
              <w:left w:val="single" w:sz="2" w:space="0" w:color="000000"/>
              <w:right w:val="single" w:sz="2" w:space="0" w:color="000000"/>
            </w:tcBorders>
            <w:vAlign w:val="center"/>
          </w:tcPr>
          <w:p w:rsidR="00964163" w:rsidRPr="00BD69FD" w:rsidRDefault="00BD69FD">
            <w:pPr>
              <w:ind w:right="208"/>
              <w:jc w:val="center"/>
              <w:rPr>
                <w:rFonts w:hAnsi="宋体" w:cs="阿里巴巴普惠体 L"/>
                <w:color w:val="000000" w:themeColor="text1"/>
                <w:sz w:val="21"/>
                <w:szCs w:val="21"/>
              </w:rPr>
            </w:pPr>
            <w:r w:rsidRPr="00BD69FD">
              <w:rPr>
                <w:rFonts w:hAnsi="宋体" w:cs="阿里巴巴普惠体 L"/>
                <w:color w:val="000000" w:themeColor="text1"/>
                <w:w w:val="101"/>
                <w:sz w:val="21"/>
                <w:szCs w:val="21"/>
              </w:rPr>
              <w:t>疏</w:t>
            </w:r>
            <w:r w:rsidRPr="00BD69FD">
              <w:rPr>
                <w:rFonts w:hAnsi="宋体" w:cs="阿里巴巴普惠体 L"/>
                <w:color w:val="000000" w:themeColor="text1"/>
                <w:spacing w:val="2"/>
                <w:w w:val="101"/>
                <w:sz w:val="21"/>
                <w:szCs w:val="21"/>
              </w:rPr>
              <w:t>散</w:t>
            </w:r>
            <w:r w:rsidRPr="00BD69FD">
              <w:rPr>
                <w:rFonts w:hAnsi="宋体" w:cs="阿里巴巴普惠体 L"/>
                <w:color w:val="000000" w:themeColor="text1"/>
                <w:w w:val="101"/>
                <w:sz w:val="21"/>
                <w:szCs w:val="21"/>
              </w:rPr>
              <w:t>照明</w:t>
            </w:r>
            <w:r w:rsidRPr="00BD69FD">
              <w:rPr>
                <w:rFonts w:hAnsi="宋体" w:cs="阿里巴巴普惠体 L"/>
                <w:color w:val="000000" w:themeColor="text1"/>
                <w:spacing w:val="-1"/>
                <w:w w:val="162"/>
                <w:sz w:val="21"/>
                <w:szCs w:val="21"/>
              </w:rPr>
              <w:t>(</w:t>
            </w:r>
            <w:r w:rsidRPr="00BD69FD">
              <w:rPr>
                <w:rFonts w:hAnsi="宋体" w:cs="阿里巴巴普惠体 L"/>
                <w:color w:val="000000" w:themeColor="text1"/>
                <w:w w:val="101"/>
                <w:sz w:val="21"/>
                <w:szCs w:val="21"/>
              </w:rPr>
              <w:t>火</w:t>
            </w:r>
            <w:r w:rsidRPr="00BD69FD">
              <w:rPr>
                <w:rFonts w:hAnsi="宋体" w:cs="阿里巴巴普惠体 L"/>
                <w:color w:val="000000" w:themeColor="text1"/>
                <w:spacing w:val="2"/>
                <w:w w:val="101"/>
                <w:sz w:val="21"/>
                <w:szCs w:val="21"/>
              </w:rPr>
              <w:t>灾时</w:t>
            </w:r>
            <w:r w:rsidRPr="00BD69FD">
              <w:rPr>
                <w:rFonts w:hAnsi="宋体" w:cs="阿里巴巴普惠体 L"/>
                <w:color w:val="000000" w:themeColor="text1"/>
                <w:w w:val="162"/>
                <w:sz w:val="21"/>
                <w:szCs w:val="21"/>
              </w:rPr>
              <w:t>)</w:t>
            </w:r>
          </w:p>
        </w:tc>
        <w:tc>
          <w:tcPr>
            <w:tcW w:w="1262" w:type="dxa"/>
            <w:vMerge w:val="restart"/>
            <w:tcBorders>
              <w:top w:val="single" w:sz="2" w:space="0" w:color="000000"/>
              <w:left w:val="single" w:sz="2" w:space="0" w:color="000000"/>
              <w:right w:val="single" w:sz="2" w:space="0" w:color="000000"/>
            </w:tcBorders>
            <w:vAlign w:val="center"/>
          </w:tcPr>
          <w:p w:rsidR="00964163" w:rsidRPr="00BD69FD" w:rsidRDefault="00BD69FD">
            <w:pPr>
              <w:ind w:right="-20"/>
              <w:jc w:val="center"/>
              <w:rPr>
                <w:rFonts w:hAnsi="宋体" w:cs="阿里巴巴普惠体 L"/>
                <w:color w:val="000000" w:themeColor="text1"/>
                <w:sz w:val="21"/>
                <w:szCs w:val="21"/>
              </w:rPr>
            </w:pPr>
            <w:r w:rsidRPr="00BD69FD">
              <w:rPr>
                <w:rFonts w:hAnsi="宋体" w:cs="阿里巴巴普惠体 L"/>
                <w:color w:val="000000" w:themeColor="text1"/>
                <w:sz w:val="21"/>
                <w:szCs w:val="21"/>
              </w:rPr>
              <w:t xml:space="preserve">不 少 </w:t>
            </w:r>
            <w:r w:rsidRPr="00BD69FD">
              <w:rPr>
                <w:rFonts w:hAnsi="宋体" w:cs="阿里巴巴普惠体 L"/>
                <w:color w:val="000000" w:themeColor="text1"/>
                <w:w w:val="101"/>
                <w:sz w:val="21"/>
                <w:szCs w:val="21"/>
              </w:rPr>
              <w:t>于</w:t>
            </w:r>
            <w:r w:rsidRPr="00BD69FD">
              <w:rPr>
                <w:rFonts w:hAnsi="宋体" w:cs="阿里巴巴普惠体 L"/>
                <w:color w:val="000000" w:themeColor="text1"/>
                <w:position w:val="1"/>
                <w:sz w:val="21"/>
                <w:szCs w:val="21"/>
              </w:rPr>
              <w:t>□</w:t>
            </w:r>
            <w:r w:rsidRPr="00BD69FD">
              <w:rPr>
                <w:rFonts w:hAnsi="宋体" w:cs="Times New Roman"/>
                <w:color w:val="000000" w:themeColor="text1"/>
                <w:w w:val="107"/>
                <w:sz w:val="21"/>
                <w:szCs w:val="21"/>
              </w:rPr>
              <w:t>0.5h</w:t>
            </w:r>
          </w:p>
          <w:p w:rsidR="00964163" w:rsidRPr="00BD69FD" w:rsidRDefault="00BD69FD">
            <w:pPr>
              <w:ind w:right="-20"/>
              <w:jc w:val="center"/>
              <w:rPr>
                <w:rFonts w:hAnsi="宋体" w:cs="阿里巴巴普惠体 L"/>
                <w:color w:val="000000" w:themeColor="text1"/>
                <w:sz w:val="21"/>
                <w:szCs w:val="21"/>
              </w:rPr>
            </w:pPr>
            <w:r w:rsidRPr="00BD69FD">
              <w:rPr>
                <w:rFonts w:hAnsi="宋体" w:cs="阿里巴巴普惠体 L"/>
                <w:color w:val="000000" w:themeColor="text1"/>
                <w:position w:val="1"/>
                <w:sz w:val="21"/>
                <w:szCs w:val="21"/>
              </w:rPr>
              <w:t>□</w:t>
            </w:r>
            <w:r w:rsidRPr="00BD69FD">
              <w:rPr>
                <w:rFonts w:hAnsi="宋体" w:cs="Times New Roman"/>
                <w:color w:val="000000" w:themeColor="text1"/>
                <w:w w:val="107"/>
                <w:sz w:val="21"/>
                <w:szCs w:val="21"/>
              </w:rPr>
              <w:t>1.0h</w:t>
            </w:r>
          </w:p>
          <w:p w:rsidR="00964163" w:rsidRPr="00BD69FD" w:rsidRDefault="00BD69FD">
            <w:pPr>
              <w:ind w:right="-20"/>
              <w:jc w:val="center"/>
              <w:rPr>
                <w:rFonts w:hAnsi="宋体" w:cs="阿里巴巴普惠体 L"/>
                <w:color w:val="000000" w:themeColor="text1"/>
                <w:sz w:val="21"/>
                <w:szCs w:val="21"/>
              </w:rPr>
            </w:pPr>
            <w:r w:rsidRPr="00BD69FD">
              <w:rPr>
                <w:rFonts w:hAnsi="宋体" w:cs="阿里巴巴普惠体 L"/>
                <w:color w:val="000000" w:themeColor="text1"/>
                <w:position w:val="1"/>
                <w:sz w:val="21"/>
                <w:szCs w:val="21"/>
              </w:rPr>
              <w:t>□</w:t>
            </w:r>
            <w:r w:rsidRPr="00BD69FD">
              <w:rPr>
                <w:rFonts w:hAnsi="宋体" w:cs="Times New Roman"/>
                <w:color w:val="000000" w:themeColor="text1"/>
                <w:w w:val="107"/>
                <w:sz w:val="21"/>
                <w:szCs w:val="21"/>
              </w:rPr>
              <w:t>1.5h</w:t>
            </w: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0"/>
              <w:jc w:val="center"/>
              <w:rPr>
                <w:rFonts w:hAnsi="宋体" w:cs="阿里巴巴普惠体 L"/>
                <w:color w:val="000000" w:themeColor="text1"/>
                <w:sz w:val="21"/>
                <w:szCs w:val="21"/>
              </w:rPr>
            </w:pPr>
            <w:r w:rsidRPr="00BD69FD">
              <w:rPr>
                <w:rFonts w:hAnsi="宋体" w:cs="阿里巴巴普惠体 L"/>
                <w:color w:val="000000" w:themeColor="text1"/>
                <w:w w:val="101"/>
                <w:sz w:val="21"/>
                <w:szCs w:val="21"/>
              </w:rPr>
              <w:t>不</w:t>
            </w:r>
            <w:r w:rsidRPr="00BD69FD">
              <w:rPr>
                <w:rFonts w:hAnsi="宋体" w:cs="阿里巴巴普惠体 L"/>
                <w:color w:val="000000" w:themeColor="text1"/>
                <w:spacing w:val="2"/>
                <w:w w:val="101"/>
                <w:sz w:val="21"/>
                <w:szCs w:val="21"/>
              </w:rPr>
              <w:t>低</w:t>
            </w:r>
            <w:r w:rsidRPr="00BD69FD">
              <w:rPr>
                <w:rFonts w:hAnsi="宋体" w:cs="阿里巴巴普惠体 L"/>
                <w:color w:val="000000" w:themeColor="text1"/>
                <w:w w:val="101"/>
                <w:sz w:val="21"/>
                <w:szCs w:val="21"/>
              </w:rPr>
              <w:t>于</w:t>
            </w:r>
            <w:r w:rsidRPr="00BD69FD">
              <w:rPr>
                <w:rFonts w:hAnsi="宋体" w:cs="Times New Roman"/>
                <w:color w:val="000000" w:themeColor="text1"/>
                <w:w w:val="107"/>
                <w:sz w:val="21"/>
                <w:szCs w:val="21"/>
              </w:rPr>
              <w:t>10.0lx</w:t>
            </w:r>
          </w:p>
        </w:tc>
        <w:tc>
          <w:tcPr>
            <w:tcW w:w="458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99"/>
                <w:position w:val="1"/>
                <w:sz w:val="21"/>
                <w:szCs w:val="21"/>
              </w:rPr>
              <w:t>□</w:t>
            </w:r>
            <w:r w:rsidRPr="00BD69FD">
              <w:rPr>
                <w:rFonts w:hAnsi="宋体" w:cs="阿里巴巴普惠体 L"/>
                <w:color w:val="000000" w:themeColor="text1"/>
                <w:spacing w:val="7"/>
                <w:w w:val="101"/>
                <w:position w:val="1"/>
                <w:sz w:val="21"/>
                <w:szCs w:val="21"/>
              </w:rPr>
              <w:t>Ⅰ</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1</w:t>
            </w:r>
            <w:r w:rsidRPr="00BD69FD">
              <w:rPr>
                <w:rFonts w:hAnsi="宋体" w:cs="阿里巴巴普惠体 L"/>
                <w:color w:val="000000" w:themeColor="text1"/>
                <w:spacing w:val="3"/>
                <w:w w:val="194"/>
                <w:position w:val="1"/>
                <w:sz w:val="21"/>
                <w:szCs w:val="21"/>
              </w:rPr>
              <w:t>.</w:t>
            </w:r>
            <w:r w:rsidRPr="00BD69FD">
              <w:rPr>
                <w:rFonts w:hAnsi="宋体" w:cs="阿里巴巴普惠体 L"/>
                <w:color w:val="000000" w:themeColor="text1"/>
                <w:spacing w:val="5"/>
                <w:w w:val="101"/>
                <w:position w:val="1"/>
                <w:sz w:val="21"/>
                <w:szCs w:val="21"/>
              </w:rPr>
              <w:t>人</w:t>
            </w:r>
            <w:r w:rsidRPr="00BD69FD">
              <w:rPr>
                <w:rFonts w:hAnsi="宋体" w:cs="阿里巴巴普惠体 L"/>
                <w:color w:val="000000" w:themeColor="text1"/>
                <w:spacing w:val="7"/>
                <w:w w:val="101"/>
                <w:position w:val="1"/>
                <w:sz w:val="21"/>
                <w:szCs w:val="21"/>
              </w:rPr>
              <w:t>员</w:t>
            </w:r>
            <w:r w:rsidRPr="00BD69FD">
              <w:rPr>
                <w:rFonts w:hAnsi="宋体" w:cs="阿里巴巴普惠体 L"/>
                <w:color w:val="000000" w:themeColor="text1"/>
                <w:spacing w:val="5"/>
                <w:w w:val="101"/>
                <w:position w:val="1"/>
                <w:sz w:val="21"/>
                <w:szCs w:val="21"/>
              </w:rPr>
              <w:t>密</w:t>
            </w:r>
            <w:r w:rsidRPr="00BD69FD">
              <w:rPr>
                <w:rFonts w:hAnsi="宋体" w:cs="阿里巴巴普惠体 L"/>
                <w:color w:val="000000" w:themeColor="text1"/>
                <w:spacing w:val="7"/>
                <w:w w:val="101"/>
                <w:position w:val="1"/>
                <w:sz w:val="21"/>
                <w:szCs w:val="21"/>
              </w:rPr>
              <w:t>集</w:t>
            </w:r>
            <w:r w:rsidRPr="00BD69FD">
              <w:rPr>
                <w:rFonts w:hAnsi="宋体" w:cs="阿里巴巴普惠体 L"/>
                <w:color w:val="000000" w:themeColor="text1"/>
                <w:spacing w:val="5"/>
                <w:w w:val="101"/>
                <w:position w:val="1"/>
                <w:sz w:val="21"/>
                <w:szCs w:val="21"/>
              </w:rPr>
              <w:t>场</w:t>
            </w:r>
            <w:r w:rsidRPr="00BD69FD">
              <w:rPr>
                <w:rFonts w:hAnsi="宋体" w:cs="阿里巴巴普惠体 L"/>
                <w:color w:val="000000" w:themeColor="text1"/>
                <w:spacing w:val="7"/>
                <w:w w:val="101"/>
                <w:position w:val="1"/>
                <w:sz w:val="21"/>
                <w:szCs w:val="21"/>
              </w:rPr>
              <w:t>所</w:t>
            </w:r>
            <w:r w:rsidRPr="00BD69FD">
              <w:rPr>
                <w:rFonts w:hAnsi="宋体" w:cs="阿里巴巴普惠体 L"/>
                <w:color w:val="000000" w:themeColor="text1"/>
                <w:spacing w:val="12"/>
                <w:w w:val="101"/>
                <w:position w:val="1"/>
                <w:sz w:val="21"/>
                <w:szCs w:val="21"/>
              </w:rPr>
              <w:t>内</w:t>
            </w:r>
            <w:r w:rsidRPr="00BD69FD">
              <w:rPr>
                <w:rFonts w:hAnsi="宋体" w:cs="阿里巴巴普惠体 L"/>
                <w:color w:val="000000" w:themeColor="text1"/>
                <w:spacing w:val="9"/>
                <w:w w:val="101"/>
                <w:position w:val="1"/>
                <w:sz w:val="21"/>
                <w:szCs w:val="21"/>
              </w:rPr>
              <w:t>的楼梯</w:t>
            </w:r>
            <w:r w:rsidRPr="00BD69FD">
              <w:rPr>
                <w:rFonts w:hAnsi="宋体" w:cs="阿里巴巴普惠体 L"/>
                <w:color w:val="000000" w:themeColor="text1"/>
                <w:spacing w:val="12"/>
                <w:w w:val="101"/>
                <w:position w:val="1"/>
                <w:sz w:val="21"/>
                <w:szCs w:val="21"/>
              </w:rPr>
              <w:t>间</w:t>
            </w:r>
            <w:r w:rsidRPr="00BD69FD">
              <w:rPr>
                <w:rFonts w:hAnsi="宋体" w:cs="阿里巴巴普惠体 L"/>
                <w:color w:val="000000" w:themeColor="text1"/>
                <w:spacing w:val="9"/>
                <w:w w:val="101"/>
                <w:position w:val="1"/>
                <w:sz w:val="21"/>
                <w:szCs w:val="21"/>
              </w:rPr>
              <w:t>、前</w:t>
            </w:r>
            <w:r w:rsidRPr="00BD69FD">
              <w:rPr>
                <w:rFonts w:hAnsi="宋体" w:cs="阿里巴巴普惠体 L"/>
                <w:color w:val="000000" w:themeColor="text1"/>
                <w:spacing w:val="12"/>
                <w:w w:val="101"/>
                <w:position w:val="1"/>
                <w:sz w:val="21"/>
                <w:szCs w:val="21"/>
              </w:rPr>
              <w:t>室</w:t>
            </w:r>
            <w:r w:rsidRPr="00BD69FD">
              <w:rPr>
                <w:rFonts w:hAnsi="宋体" w:cs="阿里巴巴普惠体 L"/>
                <w:color w:val="000000" w:themeColor="text1"/>
                <w:spacing w:val="9"/>
                <w:w w:val="101"/>
                <w:position w:val="1"/>
                <w:sz w:val="21"/>
                <w:szCs w:val="21"/>
              </w:rPr>
              <w:t>或合用</w:t>
            </w:r>
            <w:r w:rsidRPr="00BD69FD">
              <w:rPr>
                <w:rFonts w:hAnsi="宋体" w:cs="阿里巴巴普惠体 L"/>
                <w:color w:val="000000" w:themeColor="text1"/>
                <w:spacing w:val="12"/>
                <w:w w:val="101"/>
                <w:position w:val="1"/>
                <w:sz w:val="21"/>
                <w:szCs w:val="21"/>
              </w:rPr>
              <w:t>前</w:t>
            </w:r>
            <w:r w:rsidRPr="00BD69FD">
              <w:rPr>
                <w:rFonts w:hAnsi="宋体" w:cs="阿里巴巴普惠体 L"/>
                <w:color w:val="000000" w:themeColor="text1"/>
                <w:spacing w:val="9"/>
                <w:w w:val="101"/>
                <w:position w:val="1"/>
                <w:sz w:val="21"/>
                <w:szCs w:val="21"/>
              </w:rPr>
              <w:t>室</w:t>
            </w:r>
            <w:r w:rsidRPr="00BD69FD">
              <w:rPr>
                <w:rFonts w:hAnsi="宋体" w:cs="阿里巴巴普惠体 L" w:hint="eastAsia"/>
                <w:color w:val="000000" w:themeColor="text1"/>
                <w:spacing w:val="9"/>
                <w:w w:val="101"/>
                <w:position w:val="1"/>
                <w:sz w:val="21"/>
                <w:szCs w:val="21"/>
              </w:rPr>
              <w:t>、</w:t>
            </w:r>
            <w:r w:rsidRPr="00BD69FD">
              <w:rPr>
                <w:rFonts w:hAnsi="宋体" w:cs="阿里巴巴普惠体 L"/>
                <w:color w:val="000000" w:themeColor="text1"/>
                <w:spacing w:val="9"/>
                <w:w w:val="101"/>
                <w:position w:val="1"/>
                <w:sz w:val="21"/>
                <w:szCs w:val="21"/>
              </w:rPr>
              <w:t>避难走道</w:t>
            </w:r>
          </w:p>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99"/>
                <w:position w:val="1"/>
                <w:sz w:val="21"/>
                <w:szCs w:val="21"/>
              </w:rPr>
              <w:t>□</w:t>
            </w:r>
            <w:r w:rsidRPr="00BD69FD">
              <w:rPr>
                <w:rFonts w:hAnsi="宋体" w:cs="阿里巴巴普惠体 L"/>
                <w:color w:val="000000" w:themeColor="text1"/>
                <w:spacing w:val="2"/>
                <w:w w:val="101"/>
                <w:position w:val="1"/>
                <w:sz w:val="21"/>
                <w:szCs w:val="21"/>
              </w:rPr>
              <w:t>Ⅰ</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2</w:t>
            </w:r>
            <w:r w:rsidRPr="00BD69FD">
              <w:rPr>
                <w:rFonts w:hAnsi="宋体" w:cs="阿里巴巴普惠体 L"/>
                <w:color w:val="000000" w:themeColor="text1"/>
                <w:spacing w:val="1"/>
                <w:w w:val="194"/>
                <w:position w:val="1"/>
                <w:sz w:val="21"/>
                <w:szCs w:val="21"/>
              </w:rPr>
              <w:t>.</w:t>
            </w:r>
            <w:r w:rsidRPr="00BD69FD">
              <w:rPr>
                <w:rFonts w:hAnsi="宋体" w:cs="阿里巴巴普惠体 L"/>
                <w:color w:val="000000" w:themeColor="text1"/>
                <w:w w:val="101"/>
                <w:position w:val="1"/>
                <w:sz w:val="21"/>
                <w:szCs w:val="21"/>
              </w:rPr>
              <w:t>逃</w:t>
            </w:r>
            <w:r w:rsidRPr="00BD69FD">
              <w:rPr>
                <w:rFonts w:hAnsi="宋体" w:cs="阿里巴巴普惠体 L"/>
                <w:color w:val="000000" w:themeColor="text1"/>
                <w:spacing w:val="2"/>
                <w:w w:val="101"/>
                <w:position w:val="1"/>
                <w:sz w:val="21"/>
                <w:szCs w:val="21"/>
              </w:rPr>
              <w:t>生</w:t>
            </w:r>
            <w:r w:rsidRPr="00BD69FD">
              <w:rPr>
                <w:rFonts w:hAnsi="宋体" w:cs="阿里巴巴普惠体 L"/>
                <w:color w:val="000000" w:themeColor="text1"/>
                <w:w w:val="101"/>
                <w:position w:val="1"/>
                <w:sz w:val="21"/>
                <w:szCs w:val="21"/>
              </w:rPr>
              <w:t>辅</w:t>
            </w:r>
            <w:r w:rsidRPr="00BD69FD">
              <w:rPr>
                <w:rFonts w:hAnsi="宋体" w:cs="阿里巴巴普惠体 L"/>
                <w:color w:val="000000" w:themeColor="text1"/>
                <w:spacing w:val="2"/>
                <w:w w:val="101"/>
                <w:position w:val="1"/>
                <w:sz w:val="21"/>
                <w:szCs w:val="21"/>
              </w:rPr>
              <w:t>助</w:t>
            </w:r>
            <w:r w:rsidRPr="00BD69FD">
              <w:rPr>
                <w:rFonts w:hAnsi="宋体" w:cs="阿里巴巴普惠体 L"/>
                <w:color w:val="000000" w:themeColor="text1"/>
                <w:w w:val="101"/>
                <w:position w:val="1"/>
                <w:sz w:val="21"/>
                <w:szCs w:val="21"/>
              </w:rPr>
              <w:t>装</w:t>
            </w:r>
            <w:r w:rsidRPr="00BD69FD">
              <w:rPr>
                <w:rFonts w:hAnsi="宋体" w:cs="阿里巴巴普惠体 L"/>
                <w:color w:val="000000" w:themeColor="text1"/>
                <w:spacing w:val="2"/>
                <w:w w:val="101"/>
                <w:position w:val="1"/>
                <w:sz w:val="21"/>
                <w:szCs w:val="21"/>
              </w:rPr>
              <w:t>置</w:t>
            </w:r>
            <w:r w:rsidRPr="00BD69FD">
              <w:rPr>
                <w:rFonts w:hAnsi="宋体" w:cs="阿里巴巴普惠体 L"/>
                <w:color w:val="000000" w:themeColor="text1"/>
                <w:w w:val="101"/>
                <w:position w:val="1"/>
                <w:sz w:val="21"/>
                <w:szCs w:val="21"/>
              </w:rPr>
              <w:t>存</w:t>
            </w:r>
            <w:r w:rsidRPr="00BD69FD">
              <w:rPr>
                <w:rFonts w:hAnsi="宋体" w:cs="阿里巴巴普惠体 L"/>
                <w:color w:val="000000" w:themeColor="text1"/>
                <w:spacing w:val="2"/>
                <w:w w:val="101"/>
                <w:position w:val="1"/>
                <w:sz w:val="21"/>
                <w:szCs w:val="21"/>
              </w:rPr>
              <w:t>放</w:t>
            </w:r>
            <w:r w:rsidRPr="00BD69FD">
              <w:rPr>
                <w:rFonts w:hAnsi="宋体" w:cs="阿里巴巴普惠体 L"/>
                <w:color w:val="000000" w:themeColor="text1"/>
                <w:w w:val="101"/>
                <w:position w:val="1"/>
                <w:sz w:val="21"/>
                <w:szCs w:val="21"/>
              </w:rPr>
              <w:t>处</w:t>
            </w:r>
            <w:r w:rsidRPr="00BD69FD">
              <w:rPr>
                <w:rFonts w:hAnsi="宋体" w:cs="阿里巴巴普惠体 L"/>
                <w:color w:val="000000" w:themeColor="text1"/>
                <w:spacing w:val="2"/>
                <w:w w:val="101"/>
                <w:position w:val="1"/>
                <w:sz w:val="21"/>
                <w:szCs w:val="21"/>
              </w:rPr>
              <w:t>等</w:t>
            </w:r>
            <w:r w:rsidRPr="00BD69FD">
              <w:rPr>
                <w:rFonts w:hAnsi="宋体" w:cs="阿里巴巴普惠体 L"/>
                <w:color w:val="000000" w:themeColor="text1"/>
                <w:w w:val="101"/>
                <w:position w:val="1"/>
                <w:sz w:val="21"/>
                <w:szCs w:val="21"/>
              </w:rPr>
              <w:t>特</w:t>
            </w:r>
            <w:r w:rsidRPr="00BD69FD">
              <w:rPr>
                <w:rFonts w:hAnsi="宋体" w:cs="阿里巴巴普惠体 L"/>
                <w:color w:val="000000" w:themeColor="text1"/>
                <w:spacing w:val="2"/>
                <w:w w:val="101"/>
                <w:position w:val="1"/>
                <w:sz w:val="21"/>
                <w:szCs w:val="21"/>
              </w:rPr>
              <w:t>殊</w:t>
            </w:r>
            <w:r w:rsidRPr="00BD69FD">
              <w:rPr>
                <w:rFonts w:hAnsi="宋体" w:cs="阿里巴巴普惠体 L"/>
                <w:color w:val="000000" w:themeColor="text1"/>
                <w:w w:val="101"/>
                <w:position w:val="1"/>
                <w:sz w:val="21"/>
                <w:szCs w:val="21"/>
              </w:rPr>
              <w:t>区域</w:t>
            </w:r>
          </w:p>
        </w:tc>
      </w:tr>
      <w:tr w:rsidR="00964163" w:rsidRPr="00BD69FD">
        <w:trPr>
          <w:trHeight w:hRule="exact" w:val="1124"/>
        </w:trPr>
        <w:tc>
          <w:tcPr>
            <w:tcW w:w="1416" w:type="dxa"/>
            <w:vMerge/>
            <w:tcBorders>
              <w:left w:val="single" w:sz="2" w:space="0" w:color="000000"/>
              <w:right w:val="single" w:sz="2" w:space="0" w:color="000000"/>
            </w:tcBorders>
            <w:vAlign w:val="center"/>
          </w:tcPr>
          <w:p w:rsidR="00964163" w:rsidRPr="00BD69FD" w:rsidRDefault="00964163">
            <w:pPr>
              <w:jc w:val="center"/>
              <w:rPr>
                <w:rFonts w:hAnsi="宋体"/>
                <w:color w:val="000000" w:themeColor="text1"/>
                <w:sz w:val="21"/>
                <w:szCs w:val="21"/>
              </w:rPr>
            </w:pPr>
          </w:p>
        </w:tc>
        <w:tc>
          <w:tcPr>
            <w:tcW w:w="1262" w:type="dxa"/>
            <w:vMerge/>
            <w:tcBorders>
              <w:left w:val="single" w:sz="2" w:space="0" w:color="000000"/>
              <w:right w:val="single" w:sz="2" w:space="0" w:color="000000"/>
            </w:tcBorders>
            <w:vAlign w:val="center"/>
          </w:tcPr>
          <w:p w:rsidR="00964163" w:rsidRPr="00BD69FD" w:rsidRDefault="00964163">
            <w:pPr>
              <w:jc w:val="center"/>
              <w:rPr>
                <w:rFonts w:hAnsi="宋体"/>
                <w:color w:val="000000" w:themeColor="text1"/>
                <w:sz w:val="21"/>
                <w:szCs w:val="21"/>
              </w:rPr>
            </w:pP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0"/>
              <w:jc w:val="center"/>
              <w:rPr>
                <w:rFonts w:hAnsi="宋体" w:cs="阿里巴巴普惠体 L"/>
                <w:color w:val="000000" w:themeColor="text1"/>
                <w:w w:val="101"/>
                <w:sz w:val="21"/>
                <w:szCs w:val="21"/>
              </w:rPr>
            </w:pPr>
            <w:r w:rsidRPr="00BD69FD">
              <w:rPr>
                <w:rFonts w:hAnsi="宋体" w:cs="阿里巴巴普惠体 L"/>
                <w:color w:val="000000" w:themeColor="text1"/>
                <w:w w:val="101"/>
                <w:sz w:val="21"/>
                <w:szCs w:val="21"/>
              </w:rPr>
              <w:t>不</w:t>
            </w:r>
            <w:r w:rsidRPr="00BD69FD">
              <w:rPr>
                <w:rFonts w:hAnsi="宋体" w:cs="阿里巴巴普惠体 L"/>
                <w:color w:val="000000" w:themeColor="text1"/>
                <w:spacing w:val="2"/>
                <w:w w:val="101"/>
                <w:sz w:val="21"/>
                <w:szCs w:val="21"/>
              </w:rPr>
              <w:t>低</w:t>
            </w:r>
            <w:r w:rsidRPr="00BD69FD">
              <w:rPr>
                <w:rFonts w:hAnsi="宋体" w:cs="阿里巴巴普惠体 L"/>
                <w:color w:val="000000" w:themeColor="text1"/>
                <w:w w:val="101"/>
                <w:sz w:val="21"/>
                <w:szCs w:val="21"/>
              </w:rPr>
              <w:t>于</w:t>
            </w:r>
          </w:p>
          <w:p w:rsidR="00964163" w:rsidRPr="00BD69FD" w:rsidRDefault="00BD69FD">
            <w:pPr>
              <w:ind w:right="-20"/>
              <w:jc w:val="center"/>
              <w:rPr>
                <w:rFonts w:hAnsi="宋体" w:cs="阿里巴巴普惠体 L"/>
                <w:color w:val="000000" w:themeColor="text1"/>
                <w:sz w:val="21"/>
                <w:szCs w:val="21"/>
              </w:rPr>
            </w:pPr>
            <w:r w:rsidRPr="00BD69FD">
              <w:rPr>
                <w:rFonts w:hAnsi="宋体" w:cs="Times New Roman"/>
                <w:color w:val="000000" w:themeColor="text1"/>
                <w:w w:val="107"/>
                <w:sz w:val="21"/>
                <w:szCs w:val="21"/>
              </w:rPr>
              <w:t>5.0lx</w:t>
            </w:r>
          </w:p>
        </w:tc>
        <w:tc>
          <w:tcPr>
            <w:tcW w:w="458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99"/>
                <w:position w:val="1"/>
                <w:sz w:val="21"/>
                <w:szCs w:val="21"/>
              </w:rPr>
              <w:t>□</w:t>
            </w:r>
            <w:r w:rsidRPr="00BD69FD">
              <w:rPr>
                <w:rFonts w:hAnsi="宋体" w:cs="阿里巴巴普惠体 L"/>
                <w:color w:val="000000" w:themeColor="text1"/>
                <w:w w:val="101"/>
                <w:position w:val="1"/>
                <w:sz w:val="21"/>
                <w:szCs w:val="21"/>
              </w:rPr>
              <w:t>Ⅱ</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1</w:t>
            </w:r>
            <w:r w:rsidRPr="00BD69FD">
              <w:rPr>
                <w:rFonts w:hAnsi="宋体" w:cs="阿里巴巴普惠体 L"/>
                <w:color w:val="000000" w:themeColor="text1"/>
                <w:w w:val="194"/>
                <w:position w:val="1"/>
                <w:sz w:val="21"/>
                <w:szCs w:val="21"/>
              </w:rPr>
              <w:t>.</w:t>
            </w:r>
            <w:r w:rsidRPr="00BD69FD">
              <w:rPr>
                <w:rFonts w:hAnsi="宋体" w:cs="阿里巴巴普惠体 L"/>
                <w:color w:val="000000" w:themeColor="text1"/>
                <w:w w:val="101"/>
                <w:position w:val="1"/>
                <w:sz w:val="21"/>
                <w:szCs w:val="21"/>
              </w:rPr>
              <w:t>除Ⅰ</w:t>
            </w:r>
            <w:r w:rsidRPr="00BD69FD">
              <w:rPr>
                <w:rFonts w:hAnsi="宋体" w:cs="阿里巴巴普惠体 L"/>
                <w:color w:val="000000" w:themeColor="text1"/>
                <w:spacing w:val="1"/>
                <w:position w:val="1"/>
                <w:sz w:val="21"/>
                <w:szCs w:val="21"/>
              </w:rPr>
              <w:t>-</w:t>
            </w:r>
            <w:r w:rsidRPr="00BD69FD">
              <w:rPr>
                <w:rFonts w:hAnsi="宋体" w:cs="阿里巴巴普惠体 L"/>
                <w:color w:val="000000" w:themeColor="text1"/>
                <w:position w:val="1"/>
                <w:sz w:val="21"/>
                <w:szCs w:val="21"/>
              </w:rPr>
              <w:t>1</w:t>
            </w:r>
            <w:r w:rsidRPr="00BD69FD">
              <w:rPr>
                <w:rFonts w:hAnsi="宋体" w:cs="阿里巴巴普惠体 L"/>
                <w:color w:val="000000" w:themeColor="text1"/>
                <w:w w:val="101"/>
                <w:position w:val="1"/>
                <w:sz w:val="21"/>
                <w:szCs w:val="21"/>
              </w:rPr>
              <w:t>规定的敞开楼梯间、封闭楼梯</w:t>
            </w:r>
          </w:p>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间</w:t>
            </w:r>
            <w:r w:rsidRPr="00BD69FD">
              <w:rPr>
                <w:rFonts w:hAnsi="宋体" w:cs="阿里巴巴普惠体 L"/>
                <w:color w:val="000000" w:themeColor="text1"/>
                <w:spacing w:val="2"/>
                <w:w w:val="101"/>
                <w:position w:val="1"/>
                <w:sz w:val="21"/>
                <w:szCs w:val="21"/>
              </w:rPr>
              <w:t>、</w:t>
            </w:r>
            <w:r w:rsidRPr="00BD69FD">
              <w:rPr>
                <w:rFonts w:hAnsi="宋体" w:cs="阿里巴巴普惠体 L"/>
                <w:color w:val="000000" w:themeColor="text1"/>
                <w:w w:val="101"/>
                <w:position w:val="1"/>
                <w:sz w:val="21"/>
                <w:szCs w:val="21"/>
              </w:rPr>
              <w:t>防</w:t>
            </w:r>
            <w:r w:rsidRPr="00BD69FD">
              <w:rPr>
                <w:rFonts w:hAnsi="宋体" w:cs="阿里巴巴普惠体 L"/>
                <w:color w:val="000000" w:themeColor="text1"/>
                <w:spacing w:val="2"/>
                <w:w w:val="101"/>
                <w:position w:val="1"/>
                <w:sz w:val="21"/>
                <w:szCs w:val="21"/>
              </w:rPr>
              <w:t>烟</w:t>
            </w:r>
            <w:r w:rsidRPr="00BD69FD">
              <w:rPr>
                <w:rFonts w:hAnsi="宋体" w:cs="阿里巴巴普惠体 L"/>
                <w:color w:val="000000" w:themeColor="text1"/>
                <w:w w:val="101"/>
                <w:position w:val="1"/>
                <w:sz w:val="21"/>
                <w:szCs w:val="21"/>
              </w:rPr>
              <w:t>楼</w:t>
            </w:r>
            <w:r w:rsidRPr="00BD69FD">
              <w:rPr>
                <w:rFonts w:hAnsi="宋体" w:cs="阿里巴巴普惠体 L"/>
                <w:color w:val="000000" w:themeColor="text1"/>
                <w:spacing w:val="2"/>
                <w:w w:val="101"/>
                <w:position w:val="1"/>
                <w:sz w:val="21"/>
                <w:szCs w:val="21"/>
              </w:rPr>
              <w:t>梯</w:t>
            </w:r>
            <w:r w:rsidRPr="00BD69FD">
              <w:rPr>
                <w:rFonts w:hAnsi="宋体" w:cs="阿里巴巴普惠体 L"/>
                <w:color w:val="000000" w:themeColor="text1"/>
                <w:w w:val="101"/>
                <w:position w:val="1"/>
                <w:sz w:val="21"/>
                <w:szCs w:val="21"/>
              </w:rPr>
              <w:t>间</w:t>
            </w:r>
            <w:r w:rsidRPr="00BD69FD">
              <w:rPr>
                <w:rFonts w:hAnsi="宋体" w:cs="阿里巴巴普惠体 L"/>
                <w:color w:val="000000" w:themeColor="text1"/>
                <w:spacing w:val="2"/>
                <w:w w:val="101"/>
                <w:position w:val="1"/>
                <w:sz w:val="21"/>
                <w:szCs w:val="21"/>
              </w:rPr>
              <w:t>及</w:t>
            </w:r>
            <w:r w:rsidRPr="00BD69FD">
              <w:rPr>
                <w:rFonts w:hAnsi="宋体" w:cs="阿里巴巴普惠体 L"/>
                <w:color w:val="000000" w:themeColor="text1"/>
                <w:w w:val="101"/>
                <w:position w:val="1"/>
                <w:sz w:val="21"/>
                <w:szCs w:val="21"/>
              </w:rPr>
              <w:t>其</w:t>
            </w:r>
            <w:r w:rsidRPr="00BD69FD">
              <w:rPr>
                <w:rFonts w:hAnsi="宋体" w:cs="阿里巴巴普惠体 L"/>
                <w:color w:val="000000" w:themeColor="text1"/>
                <w:spacing w:val="2"/>
                <w:w w:val="101"/>
                <w:position w:val="1"/>
                <w:sz w:val="21"/>
                <w:szCs w:val="21"/>
              </w:rPr>
              <w:t>前</w:t>
            </w:r>
            <w:r w:rsidRPr="00BD69FD">
              <w:rPr>
                <w:rFonts w:hAnsi="宋体" w:cs="阿里巴巴普惠体 L"/>
                <w:color w:val="000000" w:themeColor="text1"/>
                <w:w w:val="101"/>
                <w:position w:val="1"/>
                <w:sz w:val="21"/>
                <w:szCs w:val="21"/>
              </w:rPr>
              <w:t>室</w:t>
            </w:r>
            <w:r w:rsidRPr="00BD69FD">
              <w:rPr>
                <w:rFonts w:hAnsi="宋体" w:cs="阿里巴巴普惠体 L"/>
                <w:color w:val="000000" w:themeColor="text1"/>
                <w:spacing w:val="2"/>
                <w:w w:val="101"/>
                <w:position w:val="1"/>
                <w:sz w:val="21"/>
                <w:szCs w:val="21"/>
              </w:rPr>
              <w:t>，</w:t>
            </w:r>
            <w:r w:rsidRPr="00BD69FD">
              <w:rPr>
                <w:rFonts w:hAnsi="宋体" w:cs="阿里巴巴普惠体 L"/>
                <w:color w:val="000000" w:themeColor="text1"/>
                <w:w w:val="101"/>
                <w:position w:val="1"/>
                <w:sz w:val="21"/>
                <w:szCs w:val="21"/>
              </w:rPr>
              <w:t>室</w:t>
            </w:r>
            <w:r w:rsidRPr="00BD69FD">
              <w:rPr>
                <w:rFonts w:hAnsi="宋体" w:cs="阿里巴巴普惠体 L"/>
                <w:color w:val="000000" w:themeColor="text1"/>
                <w:spacing w:val="2"/>
                <w:w w:val="101"/>
                <w:position w:val="1"/>
                <w:sz w:val="21"/>
                <w:szCs w:val="21"/>
              </w:rPr>
              <w:t>外</w:t>
            </w:r>
            <w:r w:rsidRPr="00BD69FD">
              <w:rPr>
                <w:rFonts w:hAnsi="宋体" w:cs="阿里巴巴普惠体 L"/>
                <w:color w:val="000000" w:themeColor="text1"/>
                <w:w w:val="101"/>
                <w:position w:val="1"/>
                <w:sz w:val="21"/>
                <w:szCs w:val="21"/>
              </w:rPr>
              <w:t>楼梯</w:t>
            </w:r>
          </w:p>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99"/>
                <w:position w:val="1"/>
                <w:sz w:val="21"/>
                <w:szCs w:val="21"/>
              </w:rPr>
              <w:t>□</w:t>
            </w:r>
            <w:r w:rsidRPr="00BD69FD">
              <w:rPr>
                <w:rFonts w:hAnsi="宋体" w:cs="阿里巴巴普惠体 L"/>
                <w:color w:val="000000" w:themeColor="text1"/>
                <w:spacing w:val="2"/>
                <w:w w:val="101"/>
                <w:position w:val="1"/>
                <w:sz w:val="21"/>
                <w:szCs w:val="21"/>
              </w:rPr>
              <w:t>Ⅱ</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2</w:t>
            </w:r>
            <w:r w:rsidRPr="00BD69FD">
              <w:rPr>
                <w:rFonts w:hAnsi="宋体" w:cs="阿里巴巴普惠体 L"/>
                <w:color w:val="000000" w:themeColor="text1"/>
                <w:spacing w:val="1"/>
                <w:w w:val="194"/>
                <w:position w:val="1"/>
                <w:sz w:val="21"/>
                <w:szCs w:val="21"/>
              </w:rPr>
              <w:t>.</w:t>
            </w:r>
            <w:r w:rsidRPr="00BD69FD">
              <w:rPr>
                <w:rFonts w:hAnsi="宋体" w:cs="阿里巴巴普惠体 L"/>
                <w:color w:val="000000" w:themeColor="text1"/>
                <w:w w:val="101"/>
                <w:position w:val="1"/>
                <w:sz w:val="21"/>
                <w:szCs w:val="21"/>
              </w:rPr>
              <w:t>消</w:t>
            </w:r>
            <w:r w:rsidRPr="00BD69FD">
              <w:rPr>
                <w:rFonts w:hAnsi="宋体" w:cs="阿里巴巴普惠体 L"/>
                <w:color w:val="000000" w:themeColor="text1"/>
                <w:spacing w:val="2"/>
                <w:w w:val="101"/>
                <w:position w:val="1"/>
                <w:sz w:val="21"/>
                <w:szCs w:val="21"/>
              </w:rPr>
              <w:t>防</w:t>
            </w:r>
            <w:r w:rsidRPr="00BD69FD">
              <w:rPr>
                <w:rFonts w:hAnsi="宋体" w:cs="阿里巴巴普惠体 L"/>
                <w:color w:val="000000" w:themeColor="text1"/>
                <w:w w:val="101"/>
                <w:position w:val="1"/>
                <w:sz w:val="21"/>
                <w:szCs w:val="21"/>
              </w:rPr>
              <w:t>电</w:t>
            </w:r>
            <w:r w:rsidRPr="00BD69FD">
              <w:rPr>
                <w:rFonts w:hAnsi="宋体" w:cs="阿里巴巴普惠体 L"/>
                <w:color w:val="000000" w:themeColor="text1"/>
                <w:spacing w:val="2"/>
                <w:w w:val="101"/>
                <w:position w:val="1"/>
                <w:sz w:val="21"/>
                <w:szCs w:val="21"/>
              </w:rPr>
              <w:t>梯</w:t>
            </w:r>
            <w:r w:rsidRPr="00BD69FD">
              <w:rPr>
                <w:rFonts w:hAnsi="宋体" w:cs="阿里巴巴普惠体 L"/>
                <w:color w:val="000000" w:themeColor="text1"/>
                <w:w w:val="101"/>
                <w:position w:val="1"/>
                <w:sz w:val="21"/>
                <w:szCs w:val="21"/>
              </w:rPr>
              <w:t>间</w:t>
            </w:r>
            <w:r w:rsidRPr="00BD69FD">
              <w:rPr>
                <w:rFonts w:hAnsi="宋体" w:cs="阿里巴巴普惠体 L"/>
                <w:color w:val="000000" w:themeColor="text1"/>
                <w:spacing w:val="2"/>
                <w:w w:val="101"/>
                <w:position w:val="1"/>
                <w:sz w:val="21"/>
                <w:szCs w:val="21"/>
              </w:rPr>
              <w:t>的</w:t>
            </w:r>
            <w:r w:rsidRPr="00BD69FD">
              <w:rPr>
                <w:rFonts w:hAnsi="宋体" w:cs="阿里巴巴普惠体 L"/>
                <w:color w:val="000000" w:themeColor="text1"/>
                <w:w w:val="101"/>
                <w:position w:val="1"/>
                <w:sz w:val="21"/>
                <w:szCs w:val="21"/>
              </w:rPr>
              <w:t>前</w:t>
            </w:r>
            <w:r w:rsidRPr="00BD69FD">
              <w:rPr>
                <w:rFonts w:hAnsi="宋体" w:cs="阿里巴巴普惠体 L"/>
                <w:color w:val="000000" w:themeColor="text1"/>
                <w:spacing w:val="2"/>
                <w:w w:val="101"/>
                <w:position w:val="1"/>
                <w:sz w:val="21"/>
                <w:szCs w:val="21"/>
              </w:rPr>
              <w:t>室</w:t>
            </w:r>
            <w:r w:rsidRPr="00BD69FD">
              <w:rPr>
                <w:rFonts w:hAnsi="宋体" w:cs="阿里巴巴普惠体 L"/>
                <w:color w:val="000000" w:themeColor="text1"/>
                <w:w w:val="101"/>
                <w:position w:val="1"/>
                <w:sz w:val="21"/>
                <w:szCs w:val="21"/>
              </w:rPr>
              <w:t>或</w:t>
            </w:r>
            <w:r w:rsidRPr="00BD69FD">
              <w:rPr>
                <w:rFonts w:hAnsi="宋体" w:cs="阿里巴巴普惠体 L"/>
                <w:color w:val="000000" w:themeColor="text1"/>
                <w:spacing w:val="2"/>
                <w:w w:val="101"/>
                <w:position w:val="1"/>
                <w:sz w:val="21"/>
                <w:szCs w:val="21"/>
              </w:rPr>
              <w:t>合</w:t>
            </w:r>
            <w:r w:rsidRPr="00BD69FD">
              <w:rPr>
                <w:rFonts w:hAnsi="宋体" w:cs="阿里巴巴普惠体 L"/>
                <w:color w:val="000000" w:themeColor="text1"/>
                <w:w w:val="101"/>
                <w:position w:val="1"/>
                <w:sz w:val="21"/>
                <w:szCs w:val="21"/>
              </w:rPr>
              <w:t>用</w:t>
            </w:r>
            <w:r w:rsidRPr="00BD69FD">
              <w:rPr>
                <w:rFonts w:hAnsi="宋体" w:cs="阿里巴巴普惠体 L"/>
                <w:color w:val="000000" w:themeColor="text1"/>
                <w:spacing w:val="2"/>
                <w:w w:val="101"/>
                <w:position w:val="1"/>
                <w:sz w:val="21"/>
                <w:szCs w:val="21"/>
              </w:rPr>
              <w:t>前</w:t>
            </w:r>
            <w:r w:rsidRPr="00BD69FD">
              <w:rPr>
                <w:rFonts w:hAnsi="宋体" w:cs="阿里巴巴普惠体 L"/>
                <w:color w:val="000000" w:themeColor="text1"/>
                <w:w w:val="101"/>
                <w:position w:val="1"/>
                <w:sz w:val="21"/>
                <w:szCs w:val="21"/>
              </w:rPr>
              <w:t>室</w:t>
            </w:r>
          </w:p>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99"/>
                <w:position w:val="1"/>
                <w:sz w:val="21"/>
                <w:szCs w:val="21"/>
              </w:rPr>
              <w:t>□</w:t>
            </w:r>
            <w:r w:rsidRPr="00BD69FD">
              <w:rPr>
                <w:rFonts w:hAnsi="宋体" w:cs="阿里巴巴普惠体 L"/>
                <w:color w:val="000000" w:themeColor="text1"/>
                <w:spacing w:val="2"/>
                <w:w w:val="101"/>
                <w:position w:val="1"/>
                <w:sz w:val="21"/>
                <w:szCs w:val="21"/>
              </w:rPr>
              <w:t>Ⅱ</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3</w:t>
            </w:r>
            <w:r w:rsidRPr="00BD69FD">
              <w:rPr>
                <w:rFonts w:hAnsi="宋体" w:cs="阿里巴巴普惠体 L"/>
                <w:color w:val="000000" w:themeColor="text1"/>
                <w:spacing w:val="1"/>
                <w:w w:val="194"/>
                <w:position w:val="1"/>
                <w:sz w:val="21"/>
                <w:szCs w:val="21"/>
              </w:rPr>
              <w:t>.</w:t>
            </w:r>
            <w:r w:rsidRPr="00BD69FD">
              <w:rPr>
                <w:rFonts w:hAnsi="宋体" w:cs="阿里巴巴普惠体 L"/>
                <w:color w:val="000000" w:themeColor="text1"/>
                <w:w w:val="101"/>
                <w:position w:val="1"/>
                <w:sz w:val="21"/>
                <w:szCs w:val="21"/>
              </w:rPr>
              <w:t>除</w:t>
            </w:r>
            <w:r w:rsidRPr="00BD69FD">
              <w:rPr>
                <w:rFonts w:hAnsi="宋体" w:cs="阿里巴巴普惠体 L"/>
                <w:color w:val="000000" w:themeColor="text1"/>
                <w:spacing w:val="2"/>
                <w:w w:val="101"/>
                <w:position w:val="1"/>
                <w:sz w:val="21"/>
                <w:szCs w:val="21"/>
              </w:rPr>
              <w:t>Ⅰ</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w w:val="91"/>
                <w:position w:val="1"/>
                <w:sz w:val="21"/>
                <w:szCs w:val="21"/>
              </w:rPr>
              <w:t>1</w:t>
            </w:r>
            <w:r w:rsidRPr="00BD69FD">
              <w:rPr>
                <w:rFonts w:hAnsi="宋体" w:cs="阿里巴巴普惠体 L"/>
                <w:color w:val="000000" w:themeColor="text1"/>
                <w:w w:val="101"/>
                <w:position w:val="1"/>
                <w:sz w:val="21"/>
                <w:szCs w:val="21"/>
              </w:rPr>
              <w:t>规</w:t>
            </w:r>
            <w:r w:rsidRPr="00BD69FD">
              <w:rPr>
                <w:rFonts w:hAnsi="宋体" w:cs="阿里巴巴普惠体 L"/>
                <w:color w:val="000000" w:themeColor="text1"/>
                <w:spacing w:val="2"/>
                <w:w w:val="101"/>
                <w:position w:val="1"/>
                <w:sz w:val="21"/>
                <w:szCs w:val="21"/>
              </w:rPr>
              <w:t>定</w:t>
            </w:r>
            <w:r w:rsidRPr="00BD69FD">
              <w:rPr>
                <w:rFonts w:hAnsi="宋体" w:cs="阿里巴巴普惠体 L"/>
                <w:color w:val="000000" w:themeColor="text1"/>
                <w:w w:val="101"/>
                <w:position w:val="1"/>
                <w:sz w:val="21"/>
                <w:szCs w:val="21"/>
              </w:rPr>
              <w:t>的</w:t>
            </w:r>
            <w:r w:rsidRPr="00BD69FD">
              <w:rPr>
                <w:rFonts w:hAnsi="宋体" w:cs="阿里巴巴普惠体 L"/>
                <w:color w:val="000000" w:themeColor="text1"/>
                <w:spacing w:val="2"/>
                <w:w w:val="101"/>
                <w:position w:val="1"/>
                <w:sz w:val="21"/>
                <w:szCs w:val="21"/>
              </w:rPr>
              <w:t>避</w:t>
            </w:r>
            <w:r w:rsidRPr="00BD69FD">
              <w:rPr>
                <w:rFonts w:hAnsi="宋体" w:cs="阿里巴巴普惠体 L"/>
                <w:color w:val="000000" w:themeColor="text1"/>
                <w:w w:val="101"/>
                <w:position w:val="1"/>
                <w:sz w:val="21"/>
                <w:szCs w:val="21"/>
              </w:rPr>
              <w:t>难</w:t>
            </w:r>
            <w:r w:rsidRPr="00BD69FD">
              <w:rPr>
                <w:rFonts w:hAnsi="宋体" w:cs="阿里巴巴普惠体 L"/>
                <w:color w:val="000000" w:themeColor="text1"/>
                <w:spacing w:val="2"/>
                <w:w w:val="101"/>
                <w:position w:val="1"/>
                <w:sz w:val="21"/>
                <w:szCs w:val="21"/>
              </w:rPr>
              <w:t>走</w:t>
            </w:r>
            <w:r w:rsidRPr="00BD69FD">
              <w:rPr>
                <w:rFonts w:hAnsi="宋体" w:cs="阿里巴巴普惠体 L"/>
                <w:color w:val="000000" w:themeColor="text1"/>
                <w:w w:val="101"/>
                <w:position w:val="1"/>
                <w:sz w:val="21"/>
                <w:szCs w:val="21"/>
              </w:rPr>
              <w:t>道</w:t>
            </w:r>
          </w:p>
        </w:tc>
      </w:tr>
      <w:tr w:rsidR="00964163" w:rsidRPr="00BD69FD">
        <w:trPr>
          <w:trHeight w:hRule="exact" w:val="1148"/>
        </w:trPr>
        <w:tc>
          <w:tcPr>
            <w:tcW w:w="1416" w:type="dxa"/>
            <w:vMerge/>
            <w:tcBorders>
              <w:left w:val="single" w:sz="2" w:space="0" w:color="000000"/>
              <w:right w:val="single" w:sz="2" w:space="0" w:color="000000"/>
            </w:tcBorders>
            <w:vAlign w:val="center"/>
          </w:tcPr>
          <w:p w:rsidR="00964163" w:rsidRPr="00BD69FD" w:rsidRDefault="00964163">
            <w:pPr>
              <w:jc w:val="center"/>
              <w:rPr>
                <w:rFonts w:hAnsi="宋体"/>
                <w:color w:val="000000" w:themeColor="text1"/>
                <w:sz w:val="21"/>
                <w:szCs w:val="21"/>
              </w:rPr>
            </w:pPr>
          </w:p>
        </w:tc>
        <w:tc>
          <w:tcPr>
            <w:tcW w:w="1262" w:type="dxa"/>
            <w:vMerge/>
            <w:tcBorders>
              <w:left w:val="single" w:sz="2" w:space="0" w:color="000000"/>
              <w:right w:val="single" w:sz="2" w:space="0" w:color="000000"/>
            </w:tcBorders>
            <w:vAlign w:val="center"/>
          </w:tcPr>
          <w:p w:rsidR="00964163" w:rsidRPr="00BD69FD" w:rsidRDefault="00964163">
            <w:pPr>
              <w:jc w:val="center"/>
              <w:rPr>
                <w:rFonts w:hAnsi="宋体"/>
                <w:color w:val="000000" w:themeColor="text1"/>
                <w:sz w:val="21"/>
                <w:szCs w:val="21"/>
              </w:rPr>
            </w:pP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0"/>
              <w:jc w:val="center"/>
              <w:rPr>
                <w:rFonts w:hAnsi="宋体" w:cs="阿里巴巴普惠体 L"/>
                <w:color w:val="000000" w:themeColor="text1"/>
                <w:w w:val="101"/>
                <w:sz w:val="21"/>
                <w:szCs w:val="21"/>
              </w:rPr>
            </w:pPr>
            <w:r w:rsidRPr="00BD69FD">
              <w:rPr>
                <w:rFonts w:hAnsi="宋体" w:cs="阿里巴巴普惠体 L"/>
                <w:color w:val="000000" w:themeColor="text1"/>
                <w:w w:val="101"/>
                <w:sz w:val="21"/>
                <w:szCs w:val="21"/>
              </w:rPr>
              <w:t>不</w:t>
            </w:r>
            <w:r w:rsidRPr="00BD69FD">
              <w:rPr>
                <w:rFonts w:hAnsi="宋体" w:cs="阿里巴巴普惠体 L"/>
                <w:color w:val="000000" w:themeColor="text1"/>
                <w:spacing w:val="2"/>
                <w:w w:val="101"/>
                <w:sz w:val="21"/>
                <w:szCs w:val="21"/>
              </w:rPr>
              <w:t>低</w:t>
            </w:r>
            <w:r w:rsidRPr="00BD69FD">
              <w:rPr>
                <w:rFonts w:hAnsi="宋体" w:cs="阿里巴巴普惠体 L"/>
                <w:color w:val="000000" w:themeColor="text1"/>
                <w:w w:val="101"/>
                <w:sz w:val="21"/>
                <w:szCs w:val="21"/>
              </w:rPr>
              <w:t>于</w:t>
            </w:r>
          </w:p>
          <w:p w:rsidR="00964163" w:rsidRPr="00BD69FD" w:rsidRDefault="00BD69FD">
            <w:pPr>
              <w:ind w:right="-20"/>
              <w:jc w:val="center"/>
              <w:rPr>
                <w:rFonts w:hAnsi="宋体" w:cs="阿里巴巴普惠体 L"/>
                <w:color w:val="000000" w:themeColor="text1"/>
                <w:sz w:val="21"/>
                <w:szCs w:val="21"/>
              </w:rPr>
            </w:pPr>
            <w:r w:rsidRPr="00BD69FD">
              <w:rPr>
                <w:rFonts w:hAnsi="宋体" w:cs="Times New Roman"/>
                <w:color w:val="000000" w:themeColor="text1"/>
                <w:w w:val="107"/>
                <w:sz w:val="21"/>
                <w:szCs w:val="21"/>
              </w:rPr>
              <w:t>3.0lx</w:t>
            </w:r>
          </w:p>
        </w:tc>
        <w:tc>
          <w:tcPr>
            <w:tcW w:w="458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99"/>
                <w:position w:val="1"/>
                <w:sz w:val="21"/>
                <w:szCs w:val="21"/>
              </w:rPr>
              <w:t>□</w:t>
            </w:r>
            <w:r w:rsidRPr="00BD69FD">
              <w:rPr>
                <w:rFonts w:hAnsi="宋体" w:cs="阿里巴巴普惠体 L"/>
                <w:color w:val="000000" w:themeColor="text1"/>
                <w:spacing w:val="7"/>
                <w:w w:val="101"/>
                <w:position w:val="1"/>
                <w:sz w:val="21"/>
                <w:szCs w:val="21"/>
              </w:rPr>
              <w:t>Ⅲ</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1</w:t>
            </w:r>
            <w:r w:rsidRPr="00BD69FD">
              <w:rPr>
                <w:rFonts w:hAnsi="宋体" w:cs="阿里巴巴普惠体 L"/>
                <w:color w:val="000000" w:themeColor="text1"/>
                <w:spacing w:val="3"/>
                <w:w w:val="194"/>
                <w:position w:val="1"/>
                <w:sz w:val="21"/>
                <w:szCs w:val="21"/>
              </w:rPr>
              <w:t>.</w:t>
            </w:r>
            <w:r w:rsidRPr="00BD69FD">
              <w:rPr>
                <w:rFonts w:hAnsi="宋体" w:cs="阿里巴巴普惠体 L"/>
                <w:color w:val="000000" w:themeColor="text1"/>
                <w:w w:val="101"/>
                <w:position w:val="1"/>
                <w:sz w:val="21"/>
                <w:szCs w:val="21"/>
              </w:rPr>
              <w:t>展览厅、多功能厅</w:t>
            </w:r>
            <w:r w:rsidRPr="00BD69FD">
              <w:rPr>
                <w:rFonts w:hAnsi="宋体" w:cs="阿里巴巴普惠体 L" w:hint="eastAsia"/>
                <w:color w:val="000000" w:themeColor="text1"/>
                <w:w w:val="101"/>
                <w:position w:val="1"/>
                <w:sz w:val="21"/>
                <w:szCs w:val="21"/>
              </w:rPr>
              <w:t>，建筑面积</w:t>
            </w:r>
            <w:r w:rsidRPr="00BD69FD">
              <w:rPr>
                <w:rFonts w:hAnsi="宋体" w:cs="阿里巴巴普惠体 L" w:hint="eastAsia"/>
                <w:color w:val="000000" w:themeColor="text1"/>
                <w:spacing w:val="7"/>
                <w:position w:val="1"/>
                <w:sz w:val="21"/>
                <w:szCs w:val="21"/>
              </w:rPr>
              <w:t>大于</w:t>
            </w:r>
            <w:r w:rsidRPr="00BD69FD">
              <w:rPr>
                <w:rFonts w:hAnsi="宋体" w:cs="阿里巴巴普惠体 L"/>
                <w:color w:val="000000" w:themeColor="text1"/>
                <w:position w:val="1"/>
                <w:sz w:val="21"/>
                <w:szCs w:val="21"/>
              </w:rPr>
              <w:t xml:space="preserve"> </w:t>
            </w:r>
            <w:r w:rsidRPr="00BD69FD">
              <w:rPr>
                <w:rFonts w:hAnsi="宋体" w:cs="阿里巴巴普惠体 L"/>
                <w:color w:val="000000" w:themeColor="text1"/>
                <w:spacing w:val="1"/>
                <w:w w:val="91"/>
                <w:position w:val="1"/>
                <w:sz w:val="21"/>
                <w:szCs w:val="21"/>
              </w:rPr>
              <w:t>20</w:t>
            </w:r>
            <w:r w:rsidRPr="00BD69FD">
              <w:rPr>
                <w:rFonts w:hAnsi="宋体" w:cs="阿里巴巴普惠体 L"/>
                <w:color w:val="000000" w:themeColor="text1"/>
                <w:spacing w:val="-1"/>
                <w:w w:val="91"/>
                <w:position w:val="1"/>
                <w:sz w:val="21"/>
                <w:szCs w:val="21"/>
              </w:rPr>
              <w:t>0</w:t>
            </w:r>
            <w:r w:rsidRPr="00BD69FD">
              <w:rPr>
                <w:rFonts w:hAnsi="宋体" w:cs="阿里巴巴普惠体 L"/>
                <w:color w:val="000000" w:themeColor="text1"/>
                <w:spacing w:val="1"/>
                <w:w w:val="56"/>
                <w:position w:val="1"/>
                <w:sz w:val="21"/>
                <w:szCs w:val="21"/>
              </w:rPr>
              <w:t>m</w:t>
            </w:r>
            <w:r w:rsidRPr="00BD69FD">
              <w:rPr>
                <w:rFonts w:hAnsi="宋体" w:cs="阿里巴巴普惠体 L"/>
                <w:color w:val="000000" w:themeColor="text1"/>
                <w:w w:val="91"/>
                <w:position w:val="1"/>
                <w:sz w:val="21"/>
                <w:szCs w:val="21"/>
              </w:rPr>
              <w:t>2</w:t>
            </w:r>
            <w:r w:rsidRPr="00BD69FD">
              <w:rPr>
                <w:rFonts w:hAnsi="宋体" w:cs="阿里巴巴普惠体 L"/>
                <w:color w:val="000000" w:themeColor="text1"/>
                <w:spacing w:val="7"/>
                <w:w w:val="101"/>
                <w:position w:val="1"/>
                <w:sz w:val="21"/>
                <w:szCs w:val="21"/>
              </w:rPr>
              <w:t>的</w:t>
            </w:r>
            <w:r w:rsidRPr="00BD69FD">
              <w:rPr>
                <w:rFonts w:hAnsi="宋体" w:cs="阿里巴巴普惠体 L" w:hint="eastAsia"/>
                <w:color w:val="000000" w:themeColor="text1"/>
                <w:w w:val="101"/>
                <w:position w:val="1"/>
                <w:sz w:val="21"/>
                <w:szCs w:val="21"/>
              </w:rPr>
              <w:t>餐</w:t>
            </w:r>
            <w:r w:rsidRPr="00BD69FD">
              <w:rPr>
                <w:rFonts w:hAnsi="宋体" w:cs="阿里巴巴普惠体 L"/>
                <w:color w:val="000000" w:themeColor="text1"/>
                <w:spacing w:val="7"/>
                <w:position w:val="1"/>
                <w:sz w:val="21"/>
                <w:szCs w:val="21"/>
              </w:rPr>
              <w:t>厅</w:t>
            </w:r>
            <w:r w:rsidRPr="00BD69FD">
              <w:rPr>
                <w:rFonts w:hAnsi="宋体" w:cs="阿里巴巴普惠体 L"/>
                <w:color w:val="000000" w:themeColor="text1"/>
                <w:spacing w:val="9"/>
                <w:position w:val="1"/>
                <w:sz w:val="21"/>
                <w:szCs w:val="21"/>
              </w:rPr>
              <w:t>，</w:t>
            </w:r>
            <w:r w:rsidRPr="00BD69FD">
              <w:rPr>
                <w:rFonts w:hAnsi="宋体" w:cs="阿里巴巴普惠体 L"/>
                <w:color w:val="000000" w:themeColor="text1"/>
                <w:spacing w:val="7"/>
                <w:position w:val="1"/>
                <w:sz w:val="21"/>
                <w:szCs w:val="21"/>
              </w:rPr>
              <w:t>建筑面</w:t>
            </w:r>
            <w:r w:rsidRPr="00BD69FD">
              <w:rPr>
                <w:rFonts w:hAnsi="宋体" w:cs="阿里巴巴普惠体 L"/>
                <w:color w:val="000000" w:themeColor="text1"/>
                <w:spacing w:val="9"/>
                <w:position w:val="1"/>
                <w:sz w:val="21"/>
                <w:szCs w:val="21"/>
              </w:rPr>
              <w:t>积</w:t>
            </w:r>
            <w:r w:rsidRPr="00BD69FD">
              <w:rPr>
                <w:rFonts w:hAnsi="宋体" w:cs="阿里巴巴普惠体 L"/>
                <w:color w:val="000000" w:themeColor="text1"/>
                <w:spacing w:val="7"/>
                <w:position w:val="1"/>
                <w:sz w:val="21"/>
                <w:szCs w:val="21"/>
              </w:rPr>
              <w:t>超</w:t>
            </w:r>
            <w:r w:rsidRPr="00BD69FD">
              <w:rPr>
                <w:rFonts w:hAnsi="宋体" w:cs="阿里巴巴普惠体 L"/>
                <w:color w:val="000000" w:themeColor="text1"/>
                <w:position w:val="1"/>
                <w:sz w:val="21"/>
                <w:szCs w:val="21"/>
              </w:rPr>
              <w:t xml:space="preserve">过 </w:t>
            </w:r>
            <w:r w:rsidRPr="00BD69FD">
              <w:rPr>
                <w:rFonts w:hAnsi="宋体" w:cs="阿里巴巴普惠体 L"/>
                <w:color w:val="000000" w:themeColor="text1"/>
                <w:spacing w:val="1"/>
                <w:w w:val="91"/>
                <w:position w:val="1"/>
                <w:sz w:val="21"/>
                <w:szCs w:val="21"/>
              </w:rPr>
              <w:t>40</w:t>
            </w:r>
            <w:r w:rsidRPr="00BD69FD">
              <w:rPr>
                <w:rFonts w:hAnsi="宋体" w:cs="阿里巴巴普惠体 L"/>
                <w:color w:val="000000" w:themeColor="text1"/>
                <w:spacing w:val="-1"/>
                <w:w w:val="91"/>
                <w:position w:val="1"/>
                <w:sz w:val="21"/>
                <w:szCs w:val="21"/>
              </w:rPr>
              <w:t>0</w:t>
            </w:r>
            <w:r w:rsidRPr="00BD69FD">
              <w:rPr>
                <w:rFonts w:hAnsi="宋体" w:cs="阿里巴巴普惠体 L"/>
                <w:color w:val="000000" w:themeColor="text1"/>
                <w:spacing w:val="1"/>
                <w:w w:val="56"/>
                <w:position w:val="1"/>
                <w:sz w:val="21"/>
                <w:szCs w:val="21"/>
              </w:rPr>
              <w:t>m</w:t>
            </w:r>
            <w:r w:rsidRPr="00BD69FD">
              <w:rPr>
                <w:rFonts w:hAnsi="宋体" w:cs="阿里巴巴普惠体 L"/>
                <w:color w:val="000000" w:themeColor="text1"/>
                <w:w w:val="91"/>
                <w:position w:val="1"/>
                <w:sz w:val="21"/>
                <w:szCs w:val="21"/>
              </w:rPr>
              <w:t>2</w:t>
            </w:r>
            <w:r w:rsidRPr="00BD69FD">
              <w:rPr>
                <w:rFonts w:hAnsi="宋体" w:cs="阿里巴巴普惠体 L"/>
                <w:color w:val="000000" w:themeColor="text1"/>
                <w:spacing w:val="7"/>
                <w:w w:val="101"/>
                <w:position w:val="1"/>
                <w:sz w:val="21"/>
                <w:szCs w:val="21"/>
              </w:rPr>
              <w:t>的</w:t>
            </w:r>
            <w:r w:rsidRPr="00BD69FD">
              <w:rPr>
                <w:rFonts w:hAnsi="宋体" w:cs="阿里巴巴普惠体 L"/>
                <w:color w:val="000000" w:themeColor="text1"/>
                <w:spacing w:val="9"/>
                <w:w w:val="101"/>
                <w:position w:val="1"/>
                <w:sz w:val="21"/>
                <w:szCs w:val="21"/>
              </w:rPr>
              <w:t>办</w:t>
            </w:r>
            <w:r w:rsidRPr="00BD69FD">
              <w:rPr>
                <w:rFonts w:hAnsi="宋体" w:cs="阿里巴巴普惠体 L"/>
                <w:color w:val="000000" w:themeColor="text1"/>
                <w:spacing w:val="7"/>
                <w:w w:val="101"/>
                <w:position w:val="1"/>
                <w:sz w:val="21"/>
                <w:szCs w:val="21"/>
              </w:rPr>
              <w:t>公大厅</w:t>
            </w:r>
            <w:r w:rsidRPr="00BD69FD">
              <w:rPr>
                <w:rFonts w:hAnsi="宋体" w:cs="阿里巴巴普惠体 L"/>
                <w:color w:val="000000" w:themeColor="text1"/>
                <w:spacing w:val="9"/>
                <w:w w:val="101"/>
                <w:position w:val="1"/>
                <w:sz w:val="21"/>
                <w:szCs w:val="21"/>
              </w:rPr>
              <w:t>、</w:t>
            </w:r>
            <w:r w:rsidRPr="00BD69FD">
              <w:rPr>
                <w:rFonts w:hAnsi="宋体" w:cs="阿里巴巴普惠体 L"/>
                <w:color w:val="000000" w:themeColor="text1"/>
                <w:spacing w:val="7"/>
                <w:w w:val="101"/>
                <w:position w:val="1"/>
                <w:sz w:val="21"/>
                <w:szCs w:val="21"/>
              </w:rPr>
              <w:t>会议</w:t>
            </w:r>
            <w:r w:rsidRPr="00BD69FD">
              <w:rPr>
                <w:rFonts w:hAnsi="宋体" w:cs="阿里巴巴普惠体 L"/>
                <w:color w:val="000000" w:themeColor="text1"/>
                <w:w w:val="101"/>
                <w:position w:val="1"/>
                <w:sz w:val="21"/>
                <w:szCs w:val="21"/>
              </w:rPr>
              <w:t>室等</w:t>
            </w:r>
            <w:r w:rsidRPr="00BD69FD">
              <w:rPr>
                <w:rFonts w:hAnsi="宋体" w:cs="阿里巴巴普惠体 L"/>
                <w:color w:val="000000" w:themeColor="text1"/>
                <w:spacing w:val="2"/>
                <w:w w:val="101"/>
                <w:position w:val="1"/>
                <w:sz w:val="21"/>
                <w:szCs w:val="21"/>
              </w:rPr>
              <w:t>人</w:t>
            </w:r>
            <w:r w:rsidRPr="00BD69FD">
              <w:rPr>
                <w:rFonts w:hAnsi="宋体" w:cs="阿里巴巴普惠体 L"/>
                <w:color w:val="000000" w:themeColor="text1"/>
                <w:w w:val="101"/>
                <w:position w:val="1"/>
                <w:sz w:val="21"/>
                <w:szCs w:val="21"/>
              </w:rPr>
              <w:t>员</w:t>
            </w:r>
            <w:r w:rsidRPr="00BD69FD">
              <w:rPr>
                <w:rFonts w:hAnsi="宋体" w:cs="阿里巴巴普惠体 L"/>
                <w:color w:val="000000" w:themeColor="text1"/>
                <w:spacing w:val="2"/>
                <w:w w:val="101"/>
                <w:position w:val="1"/>
                <w:sz w:val="21"/>
                <w:szCs w:val="21"/>
              </w:rPr>
              <w:t>密</w:t>
            </w:r>
            <w:r w:rsidRPr="00BD69FD">
              <w:rPr>
                <w:rFonts w:hAnsi="宋体" w:cs="阿里巴巴普惠体 L"/>
                <w:color w:val="000000" w:themeColor="text1"/>
                <w:w w:val="101"/>
                <w:position w:val="1"/>
                <w:sz w:val="21"/>
                <w:szCs w:val="21"/>
              </w:rPr>
              <w:t>集</w:t>
            </w:r>
            <w:r w:rsidRPr="00BD69FD">
              <w:rPr>
                <w:rFonts w:hAnsi="宋体" w:cs="阿里巴巴普惠体 L"/>
                <w:color w:val="000000" w:themeColor="text1"/>
                <w:spacing w:val="2"/>
                <w:w w:val="101"/>
                <w:position w:val="1"/>
                <w:sz w:val="21"/>
                <w:szCs w:val="21"/>
              </w:rPr>
              <w:t>场</w:t>
            </w:r>
            <w:r w:rsidRPr="00BD69FD">
              <w:rPr>
                <w:rFonts w:hAnsi="宋体" w:cs="阿里巴巴普惠体 L"/>
                <w:color w:val="000000" w:themeColor="text1"/>
                <w:w w:val="101"/>
                <w:position w:val="1"/>
                <w:sz w:val="21"/>
                <w:szCs w:val="21"/>
              </w:rPr>
              <w:t>所</w:t>
            </w:r>
          </w:p>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99"/>
                <w:position w:val="1"/>
                <w:sz w:val="21"/>
                <w:szCs w:val="21"/>
              </w:rPr>
              <w:t>□</w:t>
            </w:r>
            <w:r w:rsidRPr="00BD69FD">
              <w:rPr>
                <w:rFonts w:hAnsi="宋体" w:cs="阿里巴巴普惠体 L"/>
                <w:color w:val="000000" w:themeColor="text1"/>
                <w:spacing w:val="2"/>
                <w:w w:val="101"/>
                <w:position w:val="1"/>
                <w:sz w:val="21"/>
                <w:szCs w:val="21"/>
              </w:rPr>
              <w:t>Ⅲ</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2</w:t>
            </w:r>
            <w:r w:rsidRPr="00BD69FD">
              <w:rPr>
                <w:rFonts w:hAnsi="宋体" w:cs="阿里巴巴普惠体 L"/>
                <w:color w:val="000000" w:themeColor="text1"/>
                <w:spacing w:val="1"/>
                <w:w w:val="194"/>
                <w:position w:val="1"/>
                <w:sz w:val="21"/>
                <w:szCs w:val="21"/>
              </w:rPr>
              <w:t>.</w:t>
            </w:r>
            <w:r w:rsidRPr="00BD69FD">
              <w:rPr>
                <w:rFonts w:hAnsi="宋体" w:cs="阿里巴巴普惠体 L"/>
                <w:color w:val="000000" w:themeColor="text1"/>
                <w:w w:val="101"/>
                <w:position w:val="1"/>
                <w:sz w:val="21"/>
                <w:szCs w:val="21"/>
              </w:rPr>
              <w:t>人</w:t>
            </w:r>
            <w:r w:rsidRPr="00BD69FD">
              <w:rPr>
                <w:rFonts w:hAnsi="宋体" w:cs="阿里巴巴普惠体 L"/>
                <w:color w:val="000000" w:themeColor="text1"/>
                <w:spacing w:val="2"/>
                <w:w w:val="101"/>
                <w:position w:val="1"/>
                <w:sz w:val="21"/>
                <w:szCs w:val="21"/>
              </w:rPr>
              <w:t>员</w:t>
            </w:r>
            <w:r w:rsidRPr="00BD69FD">
              <w:rPr>
                <w:rFonts w:hAnsi="宋体" w:cs="阿里巴巴普惠体 L"/>
                <w:color w:val="000000" w:themeColor="text1"/>
                <w:w w:val="101"/>
                <w:position w:val="1"/>
                <w:sz w:val="21"/>
                <w:szCs w:val="21"/>
              </w:rPr>
              <w:t>密</w:t>
            </w:r>
            <w:r w:rsidRPr="00BD69FD">
              <w:rPr>
                <w:rFonts w:hAnsi="宋体" w:cs="阿里巴巴普惠体 L"/>
                <w:color w:val="000000" w:themeColor="text1"/>
                <w:spacing w:val="2"/>
                <w:w w:val="101"/>
                <w:position w:val="1"/>
                <w:sz w:val="21"/>
                <w:szCs w:val="21"/>
              </w:rPr>
              <w:t>集</w:t>
            </w:r>
            <w:r w:rsidRPr="00BD69FD">
              <w:rPr>
                <w:rFonts w:hAnsi="宋体" w:cs="阿里巴巴普惠体 L"/>
                <w:color w:val="000000" w:themeColor="text1"/>
                <w:w w:val="101"/>
                <w:position w:val="1"/>
                <w:sz w:val="21"/>
                <w:szCs w:val="21"/>
              </w:rPr>
              <w:t>厂</w:t>
            </w:r>
            <w:r w:rsidRPr="00BD69FD">
              <w:rPr>
                <w:rFonts w:hAnsi="宋体" w:cs="阿里巴巴普惠体 L"/>
                <w:color w:val="000000" w:themeColor="text1"/>
                <w:spacing w:val="2"/>
                <w:w w:val="101"/>
                <w:position w:val="1"/>
                <w:sz w:val="21"/>
                <w:szCs w:val="21"/>
              </w:rPr>
              <w:t>房</w:t>
            </w:r>
            <w:r w:rsidRPr="00BD69FD">
              <w:rPr>
                <w:rFonts w:hAnsi="宋体" w:cs="阿里巴巴普惠体 L"/>
                <w:color w:val="000000" w:themeColor="text1"/>
                <w:w w:val="101"/>
                <w:position w:val="1"/>
                <w:sz w:val="21"/>
                <w:szCs w:val="21"/>
              </w:rPr>
              <w:t>内</w:t>
            </w:r>
            <w:r w:rsidRPr="00BD69FD">
              <w:rPr>
                <w:rFonts w:hAnsi="宋体" w:cs="阿里巴巴普惠体 L"/>
                <w:color w:val="000000" w:themeColor="text1"/>
                <w:spacing w:val="2"/>
                <w:w w:val="101"/>
                <w:position w:val="1"/>
                <w:sz w:val="21"/>
                <w:szCs w:val="21"/>
              </w:rPr>
              <w:t>的</w:t>
            </w:r>
            <w:r w:rsidRPr="00BD69FD">
              <w:rPr>
                <w:rFonts w:hAnsi="宋体" w:cs="阿里巴巴普惠体 L"/>
                <w:color w:val="000000" w:themeColor="text1"/>
                <w:w w:val="101"/>
                <w:position w:val="1"/>
                <w:sz w:val="21"/>
                <w:szCs w:val="21"/>
              </w:rPr>
              <w:t>生</w:t>
            </w:r>
            <w:r w:rsidRPr="00BD69FD">
              <w:rPr>
                <w:rFonts w:hAnsi="宋体" w:cs="阿里巴巴普惠体 L"/>
                <w:color w:val="000000" w:themeColor="text1"/>
                <w:spacing w:val="2"/>
                <w:w w:val="101"/>
                <w:position w:val="1"/>
                <w:sz w:val="21"/>
                <w:szCs w:val="21"/>
              </w:rPr>
              <w:t>产</w:t>
            </w:r>
            <w:r w:rsidRPr="00BD69FD">
              <w:rPr>
                <w:rFonts w:hAnsi="宋体" w:cs="阿里巴巴普惠体 L"/>
                <w:color w:val="000000" w:themeColor="text1"/>
                <w:w w:val="101"/>
                <w:position w:val="1"/>
                <w:sz w:val="21"/>
                <w:szCs w:val="21"/>
              </w:rPr>
              <w:t>场所</w:t>
            </w:r>
          </w:p>
        </w:tc>
      </w:tr>
      <w:tr w:rsidR="00964163" w:rsidRPr="00BD69FD">
        <w:trPr>
          <w:trHeight w:hRule="exact" w:val="1998"/>
        </w:trPr>
        <w:tc>
          <w:tcPr>
            <w:tcW w:w="1416" w:type="dxa"/>
            <w:vMerge/>
            <w:tcBorders>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1"/>
                <w:szCs w:val="21"/>
              </w:rPr>
            </w:pPr>
          </w:p>
        </w:tc>
        <w:tc>
          <w:tcPr>
            <w:tcW w:w="1262" w:type="dxa"/>
            <w:vMerge/>
            <w:tcBorders>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1"/>
                <w:szCs w:val="21"/>
              </w:rPr>
            </w:pP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0"/>
              <w:jc w:val="center"/>
              <w:rPr>
                <w:rFonts w:hAnsi="宋体" w:cs="阿里巴巴普惠体 L"/>
                <w:color w:val="000000" w:themeColor="text1"/>
                <w:w w:val="101"/>
                <w:sz w:val="21"/>
                <w:szCs w:val="21"/>
              </w:rPr>
            </w:pPr>
            <w:r w:rsidRPr="00BD69FD">
              <w:rPr>
                <w:rFonts w:hAnsi="宋体" w:cs="阿里巴巴普惠体 L"/>
                <w:color w:val="000000" w:themeColor="text1"/>
                <w:w w:val="101"/>
                <w:sz w:val="21"/>
                <w:szCs w:val="21"/>
              </w:rPr>
              <w:t>不</w:t>
            </w:r>
            <w:r w:rsidRPr="00BD69FD">
              <w:rPr>
                <w:rFonts w:hAnsi="宋体" w:cs="阿里巴巴普惠体 L"/>
                <w:color w:val="000000" w:themeColor="text1"/>
                <w:spacing w:val="2"/>
                <w:w w:val="101"/>
                <w:sz w:val="21"/>
                <w:szCs w:val="21"/>
              </w:rPr>
              <w:t>低</w:t>
            </w:r>
            <w:r w:rsidRPr="00BD69FD">
              <w:rPr>
                <w:rFonts w:hAnsi="宋体" w:cs="阿里巴巴普惠体 L"/>
                <w:color w:val="000000" w:themeColor="text1"/>
                <w:w w:val="101"/>
                <w:sz w:val="21"/>
                <w:szCs w:val="21"/>
              </w:rPr>
              <w:t>于</w:t>
            </w:r>
          </w:p>
          <w:p w:rsidR="00964163" w:rsidRPr="00BD69FD" w:rsidRDefault="00BD69FD">
            <w:pPr>
              <w:ind w:right="-20"/>
              <w:jc w:val="center"/>
              <w:rPr>
                <w:rFonts w:hAnsi="宋体" w:cs="阿里巴巴普惠体 L"/>
                <w:color w:val="000000" w:themeColor="text1"/>
                <w:sz w:val="21"/>
                <w:szCs w:val="21"/>
              </w:rPr>
            </w:pPr>
            <w:r w:rsidRPr="00BD69FD">
              <w:rPr>
                <w:rFonts w:hAnsi="宋体" w:cs="Times New Roman"/>
                <w:color w:val="000000" w:themeColor="text1"/>
                <w:w w:val="107"/>
                <w:sz w:val="21"/>
                <w:szCs w:val="21"/>
              </w:rPr>
              <w:t>1.0lx</w:t>
            </w:r>
          </w:p>
        </w:tc>
        <w:tc>
          <w:tcPr>
            <w:tcW w:w="458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spacing w:val="5"/>
                <w:w w:val="99"/>
                <w:position w:val="1"/>
                <w:sz w:val="21"/>
                <w:szCs w:val="21"/>
              </w:rPr>
              <w:t>□</w:t>
            </w:r>
            <w:r w:rsidRPr="00BD69FD">
              <w:rPr>
                <w:rFonts w:hAnsi="宋体" w:cs="阿里巴巴普惠体 L"/>
                <w:color w:val="000000" w:themeColor="text1"/>
                <w:spacing w:val="5"/>
                <w:w w:val="101"/>
                <w:position w:val="1"/>
                <w:sz w:val="21"/>
                <w:szCs w:val="21"/>
              </w:rPr>
              <w:t>Ⅳ</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1</w:t>
            </w:r>
            <w:r w:rsidRPr="00BD69FD">
              <w:rPr>
                <w:rFonts w:hAnsi="宋体" w:cs="阿里巴巴普惠体 L"/>
                <w:color w:val="000000" w:themeColor="text1"/>
                <w:spacing w:val="4"/>
                <w:w w:val="194"/>
                <w:position w:val="1"/>
                <w:sz w:val="21"/>
                <w:szCs w:val="21"/>
              </w:rPr>
              <w:t>.</w:t>
            </w:r>
            <w:r w:rsidRPr="00BD69FD">
              <w:rPr>
                <w:rFonts w:hAnsi="宋体" w:cs="阿里巴巴普惠体 L"/>
                <w:color w:val="000000" w:themeColor="text1"/>
                <w:spacing w:val="5"/>
                <w:w w:val="101"/>
                <w:position w:val="1"/>
                <w:sz w:val="21"/>
                <w:szCs w:val="21"/>
              </w:rPr>
              <w:t>除</w:t>
            </w:r>
            <w:r w:rsidRPr="00BD69FD">
              <w:rPr>
                <w:rFonts w:hAnsi="宋体" w:cs="阿里巴巴普惠体 L"/>
                <w:color w:val="000000" w:themeColor="text1"/>
                <w:spacing w:val="7"/>
                <w:w w:val="101"/>
                <w:position w:val="1"/>
                <w:sz w:val="21"/>
                <w:szCs w:val="21"/>
              </w:rPr>
              <w:t>Ⅰ</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4"/>
                <w:w w:val="91"/>
                <w:position w:val="1"/>
                <w:sz w:val="21"/>
                <w:szCs w:val="21"/>
              </w:rPr>
              <w:t>1</w:t>
            </w:r>
            <w:r w:rsidRPr="00BD69FD">
              <w:rPr>
                <w:rFonts w:hAnsi="宋体" w:cs="阿里巴巴普惠体 L"/>
                <w:color w:val="000000" w:themeColor="text1"/>
                <w:spacing w:val="5"/>
                <w:w w:val="101"/>
                <w:position w:val="1"/>
                <w:sz w:val="21"/>
                <w:szCs w:val="21"/>
              </w:rPr>
              <w:t>、Ⅲ</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6"/>
                <w:w w:val="91"/>
                <w:position w:val="1"/>
                <w:sz w:val="21"/>
                <w:szCs w:val="21"/>
              </w:rPr>
              <w:t>1</w:t>
            </w:r>
            <w:r w:rsidRPr="00BD69FD">
              <w:rPr>
                <w:rFonts w:hAnsi="宋体" w:cs="阿里巴巴普惠体 L"/>
                <w:color w:val="000000" w:themeColor="text1"/>
                <w:spacing w:val="5"/>
                <w:w w:val="101"/>
                <w:position w:val="1"/>
                <w:sz w:val="21"/>
                <w:szCs w:val="21"/>
              </w:rPr>
              <w:t>～Ⅲ</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2</w:t>
            </w:r>
            <w:r w:rsidRPr="00BD69FD">
              <w:rPr>
                <w:rFonts w:hAnsi="宋体" w:cs="阿里巴巴普惠体 L"/>
                <w:color w:val="000000" w:themeColor="text1"/>
                <w:w w:val="101"/>
                <w:position w:val="1"/>
                <w:sz w:val="21"/>
                <w:szCs w:val="21"/>
              </w:rPr>
              <w:t>规定</w:t>
            </w:r>
            <w:r w:rsidRPr="00BD69FD">
              <w:rPr>
                <w:rFonts w:hAnsi="宋体" w:cs="阿里巴巴普惠体 L"/>
                <w:color w:val="000000" w:themeColor="text1"/>
                <w:spacing w:val="2"/>
                <w:w w:val="101"/>
                <w:position w:val="1"/>
                <w:sz w:val="21"/>
                <w:szCs w:val="21"/>
              </w:rPr>
              <w:t>场</w:t>
            </w:r>
            <w:r w:rsidRPr="00BD69FD">
              <w:rPr>
                <w:rFonts w:hAnsi="宋体" w:cs="阿里巴巴普惠体 L"/>
                <w:color w:val="000000" w:themeColor="text1"/>
                <w:w w:val="101"/>
                <w:position w:val="1"/>
                <w:sz w:val="21"/>
                <w:szCs w:val="21"/>
              </w:rPr>
              <w:t>所</w:t>
            </w:r>
            <w:r w:rsidRPr="00BD69FD">
              <w:rPr>
                <w:rFonts w:hAnsi="宋体" w:cs="阿里巴巴普惠体 L"/>
                <w:color w:val="000000" w:themeColor="text1"/>
                <w:spacing w:val="2"/>
                <w:w w:val="101"/>
                <w:position w:val="1"/>
                <w:sz w:val="21"/>
                <w:szCs w:val="21"/>
              </w:rPr>
              <w:t>的</w:t>
            </w:r>
            <w:r w:rsidRPr="00BD69FD">
              <w:rPr>
                <w:rFonts w:hAnsi="宋体" w:cs="阿里巴巴普惠体 L"/>
                <w:color w:val="000000" w:themeColor="text1"/>
                <w:w w:val="101"/>
                <w:position w:val="1"/>
                <w:sz w:val="21"/>
                <w:szCs w:val="21"/>
              </w:rPr>
              <w:t>疏</w:t>
            </w:r>
            <w:r w:rsidRPr="00BD69FD">
              <w:rPr>
                <w:rFonts w:hAnsi="宋体" w:cs="阿里巴巴普惠体 L"/>
                <w:color w:val="000000" w:themeColor="text1"/>
                <w:spacing w:val="2"/>
                <w:w w:val="101"/>
                <w:position w:val="1"/>
                <w:sz w:val="21"/>
                <w:szCs w:val="21"/>
              </w:rPr>
              <w:t>散</w:t>
            </w:r>
            <w:r w:rsidRPr="00BD69FD">
              <w:rPr>
                <w:rFonts w:hAnsi="宋体" w:cs="阿里巴巴普惠体 L"/>
                <w:color w:val="000000" w:themeColor="text1"/>
                <w:w w:val="101"/>
                <w:position w:val="1"/>
                <w:sz w:val="21"/>
                <w:szCs w:val="21"/>
              </w:rPr>
              <w:t>走</w:t>
            </w:r>
            <w:r w:rsidRPr="00BD69FD">
              <w:rPr>
                <w:rFonts w:hAnsi="宋体" w:cs="阿里巴巴普惠体 L"/>
                <w:color w:val="000000" w:themeColor="text1"/>
                <w:spacing w:val="2"/>
                <w:w w:val="101"/>
                <w:position w:val="1"/>
                <w:sz w:val="21"/>
                <w:szCs w:val="21"/>
              </w:rPr>
              <w:t>道</w:t>
            </w:r>
            <w:r w:rsidRPr="00BD69FD">
              <w:rPr>
                <w:rFonts w:hAnsi="宋体" w:cs="阿里巴巴普惠体 L"/>
                <w:color w:val="000000" w:themeColor="text1"/>
                <w:w w:val="101"/>
                <w:position w:val="1"/>
                <w:sz w:val="21"/>
                <w:szCs w:val="21"/>
              </w:rPr>
              <w:t>、</w:t>
            </w:r>
            <w:r w:rsidRPr="00BD69FD">
              <w:rPr>
                <w:rFonts w:hAnsi="宋体" w:cs="阿里巴巴普惠体 L"/>
                <w:color w:val="000000" w:themeColor="text1"/>
                <w:spacing w:val="2"/>
                <w:w w:val="101"/>
                <w:position w:val="1"/>
                <w:sz w:val="21"/>
                <w:szCs w:val="21"/>
              </w:rPr>
              <w:t>疏</w:t>
            </w:r>
            <w:r w:rsidRPr="00BD69FD">
              <w:rPr>
                <w:rFonts w:hAnsi="宋体" w:cs="阿里巴巴普惠体 L"/>
                <w:color w:val="000000" w:themeColor="text1"/>
                <w:w w:val="101"/>
                <w:position w:val="1"/>
                <w:sz w:val="21"/>
                <w:szCs w:val="21"/>
              </w:rPr>
              <w:t>散</w:t>
            </w:r>
            <w:r w:rsidRPr="00BD69FD">
              <w:rPr>
                <w:rFonts w:hAnsi="宋体" w:cs="阿里巴巴普惠体 L"/>
                <w:color w:val="000000" w:themeColor="text1"/>
                <w:spacing w:val="2"/>
                <w:w w:val="101"/>
                <w:position w:val="1"/>
                <w:sz w:val="21"/>
                <w:szCs w:val="21"/>
              </w:rPr>
              <w:t>通</w:t>
            </w:r>
            <w:r w:rsidRPr="00BD69FD">
              <w:rPr>
                <w:rFonts w:hAnsi="宋体" w:cs="阿里巴巴普惠体 L"/>
                <w:color w:val="000000" w:themeColor="text1"/>
                <w:w w:val="101"/>
                <w:position w:val="1"/>
                <w:sz w:val="21"/>
                <w:szCs w:val="21"/>
              </w:rPr>
              <w:t>道</w:t>
            </w:r>
          </w:p>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99"/>
                <w:position w:val="1"/>
                <w:sz w:val="21"/>
                <w:szCs w:val="21"/>
              </w:rPr>
              <w:t>□</w:t>
            </w:r>
            <w:r w:rsidRPr="00BD69FD">
              <w:rPr>
                <w:rFonts w:hAnsi="宋体" w:cs="阿里巴巴普惠体 L"/>
                <w:color w:val="000000" w:themeColor="text1"/>
                <w:spacing w:val="7"/>
                <w:w w:val="101"/>
                <w:position w:val="1"/>
                <w:sz w:val="21"/>
                <w:szCs w:val="21"/>
              </w:rPr>
              <w:t>Ⅳ</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2</w:t>
            </w:r>
            <w:r w:rsidRPr="00BD69FD">
              <w:rPr>
                <w:rFonts w:hAnsi="宋体" w:cs="阿里巴巴普惠体 L"/>
                <w:color w:val="000000" w:themeColor="text1"/>
                <w:spacing w:val="3"/>
                <w:w w:val="194"/>
                <w:position w:val="1"/>
                <w:sz w:val="21"/>
                <w:szCs w:val="21"/>
              </w:rPr>
              <w:t>.</w:t>
            </w:r>
            <w:r w:rsidRPr="00BD69FD">
              <w:rPr>
                <w:rFonts w:hAnsi="宋体" w:cs="阿里巴巴普惠体 L"/>
                <w:color w:val="000000" w:themeColor="text1"/>
                <w:spacing w:val="5"/>
                <w:w w:val="101"/>
                <w:position w:val="1"/>
                <w:sz w:val="21"/>
                <w:szCs w:val="21"/>
              </w:rPr>
              <w:t>安</w:t>
            </w:r>
            <w:r w:rsidRPr="00BD69FD">
              <w:rPr>
                <w:rFonts w:hAnsi="宋体" w:cs="阿里巴巴普惠体 L"/>
                <w:color w:val="000000" w:themeColor="text1"/>
                <w:spacing w:val="7"/>
                <w:w w:val="101"/>
                <w:position w:val="1"/>
                <w:sz w:val="21"/>
                <w:szCs w:val="21"/>
              </w:rPr>
              <w:t>全</w:t>
            </w:r>
            <w:r w:rsidRPr="00BD69FD">
              <w:rPr>
                <w:rFonts w:hAnsi="宋体" w:cs="阿里巴巴普惠体 L"/>
                <w:color w:val="000000" w:themeColor="text1"/>
                <w:spacing w:val="5"/>
                <w:w w:val="101"/>
                <w:position w:val="1"/>
                <w:sz w:val="21"/>
                <w:szCs w:val="21"/>
              </w:rPr>
              <w:t>出</w:t>
            </w:r>
            <w:r w:rsidRPr="00BD69FD">
              <w:rPr>
                <w:rFonts w:hAnsi="宋体" w:cs="阿里巴巴普惠体 L"/>
                <w:color w:val="000000" w:themeColor="text1"/>
                <w:spacing w:val="7"/>
                <w:w w:val="101"/>
                <w:position w:val="1"/>
                <w:sz w:val="21"/>
                <w:szCs w:val="21"/>
              </w:rPr>
              <w:t>口</w:t>
            </w:r>
            <w:r w:rsidRPr="00BD69FD">
              <w:rPr>
                <w:rFonts w:hAnsi="宋体" w:cs="阿里巴巴普惠体 L"/>
                <w:color w:val="000000" w:themeColor="text1"/>
                <w:spacing w:val="5"/>
                <w:w w:val="101"/>
                <w:position w:val="1"/>
                <w:sz w:val="21"/>
                <w:szCs w:val="21"/>
              </w:rPr>
              <w:t>外</w:t>
            </w:r>
            <w:r w:rsidRPr="00BD69FD">
              <w:rPr>
                <w:rFonts w:hAnsi="宋体" w:cs="阿里巴巴普惠体 L"/>
                <w:color w:val="000000" w:themeColor="text1"/>
                <w:spacing w:val="7"/>
                <w:w w:val="101"/>
                <w:position w:val="1"/>
                <w:sz w:val="21"/>
                <w:szCs w:val="21"/>
              </w:rPr>
              <w:t>面</w:t>
            </w:r>
            <w:r w:rsidRPr="00BD69FD">
              <w:rPr>
                <w:rFonts w:hAnsi="宋体" w:cs="阿里巴巴普惠体 L"/>
                <w:color w:val="000000" w:themeColor="text1"/>
                <w:spacing w:val="5"/>
                <w:w w:val="101"/>
                <w:position w:val="1"/>
                <w:sz w:val="21"/>
                <w:szCs w:val="21"/>
              </w:rPr>
              <w:t>及</w:t>
            </w:r>
            <w:r w:rsidRPr="00BD69FD">
              <w:rPr>
                <w:rFonts w:hAnsi="宋体" w:cs="阿里巴巴普惠体 L"/>
                <w:color w:val="000000" w:themeColor="text1"/>
                <w:spacing w:val="7"/>
                <w:w w:val="101"/>
                <w:position w:val="1"/>
                <w:sz w:val="21"/>
                <w:szCs w:val="21"/>
              </w:rPr>
              <w:t>附</w:t>
            </w:r>
            <w:r w:rsidRPr="00BD69FD">
              <w:rPr>
                <w:rFonts w:hAnsi="宋体" w:cs="阿里巴巴普惠体 L"/>
                <w:color w:val="000000" w:themeColor="text1"/>
                <w:spacing w:val="5"/>
                <w:w w:val="101"/>
                <w:position w:val="1"/>
                <w:sz w:val="21"/>
                <w:szCs w:val="21"/>
              </w:rPr>
              <w:t>近</w:t>
            </w:r>
            <w:r w:rsidRPr="00BD69FD">
              <w:rPr>
                <w:rFonts w:hAnsi="宋体" w:cs="阿里巴巴普惠体 L"/>
                <w:color w:val="000000" w:themeColor="text1"/>
                <w:spacing w:val="7"/>
                <w:w w:val="101"/>
                <w:position w:val="1"/>
                <w:sz w:val="21"/>
                <w:szCs w:val="21"/>
              </w:rPr>
              <w:t>区</w:t>
            </w:r>
            <w:r w:rsidRPr="00BD69FD">
              <w:rPr>
                <w:rFonts w:hAnsi="宋体" w:cs="阿里巴巴普惠体 L"/>
                <w:color w:val="000000" w:themeColor="text1"/>
                <w:spacing w:val="5"/>
                <w:w w:val="101"/>
                <w:position w:val="1"/>
                <w:sz w:val="21"/>
                <w:szCs w:val="21"/>
              </w:rPr>
              <w:t>域</w:t>
            </w:r>
            <w:r w:rsidRPr="00BD69FD">
              <w:rPr>
                <w:rFonts w:hAnsi="宋体" w:cs="阿里巴巴普惠体 L"/>
                <w:color w:val="000000" w:themeColor="text1"/>
                <w:spacing w:val="7"/>
                <w:w w:val="101"/>
                <w:position w:val="1"/>
                <w:sz w:val="21"/>
                <w:szCs w:val="21"/>
              </w:rPr>
              <w:t>、</w:t>
            </w:r>
            <w:r w:rsidRPr="00BD69FD">
              <w:rPr>
                <w:rFonts w:hAnsi="宋体" w:cs="阿里巴巴普惠体 L"/>
                <w:color w:val="000000" w:themeColor="text1"/>
                <w:spacing w:val="5"/>
                <w:w w:val="101"/>
                <w:position w:val="1"/>
                <w:sz w:val="21"/>
                <w:szCs w:val="21"/>
              </w:rPr>
              <w:t>连</w:t>
            </w:r>
            <w:r w:rsidRPr="00BD69FD">
              <w:rPr>
                <w:rFonts w:hAnsi="宋体" w:cs="阿里巴巴普惠体 L"/>
                <w:color w:val="000000" w:themeColor="text1"/>
                <w:spacing w:val="7"/>
                <w:w w:val="101"/>
                <w:position w:val="1"/>
                <w:sz w:val="21"/>
                <w:szCs w:val="21"/>
              </w:rPr>
              <w:t>廊</w:t>
            </w:r>
            <w:r w:rsidRPr="00BD69FD">
              <w:rPr>
                <w:rFonts w:hAnsi="宋体" w:cs="阿里巴巴普惠体 L"/>
                <w:color w:val="000000" w:themeColor="text1"/>
                <w:spacing w:val="5"/>
                <w:w w:val="101"/>
                <w:position w:val="1"/>
                <w:sz w:val="21"/>
                <w:szCs w:val="21"/>
              </w:rPr>
              <w:t>的</w:t>
            </w:r>
            <w:r w:rsidRPr="00BD69FD">
              <w:rPr>
                <w:rFonts w:hAnsi="宋体" w:cs="阿里巴巴普惠体 L"/>
                <w:color w:val="000000" w:themeColor="text1"/>
                <w:spacing w:val="7"/>
                <w:w w:val="101"/>
                <w:position w:val="1"/>
                <w:sz w:val="21"/>
                <w:szCs w:val="21"/>
              </w:rPr>
              <w:t>连</w:t>
            </w:r>
            <w:r w:rsidRPr="00BD69FD">
              <w:rPr>
                <w:rFonts w:hAnsi="宋体" w:cs="阿里巴巴普惠体 L"/>
                <w:color w:val="000000" w:themeColor="text1"/>
                <w:w w:val="101"/>
                <w:position w:val="1"/>
                <w:sz w:val="21"/>
                <w:szCs w:val="21"/>
              </w:rPr>
              <w:t>接处</w:t>
            </w:r>
            <w:r w:rsidRPr="00BD69FD">
              <w:rPr>
                <w:rFonts w:hAnsi="宋体" w:cs="阿里巴巴普惠体 L"/>
                <w:color w:val="000000" w:themeColor="text1"/>
                <w:spacing w:val="2"/>
                <w:w w:val="101"/>
                <w:position w:val="1"/>
                <w:sz w:val="21"/>
                <w:szCs w:val="21"/>
              </w:rPr>
              <w:t>两</w:t>
            </w:r>
            <w:r w:rsidRPr="00BD69FD">
              <w:rPr>
                <w:rFonts w:hAnsi="宋体" w:cs="阿里巴巴普惠体 L"/>
                <w:color w:val="000000" w:themeColor="text1"/>
                <w:w w:val="101"/>
                <w:position w:val="1"/>
                <w:sz w:val="21"/>
                <w:szCs w:val="21"/>
              </w:rPr>
              <w:t>端</w:t>
            </w:r>
          </w:p>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99"/>
                <w:position w:val="1"/>
                <w:sz w:val="21"/>
                <w:szCs w:val="21"/>
              </w:rPr>
              <w:t>□</w:t>
            </w:r>
            <w:r w:rsidRPr="00BD69FD">
              <w:rPr>
                <w:rFonts w:hAnsi="宋体" w:cs="阿里巴巴普惠体 L"/>
                <w:color w:val="000000" w:themeColor="text1"/>
                <w:spacing w:val="7"/>
                <w:w w:val="101"/>
                <w:position w:val="1"/>
                <w:sz w:val="21"/>
                <w:szCs w:val="21"/>
              </w:rPr>
              <w:t>Ⅳ</w:t>
            </w:r>
            <w:r w:rsidRPr="00BD69FD">
              <w:rPr>
                <w:rFonts w:hAnsi="宋体" w:cs="阿里巴巴普惠体 L"/>
                <w:color w:val="000000" w:themeColor="text1"/>
                <w:spacing w:val="1"/>
                <w:w w:val="118"/>
                <w:position w:val="1"/>
                <w:sz w:val="21"/>
                <w:szCs w:val="21"/>
              </w:rPr>
              <w:t>-</w:t>
            </w:r>
            <w:r w:rsidRPr="00BD69FD">
              <w:rPr>
                <w:rFonts w:hAnsi="宋体" w:cs="阿里巴巴普惠体 L"/>
                <w:color w:val="000000" w:themeColor="text1"/>
                <w:spacing w:val="1"/>
                <w:w w:val="91"/>
                <w:position w:val="1"/>
                <w:sz w:val="21"/>
                <w:szCs w:val="21"/>
              </w:rPr>
              <w:t>3</w:t>
            </w:r>
            <w:r w:rsidRPr="00BD69FD">
              <w:rPr>
                <w:rFonts w:hAnsi="宋体" w:cs="阿里巴巴普惠体 L"/>
                <w:color w:val="000000" w:themeColor="text1"/>
                <w:spacing w:val="3"/>
                <w:w w:val="194"/>
                <w:position w:val="1"/>
                <w:sz w:val="21"/>
                <w:szCs w:val="21"/>
              </w:rPr>
              <w:t>.</w:t>
            </w:r>
            <w:r w:rsidRPr="00BD69FD">
              <w:rPr>
                <w:rFonts w:hAnsi="宋体" w:cs="阿里巴巴普惠体 L"/>
                <w:color w:val="000000" w:themeColor="text1"/>
                <w:spacing w:val="5"/>
                <w:w w:val="101"/>
                <w:position w:val="1"/>
                <w:sz w:val="21"/>
                <w:szCs w:val="21"/>
              </w:rPr>
              <w:t>配</w:t>
            </w:r>
            <w:r w:rsidRPr="00BD69FD">
              <w:rPr>
                <w:rFonts w:hAnsi="宋体" w:cs="阿里巴巴普惠体 L"/>
                <w:color w:val="000000" w:themeColor="text1"/>
                <w:spacing w:val="7"/>
                <w:w w:val="101"/>
                <w:position w:val="1"/>
                <w:sz w:val="21"/>
                <w:szCs w:val="21"/>
              </w:rPr>
              <w:t>电</w:t>
            </w:r>
            <w:r w:rsidRPr="00BD69FD">
              <w:rPr>
                <w:rFonts w:hAnsi="宋体" w:cs="阿里巴巴普惠体 L"/>
                <w:color w:val="000000" w:themeColor="text1"/>
                <w:spacing w:val="5"/>
                <w:w w:val="101"/>
                <w:position w:val="1"/>
                <w:sz w:val="21"/>
                <w:szCs w:val="21"/>
              </w:rPr>
              <w:t>室</w:t>
            </w:r>
            <w:r w:rsidRPr="00BD69FD">
              <w:rPr>
                <w:rFonts w:hAnsi="宋体" w:cs="阿里巴巴普惠体 L"/>
                <w:color w:val="000000" w:themeColor="text1"/>
                <w:spacing w:val="7"/>
                <w:w w:val="101"/>
                <w:position w:val="1"/>
                <w:sz w:val="21"/>
                <w:szCs w:val="21"/>
              </w:rPr>
              <w:t>、</w:t>
            </w:r>
            <w:r w:rsidRPr="00BD69FD">
              <w:rPr>
                <w:rFonts w:hAnsi="宋体" w:cs="阿里巴巴普惠体 L"/>
                <w:color w:val="000000" w:themeColor="text1"/>
                <w:spacing w:val="5"/>
                <w:w w:val="101"/>
                <w:position w:val="1"/>
                <w:sz w:val="21"/>
                <w:szCs w:val="21"/>
              </w:rPr>
              <w:t>消</w:t>
            </w:r>
            <w:r w:rsidRPr="00BD69FD">
              <w:rPr>
                <w:rFonts w:hAnsi="宋体" w:cs="阿里巴巴普惠体 L"/>
                <w:color w:val="000000" w:themeColor="text1"/>
                <w:spacing w:val="7"/>
                <w:w w:val="101"/>
                <w:position w:val="1"/>
                <w:sz w:val="21"/>
                <w:szCs w:val="21"/>
              </w:rPr>
              <w:t>防</w:t>
            </w:r>
            <w:r w:rsidRPr="00BD69FD">
              <w:rPr>
                <w:rFonts w:hAnsi="宋体" w:cs="阿里巴巴普惠体 L"/>
                <w:color w:val="000000" w:themeColor="text1"/>
                <w:spacing w:val="5"/>
                <w:w w:val="101"/>
                <w:position w:val="1"/>
                <w:sz w:val="21"/>
                <w:szCs w:val="21"/>
              </w:rPr>
              <w:t>控</w:t>
            </w:r>
            <w:r w:rsidRPr="00BD69FD">
              <w:rPr>
                <w:rFonts w:hAnsi="宋体" w:cs="阿里巴巴普惠体 L"/>
                <w:color w:val="000000" w:themeColor="text1"/>
                <w:spacing w:val="7"/>
                <w:w w:val="101"/>
                <w:position w:val="1"/>
                <w:sz w:val="21"/>
                <w:szCs w:val="21"/>
              </w:rPr>
              <w:t>制</w:t>
            </w:r>
            <w:r w:rsidRPr="00BD69FD">
              <w:rPr>
                <w:rFonts w:hAnsi="宋体" w:cs="阿里巴巴普惠体 L"/>
                <w:color w:val="000000" w:themeColor="text1"/>
                <w:spacing w:val="5"/>
                <w:w w:val="101"/>
                <w:position w:val="1"/>
                <w:sz w:val="21"/>
                <w:szCs w:val="21"/>
              </w:rPr>
              <w:t>室</w:t>
            </w:r>
            <w:r w:rsidRPr="00BD69FD">
              <w:rPr>
                <w:rFonts w:hAnsi="宋体" w:cs="阿里巴巴普惠体 L"/>
                <w:color w:val="000000" w:themeColor="text1"/>
                <w:spacing w:val="7"/>
                <w:w w:val="101"/>
                <w:position w:val="1"/>
                <w:sz w:val="21"/>
                <w:szCs w:val="21"/>
              </w:rPr>
              <w:t>、</w:t>
            </w:r>
            <w:r w:rsidRPr="00BD69FD">
              <w:rPr>
                <w:rFonts w:hAnsi="宋体" w:cs="阿里巴巴普惠体 L"/>
                <w:color w:val="000000" w:themeColor="text1"/>
                <w:spacing w:val="5"/>
                <w:w w:val="101"/>
                <w:position w:val="1"/>
                <w:sz w:val="21"/>
                <w:szCs w:val="21"/>
              </w:rPr>
              <w:t>消</w:t>
            </w:r>
            <w:r w:rsidRPr="00BD69FD">
              <w:rPr>
                <w:rFonts w:hAnsi="宋体" w:cs="阿里巴巴普惠体 L"/>
                <w:color w:val="000000" w:themeColor="text1"/>
                <w:spacing w:val="7"/>
                <w:w w:val="101"/>
                <w:position w:val="1"/>
                <w:sz w:val="21"/>
                <w:szCs w:val="21"/>
              </w:rPr>
              <w:t>防</w:t>
            </w:r>
            <w:r w:rsidRPr="00BD69FD">
              <w:rPr>
                <w:rFonts w:hAnsi="宋体" w:cs="阿里巴巴普惠体 L"/>
                <w:color w:val="000000" w:themeColor="text1"/>
                <w:spacing w:val="5"/>
                <w:w w:val="101"/>
                <w:position w:val="1"/>
                <w:sz w:val="21"/>
                <w:szCs w:val="21"/>
              </w:rPr>
              <w:t>水</w:t>
            </w:r>
            <w:r w:rsidRPr="00BD69FD">
              <w:rPr>
                <w:rFonts w:hAnsi="宋体" w:cs="阿里巴巴普惠体 L"/>
                <w:color w:val="000000" w:themeColor="text1"/>
                <w:spacing w:val="7"/>
                <w:w w:val="101"/>
                <w:position w:val="1"/>
                <w:sz w:val="21"/>
                <w:szCs w:val="21"/>
              </w:rPr>
              <w:t>泵</w:t>
            </w:r>
            <w:r w:rsidRPr="00BD69FD">
              <w:rPr>
                <w:rFonts w:hAnsi="宋体" w:cs="阿里巴巴普惠体 L"/>
                <w:color w:val="000000" w:themeColor="text1"/>
                <w:spacing w:val="5"/>
                <w:w w:val="101"/>
                <w:position w:val="1"/>
                <w:sz w:val="21"/>
                <w:szCs w:val="21"/>
              </w:rPr>
              <w:t>房</w:t>
            </w:r>
            <w:r w:rsidRPr="00BD69FD">
              <w:rPr>
                <w:rFonts w:hAnsi="宋体" w:cs="阿里巴巴普惠体 L"/>
                <w:color w:val="000000" w:themeColor="text1"/>
                <w:spacing w:val="7"/>
                <w:w w:val="101"/>
                <w:position w:val="1"/>
                <w:sz w:val="21"/>
                <w:szCs w:val="21"/>
              </w:rPr>
              <w:t>、</w:t>
            </w:r>
            <w:r w:rsidRPr="00BD69FD">
              <w:rPr>
                <w:rFonts w:hAnsi="宋体" w:cs="阿里巴巴普惠体 L"/>
                <w:color w:val="000000" w:themeColor="text1"/>
                <w:w w:val="101"/>
                <w:position w:val="1"/>
                <w:sz w:val="21"/>
                <w:szCs w:val="21"/>
              </w:rPr>
              <w:t>自</w:t>
            </w:r>
            <w:r w:rsidRPr="00BD69FD">
              <w:rPr>
                <w:rFonts w:hAnsi="宋体" w:cs="阿里巴巴普惠体 L"/>
                <w:color w:val="000000" w:themeColor="text1"/>
                <w:spacing w:val="9"/>
                <w:w w:val="101"/>
                <w:position w:val="1"/>
                <w:sz w:val="21"/>
                <w:szCs w:val="21"/>
              </w:rPr>
              <w:t>备</w:t>
            </w:r>
            <w:r w:rsidRPr="00BD69FD">
              <w:rPr>
                <w:rFonts w:hAnsi="宋体" w:cs="阿里巴巴普惠体 L"/>
                <w:color w:val="000000" w:themeColor="text1"/>
                <w:spacing w:val="12"/>
                <w:w w:val="101"/>
                <w:position w:val="1"/>
                <w:sz w:val="21"/>
                <w:szCs w:val="21"/>
              </w:rPr>
              <w:t>发</w:t>
            </w:r>
            <w:r w:rsidRPr="00BD69FD">
              <w:rPr>
                <w:rFonts w:hAnsi="宋体" w:cs="阿里巴巴普惠体 L"/>
                <w:color w:val="000000" w:themeColor="text1"/>
                <w:spacing w:val="9"/>
                <w:w w:val="101"/>
                <w:position w:val="1"/>
                <w:sz w:val="21"/>
                <w:szCs w:val="21"/>
              </w:rPr>
              <w:t>电机房</w:t>
            </w:r>
            <w:r w:rsidRPr="00BD69FD">
              <w:rPr>
                <w:rFonts w:hAnsi="宋体" w:cs="阿里巴巴普惠体 L"/>
                <w:color w:val="000000" w:themeColor="text1"/>
                <w:spacing w:val="12"/>
                <w:w w:val="101"/>
                <w:position w:val="1"/>
                <w:sz w:val="21"/>
                <w:szCs w:val="21"/>
              </w:rPr>
              <w:t>等</w:t>
            </w:r>
            <w:r w:rsidRPr="00BD69FD">
              <w:rPr>
                <w:rFonts w:hAnsi="宋体" w:cs="阿里巴巴普惠体 L"/>
                <w:color w:val="000000" w:themeColor="text1"/>
                <w:spacing w:val="9"/>
                <w:w w:val="101"/>
                <w:position w:val="1"/>
                <w:sz w:val="21"/>
                <w:szCs w:val="21"/>
              </w:rPr>
              <w:t>发生火</w:t>
            </w:r>
            <w:r w:rsidRPr="00BD69FD">
              <w:rPr>
                <w:rFonts w:hAnsi="宋体" w:cs="阿里巴巴普惠体 L"/>
                <w:color w:val="000000" w:themeColor="text1"/>
                <w:spacing w:val="12"/>
                <w:w w:val="101"/>
                <w:position w:val="1"/>
                <w:sz w:val="21"/>
                <w:szCs w:val="21"/>
              </w:rPr>
              <w:t>灾</w:t>
            </w:r>
            <w:r w:rsidRPr="00BD69FD">
              <w:rPr>
                <w:rFonts w:hAnsi="宋体" w:cs="阿里巴巴普惠体 L"/>
                <w:color w:val="000000" w:themeColor="text1"/>
                <w:spacing w:val="9"/>
                <w:w w:val="101"/>
                <w:position w:val="1"/>
                <w:sz w:val="21"/>
                <w:szCs w:val="21"/>
              </w:rPr>
              <w:t>时仍</w:t>
            </w:r>
            <w:r w:rsidRPr="00BD69FD">
              <w:rPr>
                <w:rFonts w:hAnsi="宋体" w:cs="阿里巴巴普惠体 L"/>
                <w:color w:val="000000" w:themeColor="text1"/>
                <w:spacing w:val="12"/>
                <w:w w:val="101"/>
                <w:position w:val="1"/>
                <w:sz w:val="21"/>
                <w:szCs w:val="21"/>
              </w:rPr>
              <w:t>需</w:t>
            </w:r>
            <w:r w:rsidRPr="00BD69FD">
              <w:rPr>
                <w:rFonts w:hAnsi="宋体" w:cs="阿里巴巴普惠体 L"/>
                <w:color w:val="000000" w:themeColor="text1"/>
                <w:spacing w:val="9"/>
                <w:w w:val="101"/>
                <w:position w:val="1"/>
                <w:sz w:val="21"/>
                <w:szCs w:val="21"/>
              </w:rPr>
              <w:t>工作、</w:t>
            </w:r>
            <w:r w:rsidRPr="00BD69FD">
              <w:rPr>
                <w:rFonts w:hAnsi="宋体" w:cs="阿里巴巴普惠体 L"/>
                <w:color w:val="000000" w:themeColor="text1"/>
                <w:spacing w:val="12"/>
                <w:w w:val="101"/>
                <w:position w:val="1"/>
                <w:sz w:val="21"/>
                <w:szCs w:val="21"/>
              </w:rPr>
              <w:t>值</w:t>
            </w:r>
            <w:r w:rsidRPr="00BD69FD">
              <w:rPr>
                <w:rFonts w:hAnsi="宋体" w:cs="阿里巴巴普惠体 L"/>
                <w:color w:val="000000" w:themeColor="text1"/>
                <w:spacing w:val="9"/>
                <w:w w:val="101"/>
                <w:position w:val="1"/>
                <w:sz w:val="21"/>
                <w:szCs w:val="21"/>
              </w:rPr>
              <w:t>守的</w:t>
            </w:r>
            <w:r w:rsidRPr="00BD69FD">
              <w:rPr>
                <w:rFonts w:hAnsi="宋体" w:cs="阿里巴巴普惠体 L"/>
                <w:color w:val="000000" w:themeColor="text1"/>
                <w:w w:val="101"/>
                <w:position w:val="1"/>
                <w:sz w:val="21"/>
                <w:szCs w:val="21"/>
              </w:rPr>
              <w:t>区域</w:t>
            </w:r>
          </w:p>
        </w:tc>
      </w:tr>
      <w:tr w:rsidR="00964163" w:rsidRPr="00BD69FD">
        <w:trPr>
          <w:trHeight w:hRule="exact" w:val="1006"/>
        </w:trPr>
        <w:tc>
          <w:tcPr>
            <w:tcW w:w="14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08"/>
              <w:jc w:val="center"/>
              <w:rPr>
                <w:rFonts w:hAnsi="宋体" w:cs="阿里巴巴普惠体 L"/>
                <w:color w:val="000000" w:themeColor="text1"/>
                <w:sz w:val="21"/>
                <w:szCs w:val="21"/>
              </w:rPr>
            </w:pPr>
            <w:r w:rsidRPr="00BD69FD">
              <w:rPr>
                <w:rFonts w:hAnsi="宋体" w:cs="阿里巴巴普惠体 L"/>
                <w:color w:val="000000" w:themeColor="text1"/>
                <w:w w:val="101"/>
                <w:sz w:val="21"/>
                <w:szCs w:val="21"/>
              </w:rPr>
              <w:t>备</w:t>
            </w:r>
            <w:r w:rsidRPr="00BD69FD">
              <w:rPr>
                <w:rFonts w:hAnsi="宋体" w:cs="阿里巴巴普惠体 L"/>
                <w:color w:val="000000" w:themeColor="text1"/>
                <w:spacing w:val="2"/>
                <w:w w:val="101"/>
                <w:sz w:val="21"/>
                <w:szCs w:val="21"/>
              </w:rPr>
              <w:t>用</w:t>
            </w:r>
            <w:r w:rsidRPr="00BD69FD">
              <w:rPr>
                <w:rFonts w:hAnsi="宋体" w:cs="阿里巴巴普惠体 L"/>
                <w:color w:val="000000" w:themeColor="text1"/>
                <w:w w:val="101"/>
                <w:sz w:val="21"/>
                <w:szCs w:val="21"/>
              </w:rPr>
              <w:t>照明</w:t>
            </w:r>
            <w:r w:rsidRPr="00BD69FD">
              <w:rPr>
                <w:rFonts w:hAnsi="宋体" w:cs="阿里巴巴普惠体 L"/>
                <w:color w:val="000000" w:themeColor="text1"/>
                <w:spacing w:val="-1"/>
                <w:w w:val="162"/>
                <w:sz w:val="21"/>
                <w:szCs w:val="21"/>
              </w:rPr>
              <w:t>(</w:t>
            </w:r>
            <w:r w:rsidRPr="00BD69FD">
              <w:rPr>
                <w:rFonts w:hAnsi="宋体" w:cs="阿里巴巴普惠体 L"/>
                <w:color w:val="000000" w:themeColor="text1"/>
                <w:w w:val="101"/>
                <w:sz w:val="21"/>
                <w:szCs w:val="21"/>
              </w:rPr>
              <w:t>火</w:t>
            </w:r>
            <w:r w:rsidRPr="00BD69FD">
              <w:rPr>
                <w:rFonts w:hAnsi="宋体" w:cs="阿里巴巴普惠体 L"/>
                <w:color w:val="000000" w:themeColor="text1"/>
                <w:spacing w:val="2"/>
                <w:w w:val="101"/>
                <w:sz w:val="21"/>
                <w:szCs w:val="21"/>
              </w:rPr>
              <w:t>灾时</w:t>
            </w:r>
            <w:r w:rsidRPr="00BD69FD">
              <w:rPr>
                <w:rFonts w:hAnsi="宋体" w:cs="阿里巴巴普惠体 L"/>
                <w:color w:val="000000" w:themeColor="text1"/>
                <w:w w:val="162"/>
                <w:sz w:val="21"/>
                <w:szCs w:val="21"/>
              </w:rPr>
              <w:t>)</w:t>
            </w: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0"/>
              <w:jc w:val="center"/>
              <w:rPr>
                <w:rFonts w:hAnsi="宋体" w:cs="阿里巴巴普惠体 L"/>
                <w:color w:val="000000" w:themeColor="text1"/>
                <w:sz w:val="21"/>
                <w:szCs w:val="21"/>
              </w:rPr>
            </w:pPr>
            <w:r w:rsidRPr="00BD69FD">
              <w:rPr>
                <w:rFonts w:hAnsi="宋体" w:cs="阿里巴巴普惠体 L"/>
                <w:color w:val="000000" w:themeColor="text1"/>
                <w:w w:val="101"/>
                <w:sz w:val="21"/>
                <w:szCs w:val="21"/>
              </w:rPr>
              <w:t>不</w:t>
            </w:r>
            <w:r w:rsidRPr="00BD69FD">
              <w:rPr>
                <w:rFonts w:hAnsi="宋体" w:cs="阿里巴巴普惠体 L"/>
                <w:color w:val="000000" w:themeColor="text1"/>
                <w:spacing w:val="2"/>
                <w:w w:val="101"/>
                <w:sz w:val="21"/>
                <w:szCs w:val="21"/>
              </w:rPr>
              <w:t>少</w:t>
            </w:r>
            <w:r w:rsidRPr="00BD69FD">
              <w:rPr>
                <w:rFonts w:hAnsi="宋体" w:cs="阿里巴巴普惠体 L"/>
                <w:color w:val="000000" w:themeColor="text1"/>
                <w:w w:val="101"/>
                <w:sz w:val="21"/>
                <w:szCs w:val="21"/>
              </w:rPr>
              <w:t>于</w:t>
            </w:r>
            <w:r w:rsidRPr="00BD69FD">
              <w:rPr>
                <w:rFonts w:hAnsi="宋体" w:cs="Times New Roman"/>
                <w:color w:val="000000" w:themeColor="text1"/>
                <w:w w:val="107"/>
                <w:sz w:val="21"/>
                <w:szCs w:val="21"/>
              </w:rPr>
              <w:t>180min</w:t>
            </w: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134"/>
              <w:jc w:val="center"/>
              <w:rPr>
                <w:rFonts w:hAnsi="宋体" w:cs="阿里巴巴普惠体 L"/>
                <w:color w:val="000000" w:themeColor="text1"/>
                <w:sz w:val="21"/>
                <w:szCs w:val="21"/>
              </w:rPr>
            </w:pPr>
            <w:r w:rsidRPr="00BD69FD">
              <w:rPr>
                <w:rFonts w:hAnsi="宋体" w:cs="阿里巴巴普惠体 L"/>
                <w:color w:val="000000" w:themeColor="text1"/>
                <w:w w:val="101"/>
                <w:sz w:val="21"/>
                <w:szCs w:val="21"/>
              </w:rPr>
              <w:t>不</w:t>
            </w:r>
            <w:r w:rsidRPr="00BD69FD">
              <w:rPr>
                <w:rFonts w:hAnsi="宋体" w:cs="阿里巴巴普惠体 L"/>
                <w:color w:val="000000" w:themeColor="text1"/>
                <w:spacing w:val="2"/>
                <w:w w:val="101"/>
                <w:sz w:val="21"/>
                <w:szCs w:val="21"/>
              </w:rPr>
              <w:t>低</w:t>
            </w:r>
            <w:r w:rsidRPr="00BD69FD">
              <w:rPr>
                <w:rFonts w:hAnsi="宋体" w:cs="阿里巴巴普惠体 L"/>
                <w:color w:val="000000" w:themeColor="text1"/>
                <w:w w:val="101"/>
                <w:sz w:val="21"/>
                <w:szCs w:val="21"/>
              </w:rPr>
              <w:t>于正</w:t>
            </w:r>
            <w:r w:rsidRPr="00BD69FD">
              <w:rPr>
                <w:rFonts w:hAnsi="宋体" w:cs="阿里巴巴普惠体 L"/>
                <w:color w:val="000000" w:themeColor="text1"/>
                <w:spacing w:val="2"/>
                <w:w w:val="101"/>
                <w:sz w:val="21"/>
                <w:szCs w:val="21"/>
              </w:rPr>
              <w:t>常</w:t>
            </w:r>
            <w:r w:rsidRPr="00BD69FD">
              <w:rPr>
                <w:rFonts w:hAnsi="宋体" w:cs="阿里巴巴普惠体 L"/>
                <w:color w:val="000000" w:themeColor="text1"/>
                <w:w w:val="101"/>
                <w:sz w:val="21"/>
                <w:szCs w:val="21"/>
              </w:rPr>
              <w:t>照度</w:t>
            </w:r>
          </w:p>
        </w:tc>
        <w:tc>
          <w:tcPr>
            <w:tcW w:w="458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spacing w:val="9"/>
                <w:w w:val="101"/>
                <w:position w:val="1"/>
                <w:sz w:val="21"/>
                <w:szCs w:val="21"/>
              </w:rPr>
              <w:t>消</w:t>
            </w:r>
            <w:r w:rsidRPr="00BD69FD">
              <w:rPr>
                <w:rFonts w:hAnsi="宋体" w:cs="阿里巴巴普惠体 L"/>
                <w:color w:val="000000" w:themeColor="text1"/>
                <w:spacing w:val="12"/>
                <w:w w:val="101"/>
                <w:position w:val="1"/>
                <w:sz w:val="21"/>
                <w:szCs w:val="21"/>
              </w:rPr>
              <w:t>防</w:t>
            </w:r>
            <w:r w:rsidRPr="00BD69FD">
              <w:rPr>
                <w:rFonts w:hAnsi="宋体" w:cs="阿里巴巴普惠体 L"/>
                <w:color w:val="000000" w:themeColor="text1"/>
                <w:spacing w:val="9"/>
                <w:w w:val="101"/>
                <w:position w:val="1"/>
                <w:sz w:val="21"/>
                <w:szCs w:val="21"/>
              </w:rPr>
              <w:t>控制中</w:t>
            </w:r>
            <w:r w:rsidRPr="00BD69FD">
              <w:rPr>
                <w:rFonts w:hAnsi="宋体" w:cs="阿里巴巴普惠体 L"/>
                <w:color w:val="000000" w:themeColor="text1"/>
                <w:spacing w:val="12"/>
                <w:w w:val="101"/>
                <w:position w:val="1"/>
                <w:sz w:val="21"/>
                <w:szCs w:val="21"/>
              </w:rPr>
              <w:t>心</w:t>
            </w:r>
            <w:r w:rsidRPr="00BD69FD">
              <w:rPr>
                <w:rFonts w:hAnsi="宋体" w:cs="阿里巴巴普惠体 L"/>
                <w:color w:val="000000" w:themeColor="text1"/>
                <w:spacing w:val="9"/>
                <w:w w:val="101"/>
                <w:position w:val="1"/>
                <w:sz w:val="21"/>
                <w:szCs w:val="21"/>
              </w:rPr>
              <w:t>，电话</w:t>
            </w:r>
            <w:r w:rsidRPr="00BD69FD">
              <w:rPr>
                <w:rFonts w:hAnsi="宋体" w:cs="阿里巴巴普惠体 L"/>
                <w:color w:val="000000" w:themeColor="text1"/>
                <w:spacing w:val="12"/>
                <w:w w:val="101"/>
                <w:position w:val="1"/>
                <w:sz w:val="21"/>
                <w:szCs w:val="21"/>
              </w:rPr>
              <w:t>总</w:t>
            </w:r>
            <w:r w:rsidRPr="00BD69FD">
              <w:rPr>
                <w:rFonts w:hAnsi="宋体" w:cs="阿里巴巴普惠体 L"/>
                <w:color w:val="000000" w:themeColor="text1"/>
                <w:spacing w:val="9"/>
                <w:w w:val="101"/>
                <w:position w:val="1"/>
                <w:sz w:val="21"/>
                <w:szCs w:val="21"/>
              </w:rPr>
              <w:t>机房</w:t>
            </w:r>
            <w:r w:rsidRPr="00BD69FD">
              <w:rPr>
                <w:rFonts w:hAnsi="宋体" w:cs="阿里巴巴普惠体 L"/>
                <w:color w:val="000000" w:themeColor="text1"/>
                <w:spacing w:val="12"/>
                <w:w w:val="101"/>
                <w:position w:val="1"/>
                <w:sz w:val="21"/>
                <w:szCs w:val="21"/>
              </w:rPr>
              <w:t>，</w:t>
            </w:r>
            <w:r w:rsidRPr="00BD69FD">
              <w:rPr>
                <w:rFonts w:hAnsi="宋体" w:cs="阿里巴巴普惠体 L"/>
                <w:color w:val="000000" w:themeColor="text1"/>
                <w:spacing w:val="9"/>
                <w:w w:val="101"/>
                <w:position w:val="1"/>
                <w:sz w:val="21"/>
                <w:szCs w:val="21"/>
              </w:rPr>
              <w:t>消防水</w:t>
            </w:r>
            <w:r w:rsidRPr="00BD69FD">
              <w:rPr>
                <w:rFonts w:hAnsi="宋体" w:cs="阿里巴巴普惠体 L"/>
                <w:color w:val="000000" w:themeColor="text1"/>
                <w:spacing w:val="12"/>
                <w:w w:val="101"/>
                <w:position w:val="1"/>
                <w:sz w:val="21"/>
                <w:szCs w:val="21"/>
              </w:rPr>
              <w:t>泵</w:t>
            </w:r>
            <w:r w:rsidRPr="00BD69FD">
              <w:rPr>
                <w:rFonts w:hAnsi="宋体" w:cs="阿里巴巴普惠体 L"/>
                <w:color w:val="000000" w:themeColor="text1"/>
                <w:spacing w:val="9"/>
                <w:w w:val="101"/>
                <w:position w:val="1"/>
                <w:sz w:val="21"/>
                <w:szCs w:val="21"/>
              </w:rPr>
              <w:t>房、</w:t>
            </w:r>
            <w:r w:rsidRPr="00BD69FD">
              <w:rPr>
                <w:rFonts w:hAnsi="宋体" w:cs="阿里巴巴普惠体 L"/>
                <w:color w:val="000000" w:themeColor="text1"/>
                <w:w w:val="101"/>
                <w:position w:val="1"/>
                <w:sz w:val="21"/>
                <w:szCs w:val="21"/>
              </w:rPr>
              <w:t>自</w:t>
            </w:r>
          </w:p>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spacing w:val="9"/>
                <w:w w:val="101"/>
                <w:position w:val="1"/>
                <w:sz w:val="21"/>
                <w:szCs w:val="21"/>
              </w:rPr>
              <w:t>备</w:t>
            </w:r>
            <w:r w:rsidRPr="00BD69FD">
              <w:rPr>
                <w:rFonts w:hAnsi="宋体" w:cs="阿里巴巴普惠体 L"/>
                <w:color w:val="000000" w:themeColor="text1"/>
                <w:spacing w:val="12"/>
                <w:w w:val="101"/>
                <w:position w:val="1"/>
                <w:sz w:val="21"/>
                <w:szCs w:val="21"/>
              </w:rPr>
              <w:t>发</w:t>
            </w:r>
            <w:r w:rsidRPr="00BD69FD">
              <w:rPr>
                <w:rFonts w:hAnsi="宋体" w:cs="阿里巴巴普惠体 L"/>
                <w:color w:val="000000" w:themeColor="text1"/>
                <w:spacing w:val="9"/>
                <w:w w:val="101"/>
                <w:position w:val="1"/>
                <w:sz w:val="21"/>
                <w:szCs w:val="21"/>
              </w:rPr>
              <w:t>电机房</w:t>
            </w:r>
            <w:r w:rsidRPr="00BD69FD">
              <w:rPr>
                <w:rFonts w:hAnsi="宋体" w:cs="阿里巴巴普惠体 L"/>
                <w:color w:val="000000" w:themeColor="text1"/>
                <w:spacing w:val="12"/>
                <w:w w:val="101"/>
                <w:position w:val="1"/>
                <w:sz w:val="21"/>
                <w:szCs w:val="21"/>
              </w:rPr>
              <w:t>、</w:t>
            </w:r>
            <w:r w:rsidRPr="00BD69FD">
              <w:rPr>
                <w:rFonts w:hAnsi="宋体" w:cs="阿里巴巴普惠体 L"/>
                <w:color w:val="000000" w:themeColor="text1"/>
                <w:spacing w:val="9"/>
                <w:w w:val="101"/>
                <w:position w:val="1"/>
                <w:sz w:val="21"/>
                <w:szCs w:val="21"/>
              </w:rPr>
              <w:t>配电室</w:t>
            </w:r>
            <w:r w:rsidRPr="00BD69FD">
              <w:rPr>
                <w:rFonts w:hAnsi="宋体" w:cs="阿里巴巴普惠体 L"/>
                <w:color w:val="000000" w:themeColor="text1"/>
                <w:spacing w:val="12"/>
                <w:w w:val="101"/>
                <w:position w:val="1"/>
                <w:sz w:val="21"/>
                <w:szCs w:val="21"/>
              </w:rPr>
              <w:t>、</w:t>
            </w:r>
            <w:r w:rsidRPr="00BD69FD">
              <w:rPr>
                <w:rFonts w:hAnsi="宋体" w:cs="阿里巴巴普惠体 L"/>
                <w:color w:val="000000" w:themeColor="text1"/>
                <w:spacing w:val="9"/>
                <w:w w:val="101"/>
                <w:position w:val="1"/>
                <w:sz w:val="21"/>
                <w:szCs w:val="21"/>
              </w:rPr>
              <w:t>防排</w:t>
            </w:r>
            <w:r w:rsidRPr="00BD69FD">
              <w:rPr>
                <w:rFonts w:hAnsi="宋体" w:cs="阿里巴巴普惠体 L"/>
                <w:color w:val="000000" w:themeColor="text1"/>
                <w:spacing w:val="12"/>
                <w:w w:val="101"/>
                <w:position w:val="1"/>
                <w:sz w:val="21"/>
                <w:szCs w:val="21"/>
              </w:rPr>
              <w:t>烟</w:t>
            </w:r>
            <w:r w:rsidRPr="00BD69FD">
              <w:rPr>
                <w:rFonts w:hAnsi="宋体" w:cs="阿里巴巴普惠体 L"/>
                <w:color w:val="000000" w:themeColor="text1"/>
                <w:spacing w:val="9"/>
                <w:w w:val="101"/>
                <w:position w:val="1"/>
                <w:sz w:val="21"/>
                <w:szCs w:val="21"/>
              </w:rPr>
              <w:t>机房以</w:t>
            </w:r>
            <w:r w:rsidRPr="00BD69FD">
              <w:rPr>
                <w:rFonts w:hAnsi="宋体" w:cs="阿里巴巴普惠体 L"/>
                <w:color w:val="000000" w:themeColor="text1"/>
                <w:spacing w:val="12"/>
                <w:w w:val="101"/>
                <w:position w:val="1"/>
                <w:sz w:val="21"/>
                <w:szCs w:val="21"/>
              </w:rPr>
              <w:t>及</w:t>
            </w:r>
            <w:r w:rsidRPr="00BD69FD">
              <w:rPr>
                <w:rFonts w:hAnsi="宋体" w:cs="阿里巴巴普惠体 L"/>
                <w:color w:val="000000" w:themeColor="text1"/>
                <w:spacing w:val="9"/>
                <w:w w:val="101"/>
                <w:position w:val="1"/>
                <w:sz w:val="21"/>
                <w:szCs w:val="21"/>
              </w:rPr>
              <w:t>发生</w:t>
            </w:r>
            <w:r w:rsidRPr="00BD69FD">
              <w:rPr>
                <w:rFonts w:hAnsi="宋体" w:cs="阿里巴巴普惠体 L"/>
                <w:color w:val="000000" w:themeColor="text1"/>
                <w:w w:val="101"/>
                <w:position w:val="1"/>
                <w:sz w:val="21"/>
                <w:szCs w:val="21"/>
              </w:rPr>
              <w:t>火</w:t>
            </w:r>
          </w:p>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灾</w:t>
            </w:r>
            <w:r w:rsidRPr="00BD69FD">
              <w:rPr>
                <w:rFonts w:hAnsi="宋体" w:cs="阿里巴巴普惠体 L"/>
                <w:color w:val="000000" w:themeColor="text1"/>
                <w:spacing w:val="2"/>
                <w:w w:val="101"/>
                <w:position w:val="1"/>
                <w:sz w:val="21"/>
                <w:szCs w:val="21"/>
              </w:rPr>
              <w:t>时</w:t>
            </w:r>
            <w:r w:rsidRPr="00BD69FD">
              <w:rPr>
                <w:rFonts w:hAnsi="宋体" w:cs="阿里巴巴普惠体 L"/>
                <w:color w:val="000000" w:themeColor="text1"/>
                <w:w w:val="101"/>
                <w:position w:val="1"/>
                <w:sz w:val="21"/>
                <w:szCs w:val="21"/>
              </w:rPr>
              <w:t>仍</w:t>
            </w:r>
            <w:r w:rsidRPr="00BD69FD">
              <w:rPr>
                <w:rFonts w:hAnsi="宋体" w:cs="阿里巴巴普惠体 L"/>
                <w:color w:val="000000" w:themeColor="text1"/>
                <w:spacing w:val="2"/>
                <w:w w:val="101"/>
                <w:position w:val="1"/>
                <w:sz w:val="21"/>
                <w:szCs w:val="21"/>
              </w:rPr>
              <w:t>需</w:t>
            </w:r>
            <w:r w:rsidRPr="00BD69FD">
              <w:rPr>
                <w:rFonts w:hAnsi="宋体" w:cs="阿里巴巴普惠体 L"/>
                <w:color w:val="000000" w:themeColor="text1"/>
                <w:w w:val="101"/>
                <w:position w:val="1"/>
                <w:sz w:val="21"/>
                <w:szCs w:val="21"/>
              </w:rPr>
              <w:t>正</w:t>
            </w:r>
            <w:r w:rsidRPr="00BD69FD">
              <w:rPr>
                <w:rFonts w:hAnsi="宋体" w:cs="阿里巴巴普惠体 L"/>
                <w:color w:val="000000" w:themeColor="text1"/>
                <w:spacing w:val="2"/>
                <w:w w:val="101"/>
                <w:position w:val="1"/>
                <w:sz w:val="21"/>
                <w:szCs w:val="21"/>
              </w:rPr>
              <w:t>常</w:t>
            </w:r>
            <w:r w:rsidRPr="00BD69FD">
              <w:rPr>
                <w:rFonts w:hAnsi="宋体" w:cs="阿里巴巴普惠体 L"/>
                <w:color w:val="000000" w:themeColor="text1"/>
                <w:w w:val="101"/>
                <w:position w:val="1"/>
                <w:sz w:val="21"/>
                <w:szCs w:val="21"/>
              </w:rPr>
              <w:t>工</w:t>
            </w:r>
            <w:r w:rsidRPr="00BD69FD">
              <w:rPr>
                <w:rFonts w:hAnsi="宋体" w:cs="阿里巴巴普惠体 L"/>
                <w:color w:val="000000" w:themeColor="text1"/>
                <w:spacing w:val="2"/>
                <w:w w:val="101"/>
                <w:position w:val="1"/>
                <w:sz w:val="21"/>
                <w:szCs w:val="21"/>
              </w:rPr>
              <w:t>作</w:t>
            </w:r>
            <w:r w:rsidRPr="00BD69FD">
              <w:rPr>
                <w:rFonts w:hAnsi="宋体" w:cs="阿里巴巴普惠体 L"/>
                <w:color w:val="000000" w:themeColor="text1"/>
                <w:w w:val="101"/>
                <w:position w:val="1"/>
                <w:sz w:val="21"/>
                <w:szCs w:val="21"/>
              </w:rPr>
              <w:t>的</w:t>
            </w:r>
            <w:r w:rsidRPr="00BD69FD">
              <w:rPr>
                <w:rFonts w:hAnsi="宋体" w:cs="阿里巴巴普惠体 L"/>
                <w:color w:val="000000" w:themeColor="text1"/>
                <w:spacing w:val="2"/>
                <w:w w:val="101"/>
                <w:position w:val="1"/>
                <w:sz w:val="21"/>
                <w:szCs w:val="21"/>
              </w:rPr>
              <w:t>消</w:t>
            </w:r>
            <w:r w:rsidRPr="00BD69FD">
              <w:rPr>
                <w:rFonts w:hAnsi="宋体" w:cs="阿里巴巴普惠体 L"/>
                <w:color w:val="000000" w:themeColor="text1"/>
                <w:w w:val="101"/>
                <w:position w:val="1"/>
                <w:sz w:val="21"/>
                <w:szCs w:val="21"/>
              </w:rPr>
              <w:t>防</w:t>
            </w:r>
            <w:r w:rsidRPr="00BD69FD">
              <w:rPr>
                <w:rFonts w:hAnsi="宋体" w:cs="阿里巴巴普惠体 L"/>
                <w:color w:val="000000" w:themeColor="text1"/>
                <w:spacing w:val="2"/>
                <w:w w:val="101"/>
                <w:position w:val="1"/>
                <w:sz w:val="21"/>
                <w:szCs w:val="21"/>
              </w:rPr>
              <w:t>设</w:t>
            </w:r>
            <w:r w:rsidRPr="00BD69FD">
              <w:rPr>
                <w:rFonts w:hAnsi="宋体" w:cs="阿里巴巴普惠体 L"/>
                <w:color w:val="000000" w:themeColor="text1"/>
                <w:w w:val="101"/>
                <w:position w:val="1"/>
                <w:sz w:val="21"/>
                <w:szCs w:val="21"/>
              </w:rPr>
              <w:t>备房</w:t>
            </w:r>
          </w:p>
        </w:tc>
      </w:tr>
      <w:tr w:rsidR="00964163" w:rsidRPr="00BD69FD">
        <w:trPr>
          <w:trHeight w:hRule="exact" w:val="695"/>
        </w:trPr>
        <w:tc>
          <w:tcPr>
            <w:tcW w:w="1416" w:type="dxa"/>
            <w:vMerge w:val="restart"/>
            <w:tcBorders>
              <w:top w:val="single" w:sz="2" w:space="0" w:color="000000"/>
              <w:left w:val="single" w:sz="2" w:space="0" w:color="000000"/>
              <w:right w:val="single" w:sz="2" w:space="0" w:color="000000"/>
            </w:tcBorders>
            <w:vAlign w:val="center"/>
          </w:tcPr>
          <w:p w:rsidR="00964163" w:rsidRPr="00BD69FD" w:rsidRDefault="00BD69FD">
            <w:pPr>
              <w:ind w:right="102"/>
              <w:jc w:val="center"/>
              <w:rPr>
                <w:rFonts w:hAnsi="宋体" w:cs="阿里巴巴普惠体 L"/>
                <w:color w:val="000000" w:themeColor="text1"/>
                <w:sz w:val="21"/>
                <w:szCs w:val="21"/>
              </w:rPr>
            </w:pPr>
            <w:r w:rsidRPr="00BD69FD">
              <w:rPr>
                <w:rFonts w:hAnsi="宋体" w:cs="阿里巴巴普惠体 L"/>
                <w:color w:val="000000" w:themeColor="text1"/>
                <w:w w:val="101"/>
                <w:sz w:val="21"/>
                <w:szCs w:val="21"/>
              </w:rPr>
              <w:t>备</w:t>
            </w:r>
            <w:r w:rsidRPr="00BD69FD">
              <w:rPr>
                <w:rFonts w:hAnsi="宋体" w:cs="阿里巴巴普惠体 L"/>
                <w:color w:val="000000" w:themeColor="text1"/>
                <w:spacing w:val="2"/>
                <w:w w:val="101"/>
                <w:sz w:val="21"/>
                <w:szCs w:val="21"/>
              </w:rPr>
              <w:t>用</w:t>
            </w:r>
            <w:r w:rsidRPr="00BD69FD">
              <w:rPr>
                <w:rFonts w:hAnsi="宋体" w:cs="阿里巴巴普惠体 L"/>
                <w:color w:val="000000" w:themeColor="text1"/>
                <w:w w:val="101"/>
                <w:sz w:val="21"/>
                <w:szCs w:val="21"/>
              </w:rPr>
              <w:t>照明</w:t>
            </w:r>
            <w:r w:rsidRPr="00BD69FD">
              <w:rPr>
                <w:rFonts w:hAnsi="宋体" w:cs="阿里巴巴普惠体 L"/>
                <w:color w:val="000000" w:themeColor="text1"/>
                <w:spacing w:val="1"/>
                <w:w w:val="162"/>
                <w:sz w:val="21"/>
                <w:szCs w:val="21"/>
              </w:rPr>
              <w:t>(</w:t>
            </w:r>
            <w:r w:rsidRPr="00BD69FD">
              <w:rPr>
                <w:rFonts w:hAnsi="宋体" w:cs="阿里巴巴普惠体 L"/>
                <w:color w:val="000000" w:themeColor="text1"/>
                <w:w w:val="101"/>
                <w:sz w:val="21"/>
                <w:szCs w:val="21"/>
              </w:rPr>
              <w:t>非</w:t>
            </w:r>
            <w:r w:rsidRPr="00BD69FD">
              <w:rPr>
                <w:rFonts w:hAnsi="宋体" w:cs="阿里巴巴普惠体 L"/>
                <w:color w:val="000000" w:themeColor="text1"/>
                <w:spacing w:val="2"/>
                <w:w w:val="101"/>
                <w:sz w:val="21"/>
                <w:szCs w:val="21"/>
              </w:rPr>
              <w:t>火</w:t>
            </w:r>
            <w:r w:rsidRPr="00BD69FD">
              <w:rPr>
                <w:rFonts w:hAnsi="宋体" w:cs="阿里巴巴普惠体 L"/>
                <w:color w:val="000000" w:themeColor="text1"/>
                <w:w w:val="101"/>
                <w:sz w:val="21"/>
                <w:szCs w:val="21"/>
              </w:rPr>
              <w:t>灾</w:t>
            </w:r>
            <w:r w:rsidRPr="00BD69FD">
              <w:rPr>
                <w:rFonts w:hAnsi="宋体" w:cs="阿里巴巴普惠体 L"/>
                <w:color w:val="000000" w:themeColor="text1"/>
                <w:spacing w:val="2"/>
                <w:w w:val="101"/>
                <w:sz w:val="21"/>
                <w:szCs w:val="21"/>
              </w:rPr>
              <w:t>时</w:t>
            </w:r>
            <w:r w:rsidRPr="00BD69FD">
              <w:rPr>
                <w:rFonts w:hAnsi="宋体" w:cs="阿里巴巴普惠体 L"/>
                <w:color w:val="000000" w:themeColor="text1"/>
                <w:w w:val="162"/>
                <w:sz w:val="21"/>
                <w:szCs w:val="21"/>
              </w:rPr>
              <w:t>)</w:t>
            </w: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0"/>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不</w:t>
            </w:r>
            <w:r w:rsidRPr="00BD69FD">
              <w:rPr>
                <w:rFonts w:hAnsi="宋体" w:cs="阿里巴巴普惠体 L"/>
                <w:color w:val="000000" w:themeColor="text1"/>
                <w:spacing w:val="2"/>
                <w:w w:val="101"/>
                <w:position w:val="1"/>
                <w:sz w:val="21"/>
                <w:szCs w:val="21"/>
              </w:rPr>
              <w:t>少</w:t>
            </w:r>
            <w:r w:rsidRPr="00BD69FD">
              <w:rPr>
                <w:rFonts w:hAnsi="宋体" w:cs="阿里巴巴普惠体 L"/>
                <w:color w:val="000000" w:themeColor="text1"/>
                <w:w w:val="101"/>
                <w:position w:val="1"/>
                <w:sz w:val="21"/>
                <w:szCs w:val="21"/>
              </w:rPr>
              <w:t>于</w:t>
            </w:r>
            <w:r w:rsidRPr="00BD69FD">
              <w:rPr>
                <w:rFonts w:hAnsi="宋体" w:cs="Times New Roman"/>
                <w:color w:val="000000" w:themeColor="text1"/>
                <w:w w:val="107"/>
                <w:sz w:val="21"/>
                <w:szCs w:val="21"/>
              </w:rPr>
              <w:t>180min</w:t>
            </w: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57"/>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不</w:t>
            </w:r>
            <w:r w:rsidRPr="00BD69FD">
              <w:rPr>
                <w:rFonts w:hAnsi="宋体" w:cs="阿里巴巴普惠体 L"/>
                <w:color w:val="000000" w:themeColor="text1"/>
                <w:spacing w:val="2"/>
                <w:w w:val="101"/>
                <w:position w:val="1"/>
                <w:sz w:val="21"/>
                <w:szCs w:val="21"/>
              </w:rPr>
              <w:t>低</w:t>
            </w:r>
            <w:r w:rsidRPr="00BD69FD">
              <w:rPr>
                <w:rFonts w:hAnsi="宋体" w:cs="阿里巴巴普惠体 L"/>
                <w:color w:val="000000" w:themeColor="text1"/>
                <w:w w:val="101"/>
                <w:position w:val="1"/>
                <w:sz w:val="21"/>
                <w:szCs w:val="21"/>
              </w:rPr>
              <w:t>于</w:t>
            </w:r>
          </w:p>
          <w:p w:rsidR="00964163" w:rsidRPr="00BD69FD" w:rsidRDefault="00BD69FD">
            <w:pPr>
              <w:ind w:right="154"/>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正</w:t>
            </w:r>
            <w:r w:rsidRPr="00BD69FD">
              <w:rPr>
                <w:rFonts w:hAnsi="宋体" w:cs="阿里巴巴普惠体 L"/>
                <w:color w:val="000000" w:themeColor="text1"/>
                <w:spacing w:val="2"/>
                <w:w w:val="101"/>
                <w:position w:val="1"/>
                <w:sz w:val="21"/>
                <w:szCs w:val="21"/>
              </w:rPr>
              <w:t>常</w:t>
            </w:r>
            <w:r w:rsidRPr="00BD69FD">
              <w:rPr>
                <w:rFonts w:hAnsi="宋体" w:cs="阿里巴巴普惠体 L"/>
                <w:color w:val="000000" w:themeColor="text1"/>
                <w:w w:val="101"/>
                <w:position w:val="1"/>
                <w:sz w:val="21"/>
                <w:szCs w:val="21"/>
              </w:rPr>
              <w:t>照度</w:t>
            </w:r>
          </w:p>
        </w:tc>
        <w:tc>
          <w:tcPr>
            <w:tcW w:w="458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spacing w:val="9"/>
                <w:w w:val="101"/>
                <w:position w:val="1"/>
                <w:sz w:val="21"/>
                <w:szCs w:val="21"/>
              </w:rPr>
              <w:t>重</w:t>
            </w:r>
            <w:r w:rsidRPr="00BD69FD">
              <w:rPr>
                <w:rFonts w:hAnsi="宋体" w:cs="阿里巴巴普惠体 L"/>
                <w:color w:val="000000" w:themeColor="text1"/>
                <w:spacing w:val="12"/>
                <w:w w:val="101"/>
                <w:position w:val="1"/>
                <w:sz w:val="21"/>
                <w:szCs w:val="21"/>
              </w:rPr>
              <w:t>要</w:t>
            </w:r>
            <w:r w:rsidRPr="00BD69FD">
              <w:rPr>
                <w:rFonts w:hAnsi="宋体" w:cs="阿里巴巴普惠体 L"/>
                <w:color w:val="000000" w:themeColor="text1"/>
                <w:spacing w:val="9"/>
                <w:w w:val="101"/>
                <w:position w:val="1"/>
                <w:sz w:val="21"/>
                <w:szCs w:val="21"/>
              </w:rPr>
              <w:t>机房：</w:t>
            </w:r>
            <w:r w:rsidRPr="00BD69FD">
              <w:rPr>
                <w:rFonts w:hAnsi="宋体" w:cs="阿里巴巴普惠体 L"/>
                <w:color w:val="000000" w:themeColor="text1"/>
                <w:spacing w:val="12"/>
                <w:w w:val="101"/>
                <w:position w:val="1"/>
                <w:sz w:val="21"/>
                <w:szCs w:val="21"/>
              </w:rPr>
              <w:t>安</w:t>
            </w:r>
            <w:r w:rsidRPr="00BD69FD">
              <w:rPr>
                <w:rFonts w:hAnsi="宋体" w:cs="阿里巴巴普惠体 L"/>
                <w:color w:val="000000" w:themeColor="text1"/>
                <w:spacing w:val="9"/>
                <w:w w:val="101"/>
                <w:position w:val="1"/>
                <w:sz w:val="21"/>
                <w:szCs w:val="21"/>
              </w:rPr>
              <w:t>全防范</w:t>
            </w:r>
            <w:r w:rsidRPr="00BD69FD">
              <w:rPr>
                <w:rFonts w:hAnsi="宋体" w:cs="阿里巴巴普惠体 L"/>
                <w:color w:val="000000" w:themeColor="text1"/>
                <w:spacing w:val="12"/>
                <w:w w:val="101"/>
                <w:position w:val="1"/>
                <w:sz w:val="21"/>
                <w:szCs w:val="21"/>
              </w:rPr>
              <w:t>、</w:t>
            </w:r>
            <w:r w:rsidRPr="00BD69FD">
              <w:rPr>
                <w:rFonts w:hAnsi="宋体" w:cs="阿里巴巴普惠体 L"/>
                <w:color w:val="000000" w:themeColor="text1"/>
                <w:spacing w:val="9"/>
                <w:w w:val="101"/>
                <w:position w:val="1"/>
                <w:sz w:val="21"/>
                <w:szCs w:val="21"/>
              </w:rPr>
              <w:t>计算</w:t>
            </w:r>
            <w:r w:rsidRPr="00BD69FD">
              <w:rPr>
                <w:rFonts w:hAnsi="宋体" w:cs="阿里巴巴普惠体 L"/>
                <w:color w:val="000000" w:themeColor="text1"/>
                <w:spacing w:val="12"/>
                <w:w w:val="101"/>
                <w:position w:val="1"/>
                <w:sz w:val="21"/>
                <w:szCs w:val="21"/>
              </w:rPr>
              <w:t>机</w:t>
            </w:r>
            <w:r w:rsidRPr="00BD69FD">
              <w:rPr>
                <w:rFonts w:hAnsi="宋体" w:cs="阿里巴巴普惠体 L"/>
                <w:color w:val="000000" w:themeColor="text1"/>
                <w:spacing w:val="9"/>
                <w:w w:val="101"/>
                <w:position w:val="1"/>
                <w:sz w:val="21"/>
                <w:szCs w:val="21"/>
              </w:rPr>
              <w:t>网络、</w:t>
            </w:r>
            <w:r w:rsidRPr="00BD69FD">
              <w:rPr>
                <w:rFonts w:hAnsi="宋体" w:cs="阿里巴巴普惠体 L"/>
                <w:color w:val="000000" w:themeColor="text1"/>
                <w:spacing w:val="12"/>
                <w:w w:val="101"/>
                <w:position w:val="1"/>
                <w:sz w:val="21"/>
                <w:szCs w:val="21"/>
              </w:rPr>
              <w:t>通</w:t>
            </w:r>
            <w:r w:rsidRPr="00BD69FD">
              <w:rPr>
                <w:rFonts w:hAnsi="宋体" w:cs="阿里巴巴普惠体 L"/>
                <w:color w:val="000000" w:themeColor="text1"/>
                <w:spacing w:val="9"/>
                <w:w w:val="101"/>
                <w:position w:val="1"/>
                <w:sz w:val="21"/>
                <w:szCs w:val="21"/>
              </w:rPr>
              <w:t>信网</w:t>
            </w:r>
            <w:r w:rsidRPr="00BD69FD">
              <w:rPr>
                <w:rFonts w:hAnsi="宋体" w:cs="阿里巴巴普惠体 L"/>
                <w:color w:val="000000" w:themeColor="text1"/>
                <w:w w:val="101"/>
                <w:position w:val="1"/>
                <w:sz w:val="21"/>
                <w:szCs w:val="21"/>
              </w:rPr>
              <w:t>络</w:t>
            </w:r>
          </w:p>
          <w:p w:rsidR="00964163" w:rsidRPr="00BD69FD" w:rsidRDefault="00BD69FD">
            <w:pPr>
              <w:ind w:left="102" w:right="-20"/>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机房</w:t>
            </w:r>
          </w:p>
        </w:tc>
      </w:tr>
      <w:tr w:rsidR="00964163" w:rsidRPr="00BD69FD">
        <w:trPr>
          <w:trHeight w:hRule="exact" w:val="350"/>
        </w:trPr>
        <w:tc>
          <w:tcPr>
            <w:tcW w:w="1416" w:type="dxa"/>
            <w:vMerge/>
            <w:tcBorders>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1"/>
                <w:szCs w:val="21"/>
              </w:rPr>
            </w:pP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1"/>
                <w:szCs w:val="21"/>
              </w:rPr>
            </w:pPr>
          </w:p>
        </w:tc>
        <w:tc>
          <w:tcPr>
            <w:tcW w:w="126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1"/>
                <w:szCs w:val="21"/>
              </w:rPr>
            </w:pPr>
          </w:p>
        </w:tc>
        <w:tc>
          <w:tcPr>
            <w:tcW w:w="458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left="102" w:right="-20"/>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其他</w:t>
            </w:r>
          </w:p>
        </w:tc>
      </w:tr>
    </w:tbl>
    <w:p w:rsidR="00964163" w:rsidRPr="00BD69FD" w:rsidRDefault="00964163">
      <w:pPr>
        <w:pStyle w:val="a3"/>
        <w:kinsoku w:val="0"/>
        <w:overflowPunct w:val="0"/>
        <w:spacing w:before="0" w:line="500" w:lineRule="atLeast"/>
        <w:ind w:left="0"/>
        <w:rPr>
          <w:color w:val="000000" w:themeColor="text1"/>
          <w:sz w:val="13"/>
          <w:szCs w:val="13"/>
        </w:rPr>
      </w:pPr>
    </w:p>
    <w:p w:rsidR="00964163" w:rsidRPr="00BD69FD" w:rsidRDefault="00BD69FD">
      <w:pPr>
        <w:pStyle w:val="a9"/>
        <w:numPr>
          <w:ilvl w:val="0"/>
          <w:numId w:val="25"/>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火灾自动报警系统</w:t>
      </w:r>
    </w:p>
    <w:p w:rsidR="00964163" w:rsidRPr="00BD69FD" w:rsidRDefault="00BD69FD">
      <w:pPr>
        <w:pStyle w:val="a9"/>
        <w:numPr>
          <w:ilvl w:val="2"/>
          <w:numId w:val="30"/>
        </w:numPr>
        <w:tabs>
          <w:tab w:val="left" w:pos="860"/>
        </w:tabs>
        <w:kinsoku w:val="0"/>
        <w:overflowPunct w:val="0"/>
        <w:spacing w:before="0" w:line="360" w:lineRule="auto"/>
        <w:ind w:left="851" w:hanging="851"/>
        <w:rPr>
          <w:color w:val="000000" w:themeColor="text1"/>
          <w:spacing w:val="-12"/>
          <w:sz w:val="28"/>
          <w:szCs w:val="28"/>
        </w:rPr>
      </w:pPr>
      <w:r w:rsidRPr="00BD69FD">
        <w:rPr>
          <w:rFonts w:hint="eastAsia"/>
          <w:color w:val="000000" w:themeColor="text1"/>
          <w:spacing w:val="-12"/>
          <w:sz w:val="28"/>
          <w:szCs w:val="28"/>
        </w:rPr>
        <w:t>改造前本工程</w:t>
      </w:r>
      <w:r w:rsidRPr="00BD69FD">
        <w:rPr>
          <w:color w:val="000000" w:themeColor="text1"/>
          <w:spacing w:val="-12"/>
          <w:sz w:val="28"/>
          <w:szCs w:val="28"/>
        </w:rPr>
        <w:t xml:space="preserve"> </w:t>
      </w:r>
      <w:r w:rsidRPr="00BD69FD">
        <w:rPr>
          <w:rFonts w:hint="eastAsia"/>
          <w:color w:val="000000" w:themeColor="text1"/>
          <w:spacing w:val="-12"/>
          <w:sz w:val="28"/>
          <w:szCs w:val="28"/>
        </w:rPr>
        <w:t>□是</w:t>
      </w:r>
      <w:r w:rsidRPr="00BD69FD">
        <w:rPr>
          <w:color w:val="000000" w:themeColor="text1"/>
          <w:spacing w:val="-12"/>
          <w:sz w:val="28"/>
          <w:szCs w:val="28"/>
        </w:rPr>
        <w:t xml:space="preserve"> </w:t>
      </w:r>
      <w:r w:rsidRPr="00BD69FD">
        <w:rPr>
          <w:rFonts w:hint="eastAsia"/>
          <w:color w:val="000000" w:themeColor="text1"/>
          <w:spacing w:val="-12"/>
          <w:sz w:val="28"/>
          <w:szCs w:val="28"/>
        </w:rPr>
        <w:t>□否</w:t>
      </w:r>
      <w:r w:rsidRPr="00BD69FD">
        <w:rPr>
          <w:color w:val="000000" w:themeColor="text1"/>
          <w:spacing w:val="-12"/>
          <w:sz w:val="28"/>
          <w:szCs w:val="28"/>
        </w:rPr>
        <w:t xml:space="preserve"> </w:t>
      </w:r>
      <w:r w:rsidRPr="00BD69FD">
        <w:rPr>
          <w:rFonts w:hint="eastAsia"/>
          <w:color w:val="000000" w:themeColor="text1"/>
          <w:spacing w:val="-12"/>
          <w:sz w:val="28"/>
          <w:szCs w:val="28"/>
        </w:rPr>
        <w:t>设置火灾自动报警系统。</w:t>
      </w:r>
    </w:p>
    <w:p w:rsidR="00964163" w:rsidRPr="00BD69FD" w:rsidRDefault="00BD69FD">
      <w:pPr>
        <w:pStyle w:val="a9"/>
        <w:tabs>
          <w:tab w:val="left" w:pos="1134"/>
        </w:tabs>
        <w:kinsoku w:val="0"/>
        <w:overflowPunct w:val="0"/>
        <w:spacing w:before="0" w:line="360" w:lineRule="auto"/>
        <w:ind w:left="0" w:firstLineChars="253" w:firstLine="708"/>
        <w:rPr>
          <w:color w:val="000000" w:themeColor="text1"/>
          <w:spacing w:val="-12"/>
          <w:sz w:val="28"/>
          <w:szCs w:val="28"/>
        </w:rPr>
      </w:pPr>
      <w:r w:rsidRPr="00BD69FD">
        <w:rPr>
          <w:rFonts w:hint="eastAsia"/>
          <w:color w:val="000000" w:themeColor="text1"/>
          <w:sz w:val="28"/>
          <w:szCs w:val="28"/>
        </w:rPr>
        <w:t>系统形式为□区域报警系统</w:t>
      </w:r>
      <w:r w:rsidRPr="00BD69FD">
        <w:rPr>
          <w:color w:val="000000" w:themeColor="text1"/>
          <w:sz w:val="28"/>
          <w:szCs w:val="28"/>
        </w:rPr>
        <w:t xml:space="preserve"> </w:t>
      </w:r>
      <w:r w:rsidRPr="00BD69FD">
        <w:rPr>
          <w:rFonts w:hint="eastAsia"/>
          <w:color w:val="000000" w:themeColor="text1"/>
          <w:sz w:val="28"/>
          <w:szCs w:val="28"/>
        </w:rPr>
        <w:t>□集中报警系统 □控制中心报警系统。</w:t>
      </w:r>
    </w:p>
    <w:p w:rsidR="00964163" w:rsidRPr="00BD69FD" w:rsidRDefault="00BD69FD">
      <w:pPr>
        <w:pStyle w:val="a9"/>
        <w:tabs>
          <w:tab w:val="left" w:pos="1134"/>
        </w:tabs>
        <w:kinsoku w:val="0"/>
        <w:overflowPunct w:val="0"/>
        <w:spacing w:before="0" w:line="360" w:lineRule="auto"/>
        <w:ind w:left="0" w:firstLineChars="253" w:firstLine="708"/>
        <w:rPr>
          <w:color w:val="000000" w:themeColor="text1"/>
          <w:sz w:val="28"/>
          <w:szCs w:val="28"/>
        </w:rPr>
      </w:pPr>
      <w:r w:rsidRPr="00BD69FD">
        <w:rPr>
          <w:rFonts w:hint="eastAsia"/>
          <w:color w:val="000000" w:themeColor="text1"/>
          <w:sz w:val="28"/>
          <w:szCs w:val="28"/>
        </w:rPr>
        <w:t>系统由</w:t>
      </w:r>
      <w:r w:rsidRPr="00BD69FD">
        <w:rPr>
          <w:rFonts w:hint="eastAsia"/>
          <w:color w:val="000000" w:themeColor="text1"/>
          <w:sz w:val="28"/>
          <w:szCs w:val="28"/>
          <w:u w:val="single"/>
        </w:rPr>
        <w:t>火灾探测器、手动火灾报警按钮、火灾声光警报器、消防应</w:t>
      </w:r>
      <w:r w:rsidRPr="00BD69FD">
        <w:rPr>
          <w:rFonts w:hint="eastAsia"/>
          <w:color w:val="000000" w:themeColor="text1"/>
          <w:sz w:val="28"/>
          <w:szCs w:val="28"/>
          <w:u w:val="single"/>
        </w:rPr>
        <w:lastRenderedPageBreak/>
        <w:t>急广播、消防专用电话、消防控制室图形显示装置、火灾报警控制器、消防联动控制器</w:t>
      </w:r>
      <w:r w:rsidRPr="00BD69FD">
        <w:rPr>
          <w:rFonts w:hint="eastAsia"/>
          <w:color w:val="000000" w:themeColor="text1"/>
          <w:sz w:val="28"/>
          <w:szCs w:val="28"/>
        </w:rPr>
        <w:t>等组成。</w:t>
      </w:r>
    </w:p>
    <w:p w:rsidR="00964163" w:rsidRPr="00BD69FD" w:rsidRDefault="00BD69FD">
      <w:pPr>
        <w:pStyle w:val="a9"/>
        <w:tabs>
          <w:tab w:val="left" w:pos="1134"/>
        </w:tabs>
        <w:kinsoku w:val="0"/>
        <w:overflowPunct w:val="0"/>
        <w:spacing w:before="0" w:line="360" w:lineRule="auto"/>
        <w:ind w:left="0" w:firstLineChars="253" w:firstLine="708"/>
        <w:rPr>
          <w:color w:val="000000" w:themeColor="text1"/>
          <w:sz w:val="28"/>
          <w:szCs w:val="28"/>
        </w:rPr>
      </w:pPr>
      <w:r w:rsidRPr="00BD69FD">
        <w:rPr>
          <w:rFonts w:hint="eastAsia"/>
          <w:color w:val="000000" w:themeColor="text1"/>
          <w:sz w:val="28"/>
          <w:szCs w:val="28"/>
        </w:rPr>
        <w:t>原</w:t>
      </w:r>
      <w:r w:rsidRPr="00BD69FD">
        <w:rPr>
          <w:rFonts w:hint="eastAsia"/>
          <w:color w:val="000000" w:themeColor="text1"/>
          <w:spacing w:val="2"/>
          <w:sz w:val="28"/>
          <w:szCs w:val="28"/>
        </w:rPr>
        <w:t>系</w:t>
      </w:r>
      <w:r w:rsidRPr="00BD69FD">
        <w:rPr>
          <w:rFonts w:hint="eastAsia"/>
          <w:color w:val="000000" w:themeColor="text1"/>
          <w:sz w:val="28"/>
          <w:szCs w:val="28"/>
        </w:rPr>
        <w:t>统</w:t>
      </w:r>
      <w:r w:rsidRPr="00BD69FD">
        <w:rPr>
          <w:color w:val="000000" w:themeColor="text1"/>
          <w:spacing w:val="16"/>
          <w:sz w:val="28"/>
          <w:szCs w:val="28"/>
        </w:rPr>
        <w:t xml:space="preserve"> </w:t>
      </w:r>
      <w:r w:rsidRPr="00BD69FD">
        <w:rPr>
          <w:rFonts w:hint="eastAsia"/>
          <w:color w:val="000000" w:themeColor="text1"/>
          <w:sz w:val="28"/>
          <w:szCs w:val="28"/>
        </w:rPr>
        <w:t>□是</w:t>
      </w:r>
      <w:r w:rsidRPr="00BD69FD">
        <w:rPr>
          <w:color w:val="000000" w:themeColor="text1"/>
          <w:spacing w:val="-54"/>
          <w:sz w:val="28"/>
          <w:szCs w:val="28"/>
        </w:rPr>
        <w:t xml:space="preserve"> </w:t>
      </w:r>
      <w:r w:rsidRPr="00BD69FD">
        <w:rPr>
          <w:rFonts w:hint="eastAsia"/>
          <w:color w:val="000000" w:themeColor="text1"/>
          <w:sz w:val="28"/>
          <w:szCs w:val="28"/>
        </w:rPr>
        <w:t>□否</w:t>
      </w:r>
      <w:r w:rsidRPr="00BD69FD">
        <w:rPr>
          <w:color w:val="000000" w:themeColor="text1"/>
          <w:spacing w:val="12"/>
          <w:sz w:val="28"/>
          <w:szCs w:val="28"/>
        </w:rPr>
        <w:t xml:space="preserve"> </w:t>
      </w:r>
      <w:r w:rsidRPr="00BD69FD">
        <w:rPr>
          <w:rFonts w:hint="eastAsia"/>
          <w:color w:val="000000" w:themeColor="text1"/>
          <w:sz w:val="28"/>
          <w:szCs w:val="28"/>
        </w:rPr>
        <w:t>满</w:t>
      </w:r>
      <w:r w:rsidRPr="00BD69FD">
        <w:rPr>
          <w:rFonts w:hint="eastAsia"/>
          <w:color w:val="000000" w:themeColor="text1"/>
          <w:spacing w:val="2"/>
          <w:sz w:val="28"/>
          <w:szCs w:val="28"/>
        </w:rPr>
        <w:t>足</w:t>
      </w:r>
      <w:r w:rsidRPr="00BD69FD">
        <w:rPr>
          <w:rFonts w:hint="eastAsia"/>
          <w:color w:val="000000" w:themeColor="text1"/>
          <w:sz w:val="28"/>
          <w:szCs w:val="28"/>
        </w:rPr>
        <w:t>改造后火</w:t>
      </w:r>
      <w:r w:rsidRPr="00BD69FD">
        <w:rPr>
          <w:rFonts w:hint="eastAsia"/>
          <w:color w:val="000000" w:themeColor="text1"/>
          <w:spacing w:val="2"/>
          <w:sz w:val="28"/>
          <w:szCs w:val="28"/>
        </w:rPr>
        <w:t>灾</w:t>
      </w:r>
      <w:r w:rsidRPr="00BD69FD">
        <w:rPr>
          <w:rFonts w:hint="eastAsia"/>
          <w:color w:val="000000" w:themeColor="text1"/>
          <w:sz w:val="28"/>
          <w:szCs w:val="28"/>
        </w:rPr>
        <w:t>自动报</w:t>
      </w:r>
      <w:r w:rsidRPr="00BD69FD">
        <w:rPr>
          <w:rFonts w:hint="eastAsia"/>
          <w:color w:val="000000" w:themeColor="text1"/>
          <w:spacing w:val="2"/>
          <w:sz w:val="28"/>
          <w:szCs w:val="28"/>
        </w:rPr>
        <w:t>警</w:t>
      </w:r>
      <w:r w:rsidRPr="00BD69FD">
        <w:rPr>
          <w:rFonts w:hint="eastAsia"/>
          <w:color w:val="000000" w:themeColor="text1"/>
          <w:sz w:val="28"/>
          <w:szCs w:val="28"/>
        </w:rPr>
        <w:t>系统接</w:t>
      </w:r>
      <w:r w:rsidRPr="00BD69FD">
        <w:rPr>
          <w:rFonts w:hint="eastAsia"/>
          <w:color w:val="000000" w:themeColor="text1"/>
          <w:spacing w:val="2"/>
          <w:sz w:val="28"/>
          <w:szCs w:val="28"/>
        </w:rPr>
        <w:t>入</w:t>
      </w:r>
      <w:r w:rsidRPr="00BD69FD">
        <w:rPr>
          <w:rFonts w:hint="eastAsia"/>
          <w:color w:val="000000" w:themeColor="text1"/>
          <w:sz w:val="28"/>
          <w:szCs w:val="28"/>
        </w:rPr>
        <w:t>原系</w:t>
      </w:r>
      <w:r w:rsidRPr="00BD69FD">
        <w:rPr>
          <w:rFonts w:hint="eastAsia"/>
          <w:color w:val="000000" w:themeColor="text1"/>
          <w:spacing w:val="2"/>
          <w:sz w:val="28"/>
          <w:szCs w:val="28"/>
        </w:rPr>
        <w:t>统</w:t>
      </w:r>
      <w:r w:rsidRPr="00BD69FD">
        <w:rPr>
          <w:rFonts w:hint="eastAsia"/>
          <w:color w:val="000000" w:themeColor="text1"/>
          <w:sz w:val="28"/>
          <w:szCs w:val="28"/>
        </w:rPr>
        <w:t>时的系</w:t>
      </w:r>
      <w:r w:rsidRPr="00BD69FD">
        <w:rPr>
          <w:rFonts w:hint="eastAsia"/>
          <w:color w:val="000000" w:themeColor="text1"/>
          <w:spacing w:val="2"/>
          <w:sz w:val="28"/>
          <w:szCs w:val="28"/>
        </w:rPr>
        <w:t>统</w:t>
      </w:r>
      <w:r w:rsidRPr="00BD69FD">
        <w:rPr>
          <w:rFonts w:hint="eastAsia"/>
          <w:color w:val="000000" w:themeColor="text1"/>
          <w:sz w:val="28"/>
          <w:szCs w:val="28"/>
        </w:rPr>
        <w:t xml:space="preserve">兼容要求。本次改造措施为 </w:t>
      </w:r>
      <w:r w:rsidRPr="00BD69FD">
        <w:rPr>
          <w:color w:val="000000" w:themeColor="text1"/>
          <w:sz w:val="28"/>
          <w:szCs w:val="28"/>
        </w:rPr>
        <w:t xml:space="preserve">   </w:t>
      </w:r>
      <w:r w:rsidRPr="00BD69FD">
        <w:rPr>
          <w:color w:val="000000" w:themeColor="text1"/>
          <w:sz w:val="28"/>
          <w:szCs w:val="28"/>
          <w:u w:val="single"/>
        </w:rPr>
        <w:t xml:space="preserve">                            </w:t>
      </w:r>
      <w:r w:rsidRPr="00BD69FD">
        <w:rPr>
          <w:rFonts w:hint="eastAsia"/>
          <w:color w:val="000000" w:themeColor="text1"/>
          <w:sz w:val="28"/>
          <w:szCs w:val="28"/>
        </w:rPr>
        <w:t>。</w:t>
      </w:r>
    </w:p>
    <w:p w:rsidR="00964163" w:rsidRPr="00BD69FD" w:rsidRDefault="00BD69FD">
      <w:pPr>
        <w:pStyle w:val="a9"/>
        <w:tabs>
          <w:tab w:val="left" w:pos="1134"/>
        </w:tabs>
        <w:kinsoku w:val="0"/>
        <w:overflowPunct w:val="0"/>
        <w:spacing w:before="0" w:line="360" w:lineRule="auto"/>
        <w:ind w:left="0" w:firstLine="0"/>
        <w:rPr>
          <w:rFonts w:hAnsi="宋体"/>
          <w:color w:val="000000" w:themeColor="text1"/>
          <w:spacing w:val="-12"/>
          <w:sz w:val="28"/>
          <w:szCs w:val="28"/>
        </w:rPr>
      </w:pPr>
      <w:r w:rsidRPr="00BD69FD">
        <w:rPr>
          <w:rFonts w:hAnsi="宋体" w:hint="eastAsia"/>
          <w:color w:val="000000" w:themeColor="text1"/>
          <w:sz w:val="28"/>
          <w:szCs w:val="28"/>
        </w:rPr>
        <w:t>（以下内容按照新增火灾报警控制器为例供参考，具体需按实际改造情况填写）</w:t>
      </w:r>
    </w:p>
    <w:p w:rsidR="00964163" w:rsidRPr="00BD69FD" w:rsidRDefault="00BD69FD">
      <w:pPr>
        <w:pStyle w:val="a9"/>
        <w:numPr>
          <w:ilvl w:val="2"/>
          <w:numId w:val="30"/>
        </w:numPr>
        <w:tabs>
          <w:tab w:val="left" w:pos="860"/>
        </w:tabs>
        <w:kinsoku w:val="0"/>
        <w:overflowPunct w:val="0"/>
        <w:spacing w:before="0" w:line="360" w:lineRule="auto"/>
        <w:ind w:left="851" w:hanging="851"/>
        <w:rPr>
          <w:rFonts w:hAnsi="宋体"/>
          <w:color w:val="000000" w:themeColor="text1"/>
          <w:spacing w:val="-12"/>
          <w:sz w:val="28"/>
          <w:szCs w:val="28"/>
        </w:rPr>
      </w:pPr>
      <w:r w:rsidRPr="00BD69FD">
        <w:rPr>
          <w:rFonts w:hAnsi="宋体" w:hint="eastAsia"/>
          <w:color w:val="000000" w:themeColor="text1"/>
          <w:spacing w:val="-12"/>
          <w:sz w:val="28"/>
          <w:szCs w:val="28"/>
        </w:rPr>
        <w:t>消防控制室</w:t>
      </w:r>
    </w:p>
    <w:p w:rsidR="00964163" w:rsidRPr="00BD69FD" w:rsidRDefault="00BD69FD">
      <w:pPr>
        <w:pStyle w:val="a3"/>
        <w:numPr>
          <w:ilvl w:val="3"/>
          <w:numId w:val="30"/>
        </w:numPr>
        <w:tabs>
          <w:tab w:val="left" w:pos="1134"/>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pacing w:val="2"/>
          <w:sz w:val="28"/>
          <w:szCs w:val="28"/>
        </w:rPr>
        <w:t>本工</w:t>
      </w:r>
      <w:r w:rsidRPr="00BD69FD">
        <w:rPr>
          <w:rFonts w:hAnsi="宋体" w:hint="eastAsia"/>
          <w:color w:val="000000" w:themeColor="text1"/>
          <w:sz w:val="28"/>
          <w:szCs w:val="28"/>
        </w:rPr>
        <w:t>程</w:t>
      </w:r>
      <w:r w:rsidRPr="00BD69FD">
        <w:rPr>
          <w:rFonts w:hAnsi="宋体" w:hint="eastAsia"/>
          <w:color w:val="000000" w:themeColor="text1"/>
          <w:spacing w:val="2"/>
          <w:sz w:val="28"/>
          <w:szCs w:val="28"/>
        </w:rPr>
        <w:t>消防控制</w:t>
      </w:r>
      <w:r w:rsidRPr="00BD69FD">
        <w:rPr>
          <w:rFonts w:hAnsi="宋体" w:hint="eastAsia"/>
          <w:color w:val="000000" w:themeColor="text1"/>
          <w:sz w:val="28"/>
          <w:szCs w:val="28"/>
        </w:rPr>
        <w:t>室</w:t>
      </w:r>
      <w:r w:rsidRPr="00BD69FD">
        <w:rPr>
          <w:rFonts w:hAnsi="宋体" w:hint="eastAsia"/>
          <w:color w:val="000000" w:themeColor="text1"/>
          <w:spacing w:val="2"/>
          <w:sz w:val="28"/>
          <w:szCs w:val="28"/>
        </w:rPr>
        <w:t>设置</w:t>
      </w:r>
      <w:r w:rsidRPr="00BD69FD">
        <w:rPr>
          <w:rFonts w:hAnsi="宋体" w:hint="eastAsia"/>
          <w:color w:val="000000" w:themeColor="text1"/>
          <w:sz w:val="28"/>
          <w:szCs w:val="28"/>
        </w:rPr>
        <w:t>在</w:t>
      </w:r>
      <w:r w:rsidRPr="00BD69FD">
        <w:rPr>
          <w:rFonts w:hAnsi="宋体"/>
          <w:color w:val="000000" w:themeColor="text1"/>
          <w:sz w:val="28"/>
          <w:szCs w:val="28"/>
          <w:u w:val="single"/>
        </w:rPr>
        <w:t xml:space="preserve">     </w:t>
      </w:r>
      <w:r w:rsidRPr="00BD69FD">
        <w:rPr>
          <w:rFonts w:hAnsi="宋体" w:hint="eastAsia"/>
          <w:color w:val="000000" w:themeColor="text1"/>
          <w:spacing w:val="2"/>
          <w:sz w:val="28"/>
          <w:szCs w:val="28"/>
        </w:rPr>
        <w:t>层，</w:t>
      </w:r>
      <w:r w:rsidRPr="00BD69FD">
        <w:rPr>
          <w:rFonts w:hAnsi="宋体" w:hint="eastAsia"/>
          <w:color w:val="000000" w:themeColor="text1"/>
          <w:sz w:val="28"/>
          <w:szCs w:val="28"/>
        </w:rPr>
        <w:t>改</w:t>
      </w:r>
      <w:r w:rsidRPr="00BD69FD">
        <w:rPr>
          <w:rFonts w:hAnsi="宋体" w:hint="eastAsia"/>
          <w:color w:val="000000" w:themeColor="text1"/>
          <w:spacing w:val="2"/>
          <w:sz w:val="28"/>
          <w:szCs w:val="28"/>
        </w:rPr>
        <w:t>造后</w:t>
      </w:r>
      <w:r w:rsidRPr="00BD69FD">
        <w:rPr>
          <w:rFonts w:hAnsi="宋体"/>
          <w:color w:val="000000" w:themeColor="text1"/>
          <w:spacing w:val="20"/>
          <w:sz w:val="28"/>
          <w:szCs w:val="28"/>
          <w:u w:val="single"/>
        </w:rPr>
        <w:t xml:space="preserve"> </w:t>
      </w:r>
      <w:r w:rsidRPr="00BD69FD">
        <w:rPr>
          <w:rFonts w:hAnsi="宋体" w:hint="eastAsia"/>
          <w:color w:val="000000" w:themeColor="text1"/>
          <w:spacing w:val="2"/>
          <w:sz w:val="28"/>
          <w:szCs w:val="28"/>
          <w:u w:val="single"/>
        </w:rPr>
        <w:t>维持</w:t>
      </w:r>
      <w:r w:rsidRPr="00BD69FD">
        <w:rPr>
          <w:rFonts w:hAnsi="宋体" w:hint="eastAsia"/>
          <w:color w:val="000000" w:themeColor="text1"/>
          <w:sz w:val="28"/>
          <w:szCs w:val="28"/>
          <w:u w:val="single"/>
        </w:rPr>
        <w:t>原</w:t>
      </w:r>
      <w:r w:rsidRPr="00BD69FD">
        <w:rPr>
          <w:rFonts w:hAnsi="宋体" w:hint="eastAsia"/>
          <w:color w:val="000000" w:themeColor="text1"/>
          <w:spacing w:val="2"/>
          <w:sz w:val="28"/>
          <w:szCs w:val="28"/>
          <w:u w:val="single"/>
        </w:rPr>
        <w:t>有位置，</w:t>
      </w:r>
      <w:r w:rsidRPr="00BD69FD">
        <w:rPr>
          <w:rFonts w:hAnsi="宋体" w:hint="eastAsia"/>
          <w:color w:val="000000" w:themeColor="text1"/>
          <w:sz w:val="28"/>
          <w:szCs w:val="28"/>
          <w:u w:val="single"/>
        </w:rPr>
        <w:t>面</w:t>
      </w:r>
      <w:r w:rsidRPr="00BD69FD">
        <w:rPr>
          <w:rFonts w:hAnsi="宋体" w:hint="eastAsia"/>
          <w:color w:val="000000" w:themeColor="text1"/>
          <w:spacing w:val="2"/>
          <w:sz w:val="28"/>
          <w:szCs w:val="28"/>
          <w:u w:val="single"/>
        </w:rPr>
        <w:t>积有所</w:t>
      </w:r>
      <w:r w:rsidRPr="00BD69FD">
        <w:rPr>
          <w:rFonts w:hAnsi="宋体" w:hint="eastAsia"/>
          <w:color w:val="000000" w:themeColor="text1"/>
          <w:sz w:val="28"/>
          <w:szCs w:val="28"/>
          <w:u w:val="single"/>
        </w:rPr>
        <w:t>扩大，满足现有消防控制室设备安装的要求</w:t>
      </w:r>
      <w:r w:rsidRPr="00BD69FD">
        <w:rPr>
          <w:rFonts w:hAnsi="宋体" w:hint="eastAsia"/>
          <w:color w:val="000000" w:themeColor="text1"/>
          <w:sz w:val="28"/>
          <w:szCs w:val="28"/>
        </w:rPr>
        <w:t>。</w:t>
      </w:r>
    </w:p>
    <w:p w:rsidR="00964163" w:rsidRPr="00BD69FD" w:rsidRDefault="00BD69FD">
      <w:pPr>
        <w:pStyle w:val="a3"/>
        <w:numPr>
          <w:ilvl w:val="3"/>
          <w:numId w:val="30"/>
        </w:numPr>
        <w:tabs>
          <w:tab w:val="left" w:pos="1134"/>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消防控制室室内设置的消防设备包括火灾报警控制器、消防联动控制器、消防控制室图形显示装置、消防专用电话总机、消防应急广播控制装置、消防应急照明和疏散指示系统控制装置、消防电源监控器等设备或具有相应功能的组合设备。消防控制室室内设置的消防控制室图形显示装置能显示《火灾自动</w:t>
      </w:r>
      <w:r w:rsidRPr="00BD69FD">
        <w:rPr>
          <w:rFonts w:hAnsi="宋体" w:hint="eastAsia"/>
          <w:color w:val="000000" w:themeColor="text1"/>
          <w:spacing w:val="-4"/>
          <w:sz w:val="28"/>
          <w:szCs w:val="28"/>
        </w:rPr>
        <w:t>报警系统设计规范》附录</w:t>
      </w:r>
      <w:r w:rsidRPr="00BD69FD">
        <w:rPr>
          <w:rFonts w:hAnsi="宋体"/>
          <w:color w:val="000000" w:themeColor="text1"/>
          <w:sz w:val="28"/>
          <w:szCs w:val="28"/>
        </w:rPr>
        <w:t>A</w:t>
      </w:r>
      <w:r w:rsidRPr="00BD69FD">
        <w:rPr>
          <w:rFonts w:hAnsi="宋体" w:hint="eastAsia"/>
          <w:color w:val="000000" w:themeColor="text1"/>
          <w:spacing w:val="-5"/>
          <w:sz w:val="28"/>
          <w:szCs w:val="28"/>
        </w:rPr>
        <w:t>规定的建筑物内设置的全部消防系统及相关设备的</w:t>
      </w:r>
      <w:r w:rsidRPr="00BD69FD">
        <w:rPr>
          <w:rFonts w:hAnsi="宋体" w:hint="eastAsia"/>
          <w:color w:val="000000" w:themeColor="text1"/>
          <w:spacing w:val="-6"/>
          <w:sz w:val="28"/>
          <w:szCs w:val="28"/>
        </w:rPr>
        <w:t>动态信息和附录</w:t>
      </w:r>
      <w:r w:rsidRPr="00BD69FD">
        <w:rPr>
          <w:rFonts w:hAnsi="宋体"/>
          <w:color w:val="000000" w:themeColor="text1"/>
          <w:sz w:val="28"/>
          <w:szCs w:val="28"/>
        </w:rPr>
        <w:t>B</w:t>
      </w:r>
      <w:r w:rsidRPr="00BD69FD">
        <w:rPr>
          <w:rFonts w:hAnsi="宋体" w:hint="eastAsia"/>
          <w:color w:val="000000" w:themeColor="text1"/>
          <w:spacing w:val="-5"/>
          <w:sz w:val="28"/>
          <w:szCs w:val="28"/>
        </w:rPr>
        <w:t>规定的消防安全管理信息，并为远程监控系统预留接口，同</w:t>
      </w:r>
      <w:r w:rsidRPr="00BD69FD">
        <w:rPr>
          <w:rFonts w:hAnsi="宋体" w:hint="eastAsia"/>
          <w:color w:val="000000" w:themeColor="text1"/>
          <w:spacing w:val="-9"/>
          <w:sz w:val="28"/>
          <w:szCs w:val="28"/>
        </w:rPr>
        <w:t>时具有向远程监控系统传输附录</w:t>
      </w:r>
      <w:r w:rsidRPr="00BD69FD">
        <w:rPr>
          <w:rFonts w:hAnsi="宋体"/>
          <w:color w:val="000000" w:themeColor="text1"/>
          <w:sz w:val="28"/>
          <w:szCs w:val="28"/>
        </w:rPr>
        <w:t>A</w:t>
      </w:r>
      <w:r w:rsidRPr="00BD69FD">
        <w:rPr>
          <w:rFonts w:hAnsi="宋体" w:hint="eastAsia"/>
          <w:color w:val="000000" w:themeColor="text1"/>
          <w:spacing w:val="-24"/>
          <w:sz w:val="28"/>
          <w:szCs w:val="28"/>
        </w:rPr>
        <w:t>和附录</w:t>
      </w:r>
      <w:r w:rsidRPr="00BD69FD">
        <w:rPr>
          <w:rFonts w:hAnsi="宋体"/>
          <w:color w:val="000000" w:themeColor="text1"/>
          <w:sz w:val="28"/>
          <w:szCs w:val="28"/>
        </w:rPr>
        <w:t>B</w:t>
      </w:r>
      <w:r w:rsidRPr="00BD69FD">
        <w:rPr>
          <w:rFonts w:hAnsi="宋体" w:hint="eastAsia"/>
          <w:color w:val="000000" w:themeColor="text1"/>
          <w:spacing w:val="-8"/>
          <w:sz w:val="28"/>
          <w:szCs w:val="28"/>
        </w:rPr>
        <w:t>规定的有关信息的功能。</w:t>
      </w:r>
    </w:p>
    <w:p w:rsidR="00964163" w:rsidRPr="00BD69FD" w:rsidRDefault="00BD69FD">
      <w:pPr>
        <w:pStyle w:val="a3"/>
        <w:numPr>
          <w:ilvl w:val="3"/>
          <w:numId w:val="30"/>
        </w:numPr>
        <w:tabs>
          <w:tab w:val="left" w:pos="1134"/>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消防控制室内严禁穿过与消防设施无关的电气线路及管路，并设有可直接报警的外线电话。</w:t>
      </w:r>
    </w:p>
    <w:p w:rsidR="00964163" w:rsidRPr="00BD69FD" w:rsidRDefault="00BD69FD">
      <w:pPr>
        <w:pStyle w:val="a9"/>
        <w:numPr>
          <w:ilvl w:val="2"/>
          <w:numId w:val="30"/>
        </w:numPr>
        <w:tabs>
          <w:tab w:val="left" w:pos="851"/>
        </w:tabs>
        <w:kinsoku w:val="0"/>
        <w:overflowPunct w:val="0"/>
        <w:spacing w:before="0" w:line="360" w:lineRule="auto"/>
        <w:ind w:left="0" w:firstLine="54"/>
        <w:rPr>
          <w:rFonts w:hAnsi="宋体"/>
          <w:color w:val="000000" w:themeColor="text1"/>
          <w:spacing w:val="-12"/>
          <w:sz w:val="28"/>
          <w:szCs w:val="28"/>
        </w:rPr>
      </w:pPr>
      <w:r w:rsidRPr="00BD69FD">
        <w:rPr>
          <w:rFonts w:hAnsi="宋体" w:hint="eastAsia"/>
          <w:color w:val="000000" w:themeColor="text1"/>
          <w:spacing w:val="-12"/>
          <w:sz w:val="28"/>
          <w:szCs w:val="28"/>
        </w:rPr>
        <w:t>系统设备的设置</w:t>
      </w:r>
    </w:p>
    <w:p w:rsidR="00964163" w:rsidRPr="00BD69FD" w:rsidRDefault="00BD69FD">
      <w:pPr>
        <w:pStyle w:val="a3"/>
        <w:numPr>
          <w:ilvl w:val="3"/>
          <w:numId w:val="30"/>
        </w:numPr>
        <w:tabs>
          <w:tab w:val="left" w:pos="993"/>
        </w:tabs>
        <w:kinsoku w:val="0"/>
        <w:overflowPunct w:val="0"/>
        <w:spacing w:before="0" w:line="360" w:lineRule="auto"/>
        <w:ind w:left="0" w:firstLine="0"/>
        <w:rPr>
          <w:rFonts w:hAnsi="宋体"/>
          <w:color w:val="000000" w:themeColor="text1"/>
          <w:spacing w:val="-20"/>
          <w:sz w:val="28"/>
          <w:szCs w:val="28"/>
        </w:rPr>
      </w:pPr>
      <w:r w:rsidRPr="00BD69FD">
        <w:rPr>
          <w:rFonts w:hAnsi="宋体" w:hint="eastAsia"/>
          <w:color w:val="000000" w:themeColor="text1"/>
          <w:spacing w:val="1"/>
          <w:sz w:val="28"/>
          <w:szCs w:val="28"/>
        </w:rPr>
        <w:t xml:space="preserve"> 各探测区域按规范要求设置火灾探测器</w:t>
      </w:r>
      <w:r w:rsidRPr="00BD69FD">
        <w:rPr>
          <w:rFonts w:hAnsi="宋体"/>
          <w:color w:val="000000" w:themeColor="text1"/>
          <w:spacing w:val="1"/>
          <w:sz w:val="28"/>
          <w:szCs w:val="28"/>
        </w:rPr>
        <w:t xml:space="preserve">, </w:t>
      </w:r>
      <w:r w:rsidRPr="00BD69FD">
        <w:rPr>
          <w:rFonts w:hAnsi="宋体" w:hint="eastAsia"/>
          <w:color w:val="000000" w:themeColor="text1"/>
          <w:spacing w:val="1"/>
          <w:sz w:val="28"/>
          <w:szCs w:val="28"/>
        </w:rPr>
        <w:t>火灾探测器的选择为以设置光</w:t>
      </w:r>
      <w:r w:rsidRPr="00BD69FD">
        <w:rPr>
          <w:rFonts w:hAnsi="宋体" w:hint="eastAsia"/>
          <w:color w:val="000000" w:themeColor="text1"/>
          <w:sz w:val="28"/>
          <w:szCs w:val="28"/>
        </w:rPr>
        <w:t>电感烟探测器为主，变电所设感温感烟复合型探测器，大空间场所设红外对射感烟探测器及图像型火灾探测器组合等。（涉及火焰探测器、线型光束感烟火灾探测器、线型感温火灾探测器、管路吸气式感烟火灾探测器时，需阐述设置的区域及原因。高大空间内设置的火灾探</w:t>
      </w:r>
      <w:r w:rsidRPr="00BD69FD">
        <w:rPr>
          <w:rFonts w:hAnsi="宋体" w:hint="eastAsia"/>
          <w:color w:val="000000" w:themeColor="text1"/>
          <w:sz w:val="28"/>
          <w:szCs w:val="28"/>
        </w:rPr>
        <w:lastRenderedPageBreak/>
        <w:t>测器需要满足不同防烟分区内排烟设施独立联动开启的要求）</w:t>
      </w:r>
    </w:p>
    <w:p w:rsidR="00964163" w:rsidRPr="00BD69FD" w:rsidRDefault="00BD69FD">
      <w:pPr>
        <w:pStyle w:val="a3"/>
        <w:numPr>
          <w:ilvl w:val="3"/>
          <w:numId w:val="30"/>
        </w:numPr>
        <w:tabs>
          <w:tab w:val="left" w:pos="851"/>
          <w:tab w:val="left" w:pos="1134"/>
        </w:tabs>
        <w:kinsoku w:val="0"/>
        <w:overflowPunct w:val="0"/>
        <w:spacing w:before="0" w:line="360" w:lineRule="auto"/>
        <w:ind w:left="0" w:firstLine="0"/>
        <w:rPr>
          <w:rFonts w:hAnsi="宋体"/>
          <w:color w:val="000000" w:themeColor="text1"/>
          <w:spacing w:val="-20"/>
          <w:sz w:val="28"/>
          <w:szCs w:val="28"/>
        </w:rPr>
      </w:pPr>
      <w:r w:rsidRPr="00BD69FD">
        <w:rPr>
          <w:rFonts w:hAnsi="宋体" w:hint="eastAsia"/>
          <w:color w:val="000000" w:themeColor="text1"/>
          <w:sz w:val="28"/>
          <w:szCs w:val="28"/>
        </w:rPr>
        <w:t>各防火分区的出入口和公共走道上明显部位及便于操作的部位设置火灾</w:t>
      </w:r>
      <w:r w:rsidRPr="00BD69FD">
        <w:rPr>
          <w:rFonts w:hAnsi="宋体" w:hint="eastAsia"/>
          <w:color w:val="000000" w:themeColor="text1"/>
          <w:spacing w:val="-1"/>
          <w:sz w:val="28"/>
          <w:szCs w:val="28"/>
        </w:rPr>
        <w:t>报警按钮保证在防火分区内任何位置至手动报警按钮的步行距离不大于</w:t>
      </w:r>
      <w:r w:rsidRPr="00BD69FD">
        <w:rPr>
          <w:rFonts w:hAnsi="宋体"/>
          <w:color w:val="000000" w:themeColor="text1"/>
          <w:sz w:val="28"/>
          <w:szCs w:val="28"/>
        </w:rPr>
        <w:t>30</w:t>
      </w:r>
      <w:r w:rsidRPr="00BD69FD">
        <w:rPr>
          <w:rFonts w:hAnsi="宋体" w:hint="eastAsia"/>
          <w:color w:val="000000" w:themeColor="text1"/>
          <w:spacing w:val="-20"/>
          <w:sz w:val="28"/>
          <w:szCs w:val="28"/>
        </w:rPr>
        <w:t>米。</w:t>
      </w:r>
    </w:p>
    <w:p w:rsidR="00964163" w:rsidRPr="00BD69FD" w:rsidRDefault="00BD69FD">
      <w:pPr>
        <w:pStyle w:val="a3"/>
        <w:numPr>
          <w:ilvl w:val="3"/>
          <w:numId w:val="30"/>
        </w:numPr>
        <w:tabs>
          <w:tab w:val="left" w:pos="1134"/>
        </w:tabs>
        <w:kinsoku w:val="0"/>
        <w:overflowPunct w:val="0"/>
        <w:spacing w:before="0" w:line="360" w:lineRule="auto"/>
        <w:ind w:left="0" w:firstLine="0"/>
        <w:rPr>
          <w:rFonts w:hAnsi="宋体"/>
          <w:color w:val="000000" w:themeColor="text1"/>
          <w:spacing w:val="-20"/>
          <w:sz w:val="28"/>
          <w:szCs w:val="28"/>
        </w:rPr>
      </w:pPr>
      <w:r w:rsidRPr="00BD69FD">
        <w:rPr>
          <w:rFonts w:hAnsi="宋体" w:hint="eastAsia"/>
          <w:color w:val="000000" w:themeColor="text1"/>
          <w:sz w:val="28"/>
          <w:szCs w:val="28"/>
        </w:rPr>
        <w:t>在每个楼层的楼梯口、消防电梯前室、建筑内部拐角等处的明显部位设置火灾光警报器。</w:t>
      </w:r>
    </w:p>
    <w:p w:rsidR="00964163" w:rsidRPr="00BD69FD" w:rsidRDefault="00BD69FD">
      <w:pPr>
        <w:pStyle w:val="a9"/>
        <w:numPr>
          <w:ilvl w:val="2"/>
          <w:numId w:val="30"/>
        </w:numPr>
        <w:tabs>
          <w:tab w:val="left" w:pos="860"/>
        </w:tabs>
        <w:kinsoku w:val="0"/>
        <w:overflowPunct w:val="0"/>
        <w:spacing w:before="0" w:line="360" w:lineRule="auto"/>
        <w:rPr>
          <w:rFonts w:hAnsi="宋体"/>
          <w:color w:val="000000" w:themeColor="text1"/>
          <w:spacing w:val="-12"/>
          <w:sz w:val="28"/>
          <w:szCs w:val="28"/>
        </w:rPr>
      </w:pPr>
      <w:r w:rsidRPr="00BD69FD">
        <w:rPr>
          <w:rFonts w:hAnsi="宋体" w:hint="eastAsia"/>
          <w:color w:val="000000" w:themeColor="text1"/>
          <w:spacing w:val="-12"/>
          <w:sz w:val="28"/>
          <w:szCs w:val="28"/>
        </w:rPr>
        <w:t>消防联动控制</w:t>
      </w:r>
    </w:p>
    <w:p w:rsidR="00964163" w:rsidRPr="00BD69FD" w:rsidRDefault="00BD69FD">
      <w:pPr>
        <w:pStyle w:val="a3"/>
        <w:numPr>
          <w:ilvl w:val="3"/>
          <w:numId w:val="31"/>
        </w:numPr>
        <w:tabs>
          <w:tab w:val="left" w:pos="1134"/>
        </w:tabs>
        <w:kinsoku w:val="0"/>
        <w:overflowPunct w:val="0"/>
        <w:spacing w:before="0" w:line="360" w:lineRule="auto"/>
        <w:rPr>
          <w:rFonts w:hAnsi="宋体" w:cs="阿里巴巴普惠体 L"/>
          <w:color w:val="000000" w:themeColor="text1"/>
          <w:sz w:val="28"/>
          <w:szCs w:val="28"/>
        </w:rPr>
      </w:pPr>
      <w:r w:rsidRPr="00BD69FD">
        <w:rPr>
          <w:rFonts w:hAnsi="宋体" w:cs="阿里巴巴普惠体 L"/>
          <w:color w:val="000000" w:themeColor="text1"/>
          <w:w w:val="101"/>
          <w:sz w:val="28"/>
          <w:szCs w:val="28"/>
        </w:rPr>
        <w:t>消火栓系统的控制</w:t>
      </w:r>
    </w:p>
    <w:p w:rsidR="00964163" w:rsidRPr="00BD69FD" w:rsidRDefault="00BD69FD">
      <w:pPr>
        <w:spacing w:line="360" w:lineRule="auto"/>
        <w:ind w:right="25"/>
        <w:rPr>
          <w:rFonts w:hAnsi="宋体" w:cs="阿里巴巴普惠体 L"/>
          <w:color w:val="000000" w:themeColor="text1"/>
          <w:spacing w:val="5"/>
          <w:w w:val="101"/>
          <w:sz w:val="28"/>
          <w:szCs w:val="28"/>
        </w:rPr>
      </w:pPr>
      <w:r w:rsidRPr="00BD69FD">
        <w:rPr>
          <w:rFonts w:hAnsi="宋体" w:cs="阿里巴巴普惠体 L" w:hint="eastAsia"/>
          <w:color w:val="000000" w:themeColor="text1"/>
          <w:spacing w:val="5"/>
          <w:w w:val="101"/>
          <w:sz w:val="28"/>
          <w:szCs w:val="28"/>
        </w:rPr>
        <w:t>1</w:t>
      </w:r>
      <w:r w:rsidRPr="00BD69FD">
        <w:rPr>
          <w:rFonts w:hAnsi="宋体" w:cs="阿里巴巴普惠体 L"/>
          <w:color w:val="000000" w:themeColor="text1"/>
          <w:spacing w:val="5"/>
          <w:w w:val="101"/>
          <w:sz w:val="28"/>
          <w:szCs w:val="28"/>
        </w:rPr>
        <w:t xml:space="preserve"> 联动控制方式：</w:t>
      </w:r>
    </w:p>
    <w:p w:rsidR="00964163" w:rsidRPr="00BD69FD" w:rsidRDefault="00BD69FD">
      <w:pPr>
        <w:pStyle w:val="a9"/>
        <w:spacing w:line="360" w:lineRule="auto"/>
        <w:ind w:left="720" w:right="25" w:firstLine="273"/>
        <w:rPr>
          <w:rFonts w:hAnsi="宋体" w:cs="阿里巴巴普惠体 L"/>
          <w:color w:val="000000" w:themeColor="text1"/>
          <w:sz w:val="28"/>
          <w:szCs w:val="28"/>
        </w:rPr>
      </w:pP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w w:val="101"/>
          <w:sz w:val="28"/>
          <w:szCs w:val="28"/>
        </w:rPr>
        <w:t xml:space="preserve"> </w:t>
      </w:r>
      <w:r w:rsidRPr="00BD69FD">
        <w:rPr>
          <w:rFonts w:hAnsi="宋体" w:hint="eastAsia"/>
          <w:color w:val="000000" w:themeColor="text1"/>
          <w:spacing w:val="-20"/>
          <w:sz w:val="28"/>
          <w:szCs w:val="28"/>
        </w:rPr>
        <w:t>。</w:t>
      </w:r>
    </w:p>
    <w:p w:rsidR="00964163" w:rsidRPr="00BD69FD" w:rsidRDefault="00BD69FD">
      <w:pPr>
        <w:pStyle w:val="a9"/>
        <w:numPr>
          <w:ilvl w:val="0"/>
          <w:numId w:val="31"/>
        </w:numPr>
        <w:tabs>
          <w:tab w:val="left" w:pos="1276"/>
        </w:tabs>
        <w:spacing w:line="360" w:lineRule="auto"/>
        <w:ind w:leftChars="451" w:left="992" w:right="25"/>
        <w:rPr>
          <w:rFonts w:hAnsi="宋体" w:cs="阿里巴巴普惠体 L"/>
          <w:color w:val="000000" w:themeColor="text1"/>
          <w:spacing w:val="5"/>
          <w:w w:val="101"/>
          <w:sz w:val="28"/>
          <w:szCs w:val="28"/>
        </w:rPr>
      </w:pPr>
      <w:r w:rsidRPr="00BD69FD">
        <w:rPr>
          <w:rFonts w:hAnsi="宋体" w:cs="阿里巴巴普惠体 L"/>
          <w:color w:val="000000" w:themeColor="text1"/>
          <w:spacing w:val="5"/>
          <w:w w:val="101"/>
          <w:sz w:val="28"/>
          <w:szCs w:val="28"/>
        </w:rPr>
        <w:t>手动控制方式：</w:t>
      </w:r>
    </w:p>
    <w:p w:rsidR="00964163" w:rsidRPr="00BD69FD" w:rsidRDefault="00BD69FD">
      <w:pPr>
        <w:pStyle w:val="a9"/>
        <w:spacing w:line="360" w:lineRule="auto"/>
        <w:ind w:left="720" w:right="25" w:firstLine="273"/>
        <w:rPr>
          <w:rFonts w:hAnsi="宋体" w:cs="阿里巴巴普惠体 L"/>
          <w:color w:val="000000" w:themeColor="text1"/>
          <w:sz w:val="28"/>
          <w:szCs w:val="28"/>
        </w:rPr>
      </w:pP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w w:val="101"/>
          <w:sz w:val="28"/>
          <w:szCs w:val="28"/>
        </w:rPr>
        <w:t xml:space="preserve"> </w:t>
      </w:r>
      <w:r w:rsidRPr="00BD69FD">
        <w:rPr>
          <w:rFonts w:hAnsi="宋体" w:hint="eastAsia"/>
          <w:color w:val="000000" w:themeColor="text1"/>
          <w:spacing w:val="-20"/>
          <w:sz w:val="28"/>
          <w:szCs w:val="28"/>
        </w:rPr>
        <w:t>。</w:t>
      </w:r>
    </w:p>
    <w:p w:rsidR="00964163" w:rsidRPr="00BD69FD" w:rsidRDefault="00BD69FD" w:rsidP="00BD69FD">
      <w:pPr>
        <w:spacing w:line="360" w:lineRule="auto"/>
        <w:ind w:right="236" w:firstLineChars="387" w:firstLine="990"/>
        <w:jc w:val="both"/>
        <w:rPr>
          <w:rFonts w:hAnsi="宋体" w:cs="阿里巴巴普惠体 L"/>
          <w:color w:val="000000" w:themeColor="text1"/>
          <w:sz w:val="28"/>
          <w:szCs w:val="28"/>
        </w:rPr>
      </w:pPr>
      <w:r w:rsidRPr="00BD69FD">
        <w:rPr>
          <w:rFonts w:hAnsi="宋体" w:cs="阿里巴巴普惠体 L"/>
          <w:color w:val="000000" w:themeColor="text1"/>
          <w:spacing w:val="2"/>
          <w:w w:val="91"/>
          <w:sz w:val="28"/>
          <w:szCs w:val="28"/>
        </w:rPr>
        <w:t>3</w:t>
      </w:r>
      <w:r w:rsidRPr="00BD69FD">
        <w:rPr>
          <w:rFonts w:hAnsi="宋体" w:cs="阿里巴巴普惠体 L" w:hint="eastAsia"/>
          <w:color w:val="000000" w:themeColor="text1"/>
          <w:spacing w:val="5"/>
          <w:w w:val="101"/>
          <w:sz w:val="28"/>
          <w:szCs w:val="28"/>
        </w:rPr>
        <w:t xml:space="preserve"> </w:t>
      </w:r>
      <w:r w:rsidRPr="00BD69FD">
        <w:rPr>
          <w:rFonts w:hAnsi="宋体" w:cs="阿里巴巴普惠体 L"/>
          <w:color w:val="000000" w:themeColor="text1"/>
          <w:spacing w:val="5"/>
          <w:w w:val="101"/>
          <w:sz w:val="28"/>
          <w:szCs w:val="28"/>
        </w:rPr>
        <w:t>消火栓泵的运行、故障信号、压力</w:t>
      </w:r>
      <w:r w:rsidRPr="00BD69FD">
        <w:rPr>
          <w:rFonts w:hAnsi="宋体" w:cs="阿里巴巴普惠体 L"/>
          <w:color w:val="000000" w:themeColor="text1"/>
          <w:spacing w:val="7"/>
          <w:w w:val="101"/>
          <w:sz w:val="28"/>
          <w:szCs w:val="28"/>
        </w:rPr>
        <w:t>开</w:t>
      </w:r>
      <w:r w:rsidRPr="00BD69FD">
        <w:rPr>
          <w:rFonts w:hAnsi="宋体" w:cs="阿里巴巴普惠体 L"/>
          <w:color w:val="000000" w:themeColor="text1"/>
          <w:spacing w:val="5"/>
          <w:w w:val="101"/>
          <w:sz w:val="28"/>
          <w:szCs w:val="28"/>
        </w:rPr>
        <w:t>关信号、消防水箱水位信号应</w:t>
      </w:r>
      <w:r w:rsidRPr="00BD69FD">
        <w:rPr>
          <w:rFonts w:hAnsi="宋体" w:cs="阿里巴巴普惠体 L"/>
          <w:color w:val="000000" w:themeColor="text1"/>
          <w:w w:val="101"/>
          <w:sz w:val="28"/>
          <w:szCs w:val="28"/>
        </w:rPr>
        <w:t>反馈至消防联动控制器。</w:t>
      </w:r>
    </w:p>
    <w:p w:rsidR="00964163" w:rsidRPr="00BD69FD" w:rsidRDefault="00BD69FD">
      <w:pPr>
        <w:pStyle w:val="a3"/>
        <w:numPr>
          <w:ilvl w:val="3"/>
          <w:numId w:val="31"/>
        </w:numPr>
        <w:tabs>
          <w:tab w:val="left" w:pos="851"/>
          <w:tab w:val="left" w:pos="1134"/>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自动喷水灭火系统的控制</w:t>
      </w:r>
    </w:p>
    <w:p w:rsidR="00964163" w:rsidRPr="00BD69FD" w:rsidRDefault="00BD69FD" w:rsidP="00BD69FD">
      <w:pPr>
        <w:spacing w:line="360" w:lineRule="auto"/>
        <w:ind w:left="118" w:right="233" w:firstLine="875"/>
        <w:rPr>
          <w:rFonts w:hAnsi="宋体" w:cs="阿里巴巴普惠体 L"/>
          <w:color w:val="000000" w:themeColor="text1"/>
          <w:sz w:val="28"/>
          <w:szCs w:val="28"/>
        </w:rPr>
      </w:pPr>
      <w:r w:rsidRPr="00BD69FD">
        <w:rPr>
          <w:rFonts w:hAnsi="宋体" w:cs="阿里巴巴普惠体 L"/>
          <w:color w:val="000000" w:themeColor="text1"/>
          <w:spacing w:val="5"/>
          <w:w w:val="101"/>
          <w:sz w:val="28"/>
          <w:szCs w:val="28"/>
        </w:rPr>
        <w:t>1 联动控制方式：</w:t>
      </w:r>
      <w:r>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w w:val="101"/>
          <w:sz w:val="28"/>
          <w:szCs w:val="28"/>
        </w:rPr>
        <w:t xml:space="preserve"> </w:t>
      </w:r>
      <w:r w:rsidRPr="00BD69FD">
        <w:rPr>
          <w:rFonts w:hAnsi="宋体" w:hint="eastAsia"/>
          <w:color w:val="000000" w:themeColor="text1"/>
          <w:spacing w:val="-20"/>
          <w:sz w:val="28"/>
          <w:szCs w:val="28"/>
        </w:rPr>
        <w:t>。</w:t>
      </w:r>
    </w:p>
    <w:p w:rsidR="00964163" w:rsidRPr="00BD69FD" w:rsidRDefault="00BD69FD" w:rsidP="00BD69FD">
      <w:pPr>
        <w:spacing w:line="360" w:lineRule="auto"/>
        <w:ind w:left="118" w:right="233" w:firstLine="875"/>
        <w:rPr>
          <w:rFonts w:hAnsi="宋体" w:cs="阿里巴巴普惠体 L"/>
          <w:color w:val="000000" w:themeColor="text1"/>
          <w:sz w:val="28"/>
          <w:szCs w:val="28"/>
        </w:rPr>
      </w:pPr>
      <w:r w:rsidRPr="00BD69FD">
        <w:rPr>
          <w:rFonts w:hAnsi="宋体" w:cs="阿里巴巴普惠体 L"/>
          <w:color w:val="000000" w:themeColor="text1"/>
          <w:spacing w:val="5"/>
          <w:w w:val="101"/>
          <w:sz w:val="28"/>
          <w:szCs w:val="28"/>
        </w:rPr>
        <w:t>2 手动控制方式：</w:t>
      </w:r>
      <w:r>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w w:val="101"/>
          <w:sz w:val="28"/>
          <w:szCs w:val="28"/>
        </w:rPr>
        <w:t xml:space="preserve"> </w:t>
      </w:r>
      <w:r w:rsidRPr="00BD69FD">
        <w:rPr>
          <w:rFonts w:hAnsi="宋体" w:hint="eastAsia"/>
          <w:color w:val="000000" w:themeColor="text1"/>
          <w:spacing w:val="-20"/>
          <w:sz w:val="28"/>
          <w:szCs w:val="28"/>
        </w:rPr>
        <w:t>。</w:t>
      </w:r>
    </w:p>
    <w:p w:rsidR="00964163" w:rsidRPr="00BD69FD" w:rsidRDefault="00BD69FD">
      <w:pPr>
        <w:spacing w:line="360" w:lineRule="auto"/>
        <w:ind w:left="118" w:right="236" w:firstLine="875"/>
        <w:jc w:val="both"/>
        <w:rPr>
          <w:rFonts w:hAnsi="宋体" w:cs="阿里巴巴普惠体 L"/>
          <w:color w:val="000000" w:themeColor="text1"/>
          <w:sz w:val="28"/>
          <w:szCs w:val="28"/>
        </w:rPr>
      </w:pPr>
      <w:r w:rsidRPr="00BD69FD">
        <w:rPr>
          <w:rFonts w:hAnsi="宋体" w:cs="阿里巴巴普惠体 L"/>
          <w:color w:val="000000" w:themeColor="text1"/>
          <w:spacing w:val="5"/>
          <w:w w:val="101"/>
          <w:sz w:val="28"/>
          <w:szCs w:val="28"/>
        </w:rPr>
        <w:t>3 水流指示器、信号阀、压力开关、</w:t>
      </w:r>
      <w:r w:rsidRPr="00BD69FD">
        <w:rPr>
          <w:rFonts w:hAnsi="宋体" w:cs="阿里巴巴普惠体 L"/>
          <w:color w:val="000000" w:themeColor="text1"/>
          <w:spacing w:val="7"/>
          <w:w w:val="101"/>
          <w:sz w:val="28"/>
          <w:szCs w:val="28"/>
        </w:rPr>
        <w:t>喷</w:t>
      </w:r>
      <w:r w:rsidRPr="00BD69FD">
        <w:rPr>
          <w:rFonts w:hAnsi="宋体" w:cs="阿里巴巴普惠体 L"/>
          <w:color w:val="000000" w:themeColor="text1"/>
          <w:spacing w:val="5"/>
          <w:w w:val="101"/>
          <w:sz w:val="28"/>
          <w:szCs w:val="28"/>
        </w:rPr>
        <w:t>淋消防泵的启动和停止的动作</w:t>
      </w:r>
      <w:r w:rsidRPr="00BD69FD">
        <w:rPr>
          <w:rFonts w:hAnsi="宋体" w:cs="阿里巴巴普惠体 L"/>
          <w:color w:val="000000" w:themeColor="text1"/>
          <w:w w:val="101"/>
          <w:sz w:val="28"/>
          <w:szCs w:val="28"/>
        </w:rPr>
        <w:t>信号应反馈至消防联动控制器。</w:t>
      </w:r>
    </w:p>
    <w:p w:rsidR="00964163" w:rsidRPr="00BD69FD" w:rsidRDefault="00BD69FD">
      <w:pPr>
        <w:pStyle w:val="a3"/>
        <w:numPr>
          <w:ilvl w:val="3"/>
          <w:numId w:val="31"/>
        </w:numPr>
        <w:tabs>
          <w:tab w:val="left" w:pos="1089"/>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防排烟系统的控制</w:t>
      </w:r>
    </w:p>
    <w:p w:rsidR="00964163" w:rsidRPr="00BD69FD" w:rsidRDefault="00BD69FD">
      <w:pPr>
        <w:spacing w:line="360" w:lineRule="auto"/>
        <w:ind w:left="142" w:right="-20" w:firstLineChars="335" w:firstLine="850"/>
        <w:rPr>
          <w:rFonts w:hAnsi="宋体" w:cs="阿里巴巴普惠体 L"/>
          <w:color w:val="000000" w:themeColor="text1"/>
          <w:sz w:val="28"/>
          <w:szCs w:val="28"/>
        </w:rPr>
      </w:pPr>
      <w:r w:rsidRPr="00BD69FD">
        <w:rPr>
          <w:rFonts w:hAnsi="宋体" w:cs="阿里巴巴普惠体 L"/>
          <w:color w:val="000000" w:themeColor="text1"/>
          <w:w w:val="91"/>
          <w:sz w:val="28"/>
          <w:szCs w:val="28"/>
        </w:rPr>
        <w:t xml:space="preserve">1 </w:t>
      </w:r>
      <w:r w:rsidRPr="00BD69FD">
        <w:rPr>
          <w:rFonts w:hAnsi="宋体" w:cs="阿里巴巴普惠体 L"/>
          <w:color w:val="000000" w:themeColor="text1"/>
          <w:w w:val="101"/>
          <w:sz w:val="28"/>
          <w:szCs w:val="28"/>
        </w:rPr>
        <w:t>防烟系统的联动控制方式</w:t>
      </w:r>
    </w:p>
    <w:p w:rsidR="00964163" w:rsidRPr="00BD69FD" w:rsidRDefault="00BD69FD">
      <w:pPr>
        <w:spacing w:line="360" w:lineRule="auto"/>
        <w:ind w:left="142" w:right="233" w:firstLineChars="335" w:firstLine="938"/>
        <w:jc w:val="both"/>
        <w:rPr>
          <w:rFonts w:hAnsi="宋体" w:cs="阿里巴巴普惠体 L"/>
          <w:color w:val="000000" w:themeColor="text1"/>
          <w:sz w:val="28"/>
          <w:szCs w:val="28"/>
        </w:rPr>
      </w:pPr>
      <w:r w:rsidRPr="00BD69FD">
        <w:rPr>
          <w:rFonts w:hAnsi="宋体" w:cs="阿里巴巴普惠体 L"/>
          <w:color w:val="000000" w:themeColor="text1"/>
          <w:sz w:val="28"/>
          <w:szCs w:val="28"/>
          <w:u w:val="single" w:color="FF0000"/>
        </w:rPr>
        <w:t xml:space="preserve">  </w:t>
      </w:r>
      <w:r>
        <w:rPr>
          <w:rFonts w:hAnsi="宋体" w:cs="阿里巴巴普惠体 L"/>
          <w:color w:val="000000" w:themeColor="text1"/>
          <w:sz w:val="28"/>
          <w:szCs w:val="28"/>
          <w:u w:val="single" w:color="FF0000"/>
        </w:rPr>
        <w:t xml:space="preserve">                         </w:t>
      </w:r>
      <w:r>
        <w:rPr>
          <w:rFonts w:hAnsi="宋体" w:cs="阿里巴巴普惠体 L" w:hint="eastAsia"/>
          <w:color w:val="000000" w:themeColor="text1"/>
          <w:sz w:val="28"/>
          <w:szCs w:val="28"/>
          <w:u w:val="single" w:color="FF0000"/>
        </w:rPr>
        <w:t xml:space="preserve">       </w:t>
      </w:r>
      <w:r w:rsidR="0052589C">
        <w:rPr>
          <w:rFonts w:hAnsi="宋体" w:cs="阿里巴巴普惠体 L" w:hint="eastAsia"/>
          <w:color w:val="000000" w:themeColor="text1"/>
          <w:sz w:val="28"/>
          <w:szCs w:val="28"/>
          <w:u w:val="single" w:color="FF0000"/>
        </w:rPr>
        <w:t xml:space="preserve">        </w:t>
      </w:r>
      <w:r w:rsidRPr="00BD69FD">
        <w:rPr>
          <w:rFonts w:hAnsi="宋体" w:cs="阿里巴巴普惠体 L"/>
          <w:color w:val="000000" w:themeColor="text1"/>
          <w:sz w:val="28"/>
          <w:szCs w:val="28"/>
          <w:u w:val="single" w:color="FF0000"/>
        </w:rPr>
        <w:t xml:space="preserve">         </w:t>
      </w:r>
      <w:r w:rsidRPr="00BD69FD">
        <w:rPr>
          <w:rFonts w:hAnsi="宋体" w:hint="eastAsia"/>
          <w:color w:val="000000" w:themeColor="text1"/>
          <w:spacing w:val="-20"/>
          <w:sz w:val="28"/>
          <w:szCs w:val="28"/>
        </w:rPr>
        <w:t>。</w:t>
      </w:r>
    </w:p>
    <w:p w:rsidR="00964163" w:rsidRPr="00BD69FD" w:rsidRDefault="00BD69FD">
      <w:pPr>
        <w:spacing w:line="360" w:lineRule="auto"/>
        <w:ind w:left="142" w:right="-20" w:firstLineChars="335" w:firstLine="850"/>
        <w:rPr>
          <w:rFonts w:hAnsi="宋体" w:cs="阿里巴巴普惠体 L"/>
          <w:color w:val="000000" w:themeColor="text1"/>
          <w:sz w:val="28"/>
          <w:szCs w:val="28"/>
        </w:rPr>
      </w:pPr>
      <w:r w:rsidRPr="00BD69FD">
        <w:rPr>
          <w:rFonts w:hAnsi="宋体" w:cs="阿里巴巴普惠体 L"/>
          <w:color w:val="000000" w:themeColor="text1"/>
          <w:w w:val="91"/>
          <w:sz w:val="28"/>
          <w:szCs w:val="28"/>
        </w:rPr>
        <w:t xml:space="preserve">2 </w:t>
      </w:r>
      <w:r w:rsidRPr="00BD69FD">
        <w:rPr>
          <w:rFonts w:hAnsi="宋体" w:cs="阿里巴巴普惠体 L"/>
          <w:color w:val="000000" w:themeColor="text1"/>
          <w:w w:val="101"/>
          <w:sz w:val="28"/>
          <w:szCs w:val="28"/>
        </w:rPr>
        <w:t>排烟系统的联动控制方式</w:t>
      </w:r>
    </w:p>
    <w:p w:rsidR="00964163" w:rsidRPr="00BD69FD" w:rsidRDefault="00BD69FD">
      <w:pPr>
        <w:spacing w:line="360" w:lineRule="auto"/>
        <w:ind w:left="142" w:right="233" w:firstLineChars="335" w:firstLine="938"/>
        <w:jc w:val="both"/>
        <w:rPr>
          <w:rFonts w:hAnsi="宋体" w:cs="阿里巴巴普惠体 L"/>
          <w:color w:val="000000" w:themeColor="text1"/>
          <w:sz w:val="28"/>
          <w:szCs w:val="28"/>
        </w:rPr>
      </w:pPr>
      <w:r w:rsidRPr="00BD69FD">
        <w:rPr>
          <w:rFonts w:hAnsi="宋体" w:cs="阿里巴巴普惠体 L"/>
          <w:color w:val="000000" w:themeColor="text1"/>
          <w:sz w:val="28"/>
          <w:szCs w:val="28"/>
        </w:rPr>
        <w:t xml:space="preserve"> </w:t>
      </w:r>
      <w:r w:rsidRPr="00BD69FD">
        <w:rPr>
          <w:rFonts w:hAnsi="宋体" w:cs="阿里巴巴普惠体 L"/>
          <w:color w:val="000000" w:themeColor="text1"/>
          <w:sz w:val="28"/>
          <w:szCs w:val="28"/>
          <w:u w:val="single" w:color="FF0000"/>
        </w:rPr>
        <w:t xml:space="preserve">                      </w:t>
      </w:r>
      <w:r w:rsidR="0052589C">
        <w:rPr>
          <w:rFonts w:hAnsi="宋体" w:cs="阿里巴巴普惠体 L" w:hint="eastAsia"/>
          <w:color w:val="000000" w:themeColor="text1"/>
          <w:sz w:val="28"/>
          <w:szCs w:val="28"/>
          <w:u w:val="single" w:color="FF0000"/>
        </w:rPr>
        <w:t xml:space="preserve">       </w:t>
      </w:r>
      <w:r w:rsidRPr="00BD69FD">
        <w:rPr>
          <w:rFonts w:hAnsi="宋体" w:cs="阿里巴巴普惠体 L"/>
          <w:color w:val="000000" w:themeColor="text1"/>
          <w:sz w:val="28"/>
          <w:szCs w:val="28"/>
          <w:u w:val="single" w:color="FF0000"/>
        </w:rPr>
        <w:t xml:space="preserve">                    </w:t>
      </w:r>
      <w:r w:rsidRPr="00BD69FD">
        <w:rPr>
          <w:rFonts w:hAnsi="宋体" w:hint="eastAsia"/>
          <w:color w:val="000000" w:themeColor="text1"/>
          <w:spacing w:val="-20"/>
          <w:sz w:val="28"/>
          <w:szCs w:val="28"/>
        </w:rPr>
        <w:t>。</w:t>
      </w:r>
    </w:p>
    <w:p w:rsidR="00964163" w:rsidRPr="00BD69FD" w:rsidRDefault="00BD69FD">
      <w:pPr>
        <w:spacing w:line="360" w:lineRule="auto"/>
        <w:ind w:left="142" w:right="233" w:firstLineChars="335" w:firstLine="850"/>
        <w:rPr>
          <w:rFonts w:hAnsi="宋体" w:cs="阿里巴巴普惠体 L"/>
          <w:color w:val="000000" w:themeColor="text1"/>
          <w:w w:val="101"/>
          <w:sz w:val="28"/>
          <w:szCs w:val="28"/>
        </w:rPr>
      </w:pPr>
      <w:r w:rsidRPr="00BD69FD">
        <w:rPr>
          <w:rFonts w:hAnsi="宋体" w:cs="阿里巴巴普惠体 L"/>
          <w:color w:val="000000" w:themeColor="text1"/>
          <w:w w:val="91"/>
          <w:sz w:val="28"/>
          <w:szCs w:val="28"/>
        </w:rPr>
        <w:lastRenderedPageBreak/>
        <w:t xml:space="preserve">3 </w:t>
      </w:r>
      <w:r w:rsidRPr="00BD69FD">
        <w:rPr>
          <w:rFonts w:hAnsi="宋体" w:cs="阿里巴巴普惠体 L"/>
          <w:color w:val="000000" w:themeColor="text1"/>
          <w:w w:val="101"/>
          <w:sz w:val="28"/>
          <w:szCs w:val="28"/>
        </w:rPr>
        <w:t>防烟系统、排烟系统的手动控制方式</w:t>
      </w:r>
    </w:p>
    <w:p w:rsidR="00964163" w:rsidRPr="00BD69FD" w:rsidRDefault="00BD69FD">
      <w:pPr>
        <w:spacing w:line="360" w:lineRule="auto"/>
        <w:ind w:left="142" w:right="233" w:firstLineChars="335" w:firstLine="938"/>
        <w:jc w:val="both"/>
        <w:rPr>
          <w:rFonts w:hAnsi="宋体" w:cs="阿里巴巴普惠体 L"/>
          <w:color w:val="000000" w:themeColor="text1"/>
          <w:sz w:val="28"/>
          <w:szCs w:val="28"/>
        </w:rPr>
      </w:pPr>
      <w:r w:rsidRPr="00BD69FD">
        <w:rPr>
          <w:rFonts w:hAnsi="宋体" w:cs="阿里巴巴普惠体 L"/>
          <w:color w:val="000000" w:themeColor="text1"/>
          <w:sz w:val="28"/>
          <w:szCs w:val="28"/>
          <w:u w:val="single" w:color="FF0000"/>
        </w:rPr>
        <w:t xml:space="preserve">                         </w:t>
      </w:r>
      <w:r w:rsidR="0052589C">
        <w:rPr>
          <w:rFonts w:hAnsi="宋体" w:cs="阿里巴巴普惠体 L" w:hint="eastAsia"/>
          <w:color w:val="000000" w:themeColor="text1"/>
          <w:sz w:val="28"/>
          <w:szCs w:val="28"/>
          <w:u w:val="single" w:color="FF0000"/>
        </w:rPr>
        <w:t xml:space="preserve">       </w:t>
      </w:r>
      <w:r w:rsidRPr="00BD69FD">
        <w:rPr>
          <w:rFonts w:hAnsi="宋体" w:cs="阿里巴巴普惠体 L"/>
          <w:color w:val="000000" w:themeColor="text1"/>
          <w:sz w:val="28"/>
          <w:szCs w:val="28"/>
          <w:u w:val="single" w:color="FF0000"/>
        </w:rPr>
        <w:t xml:space="preserve">                  </w:t>
      </w:r>
      <w:r w:rsidRPr="00BD69FD">
        <w:rPr>
          <w:rFonts w:hAnsi="宋体" w:hint="eastAsia"/>
          <w:color w:val="000000" w:themeColor="text1"/>
          <w:spacing w:val="-20"/>
          <w:sz w:val="28"/>
          <w:szCs w:val="28"/>
        </w:rPr>
        <w:t>。</w:t>
      </w:r>
    </w:p>
    <w:p w:rsidR="00964163" w:rsidRPr="00BD69FD" w:rsidRDefault="00BD69FD" w:rsidP="00BD69FD">
      <w:pPr>
        <w:spacing w:line="360" w:lineRule="auto"/>
        <w:ind w:left="142" w:right="236" w:firstLineChars="335" w:firstLine="857"/>
        <w:jc w:val="both"/>
        <w:rPr>
          <w:rFonts w:hAnsi="宋体" w:cs="阿里巴巴普惠体 L"/>
          <w:color w:val="000000" w:themeColor="text1"/>
          <w:sz w:val="28"/>
          <w:szCs w:val="28"/>
        </w:rPr>
      </w:pPr>
      <w:r w:rsidRPr="00BD69FD">
        <w:rPr>
          <w:rFonts w:hAnsi="宋体" w:cs="阿里巴巴普惠体 L"/>
          <w:color w:val="000000" w:themeColor="text1"/>
          <w:spacing w:val="2"/>
          <w:w w:val="91"/>
          <w:sz w:val="28"/>
          <w:szCs w:val="28"/>
        </w:rPr>
        <w:t xml:space="preserve">4 </w:t>
      </w:r>
      <w:r w:rsidRPr="00BD69FD">
        <w:rPr>
          <w:rFonts w:hAnsi="宋体" w:cs="阿里巴巴普惠体 L"/>
          <w:color w:val="000000" w:themeColor="text1"/>
          <w:spacing w:val="5"/>
          <w:w w:val="101"/>
          <w:sz w:val="28"/>
          <w:szCs w:val="28"/>
        </w:rPr>
        <w:t>送风口、排烟口或排烟阀开启和关</w:t>
      </w:r>
      <w:r w:rsidRPr="00BD69FD">
        <w:rPr>
          <w:rFonts w:hAnsi="宋体" w:cs="阿里巴巴普惠体 L"/>
          <w:color w:val="000000" w:themeColor="text1"/>
          <w:spacing w:val="7"/>
          <w:w w:val="101"/>
          <w:sz w:val="28"/>
          <w:szCs w:val="28"/>
        </w:rPr>
        <w:t>闭</w:t>
      </w:r>
      <w:r w:rsidRPr="00BD69FD">
        <w:rPr>
          <w:rFonts w:hAnsi="宋体" w:cs="阿里巴巴普惠体 L"/>
          <w:color w:val="000000" w:themeColor="text1"/>
          <w:spacing w:val="5"/>
          <w:w w:val="101"/>
          <w:sz w:val="28"/>
          <w:szCs w:val="28"/>
        </w:rPr>
        <w:t>的动作信号，防烟、排烟风机</w:t>
      </w:r>
      <w:r w:rsidRPr="00BD69FD">
        <w:rPr>
          <w:rFonts w:hAnsi="宋体" w:cs="阿里巴巴普惠体 L"/>
          <w:color w:val="000000" w:themeColor="text1"/>
          <w:w w:val="101"/>
          <w:sz w:val="28"/>
          <w:szCs w:val="28"/>
        </w:rPr>
        <w:t>启动和停止及电动防火阀关闭的动作信号，均反馈至消防联动控制器。</w:t>
      </w:r>
    </w:p>
    <w:p w:rsidR="00964163" w:rsidRPr="00BD69FD" w:rsidRDefault="00BD69FD">
      <w:pPr>
        <w:spacing w:line="360" w:lineRule="auto"/>
        <w:ind w:left="118" w:right="236" w:firstLine="875"/>
        <w:jc w:val="both"/>
        <w:rPr>
          <w:rFonts w:hAnsi="宋体" w:cs="阿里巴巴普惠体 L"/>
          <w:color w:val="000000" w:themeColor="text1"/>
          <w:sz w:val="28"/>
          <w:szCs w:val="28"/>
        </w:rPr>
      </w:pPr>
      <w:r w:rsidRPr="00BD69FD">
        <w:rPr>
          <w:rFonts w:hAnsi="宋体" w:cs="阿里巴巴普惠体 L"/>
          <w:color w:val="000000" w:themeColor="text1"/>
          <w:spacing w:val="7"/>
          <w:sz w:val="28"/>
          <w:szCs w:val="28"/>
        </w:rPr>
        <w:t>5 排烟风机入口</w:t>
      </w:r>
      <w:r w:rsidRPr="00BD69FD">
        <w:rPr>
          <w:rFonts w:hAnsi="宋体" w:cs="阿里巴巴普惠体 L"/>
          <w:color w:val="000000" w:themeColor="text1"/>
          <w:spacing w:val="5"/>
          <w:sz w:val="28"/>
          <w:szCs w:val="28"/>
        </w:rPr>
        <w:t>处</w:t>
      </w:r>
      <w:r w:rsidRPr="00BD69FD">
        <w:rPr>
          <w:rFonts w:hAnsi="宋体" w:cs="阿里巴巴普惠体 L"/>
          <w:color w:val="000000" w:themeColor="text1"/>
          <w:spacing w:val="7"/>
          <w:sz w:val="28"/>
          <w:szCs w:val="28"/>
        </w:rPr>
        <w:t>的总管上排烟防火阀</w:t>
      </w:r>
      <w:r w:rsidRPr="00BD69FD">
        <w:rPr>
          <w:rFonts w:hAnsi="宋体" w:cs="阿里巴巴普惠体 L"/>
          <w:color w:val="000000" w:themeColor="text1"/>
          <w:sz w:val="28"/>
          <w:szCs w:val="28"/>
        </w:rPr>
        <w:t xml:space="preserve">在 </w:t>
      </w:r>
      <w:r w:rsidRPr="00BD69FD">
        <w:rPr>
          <w:rFonts w:hAnsi="宋体" w:cs="阿里巴巴普惠体 L"/>
          <w:color w:val="000000" w:themeColor="text1"/>
          <w:w w:val="91"/>
          <w:sz w:val="28"/>
          <w:szCs w:val="28"/>
        </w:rPr>
        <w:t>28</w:t>
      </w:r>
      <w:r w:rsidRPr="00BD69FD">
        <w:rPr>
          <w:rFonts w:hAnsi="宋体" w:cs="阿里巴巴普惠体 L"/>
          <w:color w:val="000000" w:themeColor="text1"/>
          <w:spacing w:val="7"/>
          <w:w w:val="91"/>
          <w:sz w:val="28"/>
          <w:szCs w:val="28"/>
        </w:rPr>
        <w:t>0</w:t>
      </w:r>
      <w:r w:rsidRPr="00BD69FD">
        <w:rPr>
          <w:rFonts w:hAnsi="宋体" w:cs="阿里巴巴普惠体 L"/>
          <w:color w:val="000000" w:themeColor="text1"/>
          <w:spacing w:val="7"/>
          <w:w w:val="111"/>
          <w:sz w:val="28"/>
          <w:szCs w:val="28"/>
        </w:rPr>
        <w:t>℃</w:t>
      </w:r>
      <w:r w:rsidRPr="00BD69FD">
        <w:rPr>
          <w:rFonts w:hAnsi="宋体" w:cs="阿里巴巴普惠体 L"/>
          <w:color w:val="000000" w:themeColor="text1"/>
          <w:spacing w:val="7"/>
          <w:w w:val="101"/>
          <w:sz w:val="28"/>
          <w:szCs w:val="28"/>
        </w:rPr>
        <w:t>时自行关闭，并</w:t>
      </w:r>
      <w:r w:rsidRPr="00BD69FD">
        <w:rPr>
          <w:rFonts w:hAnsi="宋体" w:cs="阿里巴巴普惠体 L"/>
          <w:color w:val="000000" w:themeColor="text1"/>
          <w:spacing w:val="5"/>
          <w:w w:val="101"/>
          <w:sz w:val="28"/>
          <w:szCs w:val="28"/>
        </w:rPr>
        <w:t>连</w:t>
      </w:r>
      <w:r w:rsidRPr="00BD69FD">
        <w:rPr>
          <w:rFonts w:hAnsi="宋体" w:cs="阿里巴巴普惠体 L"/>
          <w:color w:val="000000" w:themeColor="text1"/>
          <w:spacing w:val="7"/>
          <w:w w:val="101"/>
          <w:sz w:val="28"/>
          <w:szCs w:val="28"/>
        </w:rPr>
        <w:t>锁</w:t>
      </w:r>
      <w:r w:rsidRPr="00BD69FD">
        <w:rPr>
          <w:rFonts w:hAnsi="宋体" w:cs="阿里巴巴普惠体 L"/>
          <w:color w:val="000000" w:themeColor="text1"/>
          <w:w w:val="101"/>
          <w:sz w:val="28"/>
          <w:szCs w:val="28"/>
        </w:rPr>
        <w:t>关闭排烟风机和补风机。排烟防火阀及风机的动作信号反馈至消防联动控制器。</w:t>
      </w:r>
    </w:p>
    <w:p w:rsidR="00964163" w:rsidRPr="00BD69FD" w:rsidRDefault="00BD69FD" w:rsidP="00BD69FD">
      <w:pPr>
        <w:pStyle w:val="a3"/>
        <w:numPr>
          <w:ilvl w:val="3"/>
          <w:numId w:val="31"/>
        </w:numPr>
        <w:tabs>
          <w:tab w:val="left" w:pos="1134"/>
          <w:tab w:val="left" w:pos="1276"/>
        </w:tabs>
        <w:kinsoku w:val="0"/>
        <w:overflowPunct w:val="0"/>
        <w:spacing w:before="0" w:line="360" w:lineRule="auto"/>
        <w:ind w:firstLineChars="58" w:firstLine="164"/>
        <w:rPr>
          <w:rFonts w:hAnsi="宋体" w:cs="阿里巴巴普惠体 L"/>
          <w:color w:val="000000" w:themeColor="text1"/>
          <w:sz w:val="28"/>
          <w:szCs w:val="28"/>
        </w:rPr>
      </w:pPr>
      <w:r w:rsidRPr="00BD69FD">
        <w:rPr>
          <w:rFonts w:hAnsi="宋体" w:cs="阿里巴巴普惠体 L"/>
          <w:color w:val="000000" w:themeColor="text1"/>
          <w:w w:val="101"/>
          <w:sz w:val="28"/>
          <w:szCs w:val="28"/>
        </w:rPr>
        <w:t>防火卷帘系统的控制</w:t>
      </w:r>
    </w:p>
    <w:p w:rsidR="00964163" w:rsidRPr="00BD69FD" w:rsidRDefault="00BD69FD">
      <w:pPr>
        <w:spacing w:line="360" w:lineRule="auto"/>
        <w:ind w:left="598" w:right="-20" w:firstLineChars="155" w:firstLine="393"/>
        <w:rPr>
          <w:rFonts w:hAnsi="宋体" w:cs="阿里巴巴普惠体 L"/>
          <w:color w:val="000000" w:themeColor="text1"/>
          <w:sz w:val="28"/>
          <w:szCs w:val="28"/>
        </w:rPr>
      </w:pPr>
      <w:r w:rsidRPr="00BD69FD">
        <w:rPr>
          <w:rFonts w:hAnsi="宋体" w:cs="阿里巴巴普惠体 L"/>
          <w:color w:val="000000" w:themeColor="text1"/>
          <w:w w:val="91"/>
          <w:sz w:val="28"/>
          <w:szCs w:val="28"/>
        </w:rPr>
        <w:t xml:space="preserve">1 </w:t>
      </w:r>
      <w:r w:rsidRPr="00BD69FD">
        <w:rPr>
          <w:rFonts w:hAnsi="宋体" w:cs="阿里巴巴普惠体 L"/>
          <w:color w:val="000000" w:themeColor="text1"/>
          <w:w w:val="101"/>
          <w:sz w:val="28"/>
          <w:szCs w:val="28"/>
        </w:rPr>
        <w:t>防火卷帘的升降由防火卷帘控制器控制。</w:t>
      </w:r>
    </w:p>
    <w:p w:rsidR="00964163" w:rsidRPr="00BD69FD" w:rsidRDefault="00BD69FD">
      <w:pPr>
        <w:spacing w:line="360" w:lineRule="auto"/>
        <w:ind w:left="598" w:right="-20" w:firstLineChars="155" w:firstLine="393"/>
        <w:rPr>
          <w:rFonts w:hAnsi="宋体" w:cs="阿里巴巴普惠体 L"/>
          <w:color w:val="000000" w:themeColor="text1"/>
          <w:w w:val="101"/>
          <w:sz w:val="28"/>
          <w:szCs w:val="28"/>
        </w:rPr>
      </w:pPr>
      <w:r w:rsidRPr="00BD69FD">
        <w:rPr>
          <w:rFonts w:hAnsi="宋体" w:cs="阿里巴巴普惠体 L"/>
          <w:color w:val="000000" w:themeColor="text1"/>
          <w:w w:val="91"/>
          <w:sz w:val="28"/>
          <w:szCs w:val="28"/>
        </w:rPr>
        <w:t xml:space="preserve">2 </w:t>
      </w:r>
      <w:r w:rsidRPr="00BD69FD">
        <w:rPr>
          <w:rFonts w:hAnsi="宋体" w:cs="阿里巴巴普惠体 L"/>
          <w:color w:val="000000" w:themeColor="text1"/>
          <w:w w:val="101"/>
          <w:sz w:val="28"/>
          <w:szCs w:val="28"/>
        </w:rPr>
        <w:t>疏散通道上设置的防火卷帘的控制方式</w:t>
      </w:r>
      <w:r w:rsidRPr="00BD69FD">
        <w:rPr>
          <w:rFonts w:hAnsi="宋体" w:cs="阿里巴巴普惠体 L" w:hint="eastAsia"/>
          <w:color w:val="000000" w:themeColor="text1"/>
          <w:w w:val="101"/>
          <w:sz w:val="28"/>
          <w:szCs w:val="28"/>
        </w:rPr>
        <w:t>。</w:t>
      </w:r>
    </w:p>
    <w:p w:rsidR="00964163" w:rsidRPr="00BD69FD" w:rsidRDefault="00BD69FD" w:rsidP="00BD69FD">
      <w:pPr>
        <w:spacing w:line="360" w:lineRule="auto"/>
        <w:ind w:left="118" w:right="233" w:firstLineChars="388" w:firstLine="1154"/>
        <w:jc w:val="both"/>
        <w:rPr>
          <w:rFonts w:hAnsi="宋体" w:cs="阿里巴巴普惠体 L"/>
          <w:color w:val="000000" w:themeColor="text1"/>
          <w:sz w:val="28"/>
          <w:szCs w:val="28"/>
        </w:rPr>
      </w:pPr>
      <w:r w:rsidRPr="00BD69FD">
        <w:rPr>
          <w:rFonts w:hAnsi="宋体" w:cs="Times New Roman"/>
          <w:color w:val="000000" w:themeColor="text1"/>
          <w:w w:val="107"/>
          <w:sz w:val="28"/>
          <w:szCs w:val="28"/>
        </w:rPr>
        <w:t>a.</w:t>
      </w:r>
      <w:r w:rsidRPr="00BD69FD">
        <w:rPr>
          <w:rFonts w:hAnsi="宋体" w:cs="阿里巴巴普惠体 L"/>
          <w:color w:val="000000" w:themeColor="text1"/>
          <w:w w:val="101"/>
          <w:sz w:val="28"/>
          <w:szCs w:val="28"/>
        </w:rPr>
        <w:t>联</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控</w:t>
      </w:r>
      <w:r w:rsidRPr="00BD69FD">
        <w:rPr>
          <w:rFonts w:hAnsi="宋体" w:cs="阿里巴巴普惠体 L"/>
          <w:color w:val="000000" w:themeColor="text1"/>
          <w:spacing w:val="2"/>
          <w:w w:val="101"/>
          <w:sz w:val="28"/>
          <w:szCs w:val="28"/>
        </w:rPr>
        <w:t>制</w:t>
      </w:r>
      <w:r w:rsidRPr="00BD69FD">
        <w:rPr>
          <w:rFonts w:hAnsi="宋体" w:cs="阿里巴巴普惠体 L"/>
          <w:color w:val="000000" w:themeColor="text1"/>
          <w:w w:val="101"/>
          <w:sz w:val="28"/>
          <w:szCs w:val="28"/>
        </w:rPr>
        <w:t>方式</w:t>
      </w:r>
      <w:r w:rsidRPr="00BD69FD">
        <w:rPr>
          <w:rFonts w:hAnsi="宋体" w:cs="阿里巴巴普惠体 L"/>
          <w:color w:val="000000" w:themeColor="text1"/>
          <w:spacing w:val="2"/>
          <w:w w:val="101"/>
          <w:sz w:val="28"/>
          <w:szCs w:val="28"/>
        </w:rPr>
        <w:t>：</w:t>
      </w:r>
      <w:r w:rsidR="0052589C">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u w:val="single" w:color="FF0000"/>
        </w:rPr>
        <w:t xml:space="preserve">                  </w:t>
      </w:r>
      <w:r w:rsidRPr="00BD69FD">
        <w:rPr>
          <w:rFonts w:hAnsi="宋体" w:hint="eastAsia"/>
          <w:color w:val="000000" w:themeColor="text1"/>
          <w:spacing w:val="-20"/>
          <w:sz w:val="28"/>
          <w:szCs w:val="28"/>
        </w:rPr>
        <w:t>。</w:t>
      </w:r>
    </w:p>
    <w:p w:rsidR="00964163" w:rsidRPr="00BD69FD" w:rsidRDefault="00BD69FD" w:rsidP="00BD69FD">
      <w:pPr>
        <w:spacing w:line="360" w:lineRule="auto"/>
        <w:ind w:left="118" w:right="153" w:firstLineChars="388" w:firstLine="1154"/>
        <w:jc w:val="both"/>
        <w:rPr>
          <w:rFonts w:hAnsi="宋体" w:cs="阿里巴巴普惠体 L"/>
          <w:color w:val="000000" w:themeColor="text1"/>
          <w:sz w:val="28"/>
          <w:szCs w:val="28"/>
        </w:rPr>
      </w:pPr>
      <w:r w:rsidRPr="00BD69FD">
        <w:rPr>
          <w:rFonts w:hAnsi="宋体" w:cs="Times New Roman"/>
          <w:color w:val="000000" w:themeColor="text1"/>
          <w:w w:val="107"/>
          <w:sz w:val="28"/>
          <w:szCs w:val="28"/>
        </w:rPr>
        <w:t>b.</w:t>
      </w:r>
      <w:r w:rsidRPr="00BD69FD">
        <w:rPr>
          <w:rFonts w:hAnsi="宋体" w:cs="阿里巴巴普惠体 L"/>
          <w:color w:val="000000" w:themeColor="text1"/>
          <w:spacing w:val="5"/>
          <w:w w:val="101"/>
          <w:sz w:val="28"/>
          <w:szCs w:val="28"/>
        </w:rPr>
        <w:t>手动控制方</w:t>
      </w:r>
      <w:r w:rsidRPr="00BD69FD">
        <w:rPr>
          <w:rFonts w:hAnsi="宋体" w:cs="阿里巴巴普惠体 L"/>
          <w:color w:val="000000" w:themeColor="text1"/>
          <w:spacing w:val="7"/>
          <w:w w:val="101"/>
          <w:sz w:val="28"/>
          <w:szCs w:val="28"/>
        </w:rPr>
        <w:t>式</w:t>
      </w:r>
      <w:r w:rsidRPr="00BD69FD">
        <w:rPr>
          <w:rFonts w:hAnsi="宋体" w:cs="阿里巴巴普惠体 L"/>
          <w:color w:val="000000" w:themeColor="text1"/>
          <w:spacing w:val="5"/>
          <w:w w:val="147"/>
          <w:sz w:val="28"/>
          <w:szCs w:val="28"/>
        </w:rPr>
        <w:t>;</w:t>
      </w:r>
      <w:r w:rsidRPr="00BD69FD">
        <w:rPr>
          <w:rFonts w:hAnsi="宋体" w:cs="阿里巴巴普惠体 L"/>
          <w:color w:val="000000" w:themeColor="text1"/>
          <w:spacing w:val="5"/>
          <w:w w:val="101"/>
          <w:sz w:val="28"/>
          <w:szCs w:val="28"/>
        </w:rPr>
        <w:t>由防火卷帘两侧设置的手动控制按钮</w:t>
      </w:r>
      <w:r w:rsidRPr="00BD69FD">
        <w:rPr>
          <w:rFonts w:hAnsi="宋体" w:cs="阿里巴巴普惠体 L"/>
          <w:color w:val="000000" w:themeColor="text1"/>
          <w:spacing w:val="7"/>
          <w:w w:val="101"/>
          <w:sz w:val="28"/>
          <w:szCs w:val="28"/>
        </w:rPr>
        <w:t>控</w:t>
      </w:r>
      <w:r w:rsidRPr="00BD69FD">
        <w:rPr>
          <w:rFonts w:hAnsi="宋体" w:cs="阿里巴巴普惠体 L"/>
          <w:color w:val="000000" w:themeColor="text1"/>
          <w:spacing w:val="5"/>
          <w:w w:val="101"/>
          <w:sz w:val="28"/>
          <w:szCs w:val="28"/>
        </w:rPr>
        <w:t>制防火卷帘的</w:t>
      </w:r>
      <w:r w:rsidRPr="00BD69FD">
        <w:rPr>
          <w:rFonts w:hAnsi="宋体" w:cs="阿里巴巴普惠体 L"/>
          <w:color w:val="000000" w:themeColor="text1"/>
          <w:w w:val="101"/>
          <w:sz w:val="28"/>
          <w:szCs w:val="28"/>
        </w:rPr>
        <w:t>升降。</w:t>
      </w:r>
    </w:p>
    <w:p w:rsidR="00964163" w:rsidRPr="00BD69FD" w:rsidRDefault="00BD69FD">
      <w:pPr>
        <w:spacing w:line="360" w:lineRule="auto"/>
        <w:ind w:left="598" w:right="-20" w:firstLineChars="155" w:firstLine="393"/>
        <w:rPr>
          <w:rFonts w:hAnsi="宋体" w:cs="阿里巴巴普惠体 L"/>
          <w:color w:val="000000" w:themeColor="text1"/>
          <w:sz w:val="28"/>
          <w:szCs w:val="28"/>
        </w:rPr>
      </w:pPr>
      <w:r w:rsidRPr="00BD69FD">
        <w:rPr>
          <w:rFonts w:hAnsi="宋体" w:cs="阿里巴巴普惠体 L"/>
          <w:color w:val="000000" w:themeColor="text1"/>
          <w:w w:val="91"/>
          <w:sz w:val="28"/>
          <w:szCs w:val="28"/>
        </w:rPr>
        <w:t xml:space="preserve">3 </w:t>
      </w:r>
      <w:r w:rsidRPr="00BD69FD">
        <w:rPr>
          <w:rFonts w:hAnsi="宋体" w:cs="阿里巴巴普惠体 L"/>
          <w:color w:val="000000" w:themeColor="text1"/>
          <w:w w:val="101"/>
          <w:sz w:val="28"/>
          <w:szCs w:val="28"/>
        </w:rPr>
        <w:t>非疏散通道上设置的防火卷帘的的控制方式</w:t>
      </w:r>
    </w:p>
    <w:p w:rsidR="00964163" w:rsidRPr="00BD69FD" w:rsidRDefault="00BD69FD" w:rsidP="00BD69FD">
      <w:pPr>
        <w:spacing w:line="360" w:lineRule="auto"/>
        <w:ind w:left="118" w:right="233" w:firstLineChars="388" w:firstLine="1154"/>
        <w:jc w:val="both"/>
        <w:rPr>
          <w:rFonts w:hAnsi="宋体" w:cs="阿里巴巴普惠体 L"/>
          <w:color w:val="000000" w:themeColor="text1"/>
          <w:sz w:val="28"/>
          <w:szCs w:val="28"/>
        </w:rPr>
      </w:pPr>
      <w:r w:rsidRPr="00BD69FD">
        <w:rPr>
          <w:rFonts w:hAnsi="宋体" w:cs="Times New Roman"/>
          <w:color w:val="000000" w:themeColor="text1"/>
          <w:w w:val="107"/>
          <w:sz w:val="28"/>
          <w:szCs w:val="28"/>
        </w:rPr>
        <w:t>a.</w:t>
      </w:r>
      <w:r w:rsidRPr="00BD69FD">
        <w:rPr>
          <w:rFonts w:hAnsi="宋体" w:cs="阿里巴巴普惠体 L"/>
          <w:color w:val="000000" w:themeColor="text1"/>
          <w:w w:val="101"/>
          <w:sz w:val="28"/>
          <w:szCs w:val="28"/>
        </w:rPr>
        <w:t>联</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控</w:t>
      </w:r>
      <w:r w:rsidRPr="00BD69FD">
        <w:rPr>
          <w:rFonts w:hAnsi="宋体" w:cs="阿里巴巴普惠体 L"/>
          <w:color w:val="000000" w:themeColor="text1"/>
          <w:spacing w:val="2"/>
          <w:w w:val="101"/>
          <w:sz w:val="28"/>
          <w:szCs w:val="28"/>
        </w:rPr>
        <w:t>制</w:t>
      </w:r>
      <w:r w:rsidRPr="00BD69FD">
        <w:rPr>
          <w:rFonts w:hAnsi="宋体" w:cs="阿里巴巴普惠体 L"/>
          <w:color w:val="000000" w:themeColor="text1"/>
          <w:w w:val="101"/>
          <w:sz w:val="28"/>
          <w:szCs w:val="28"/>
        </w:rPr>
        <w:t>方式</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sz w:val="28"/>
          <w:szCs w:val="28"/>
        </w:rPr>
        <w:t xml:space="preserve"> </w:t>
      </w:r>
      <w:r w:rsidR="0052589C">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u w:val="single" w:color="FF0000"/>
        </w:rPr>
        <w:t xml:space="preserve">                 </w:t>
      </w:r>
      <w:r w:rsidRPr="00BD69FD">
        <w:rPr>
          <w:rFonts w:hAnsi="宋体" w:hint="eastAsia"/>
          <w:color w:val="000000" w:themeColor="text1"/>
          <w:spacing w:val="-20"/>
          <w:sz w:val="28"/>
          <w:szCs w:val="28"/>
        </w:rPr>
        <w:t>。</w:t>
      </w:r>
    </w:p>
    <w:p w:rsidR="00964163" w:rsidRPr="00BD69FD" w:rsidRDefault="00BD69FD" w:rsidP="00BD69FD">
      <w:pPr>
        <w:spacing w:line="360" w:lineRule="auto"/>
        <w:ind w:left="118" w:right="156" w:firstLineChars="388" w:firstLine="1154"/>
        <w:jc w:val="both"/>
        <w:rPr>
          <w:rFonts w:hAnsi="宋体" w:cs="阿里巴巴普惠体 L"/>
          <w:color w:val="000000" w:themeColor="text1"/>
          <w:sz w:val="28"/>
          <w:szCs w:val="28"/>
        </w:rPr>
      </w:pPr>
      <w:r w:rsidRPr="00BD69FD">
        <w:rPr>
          <w:rFonts w:hAnsi="宋体" w:cs="Times New Roman"/>
          <w:color w:val="000000" w:themeColor="text1"/>
          <w:w w:val="107"/>
          <w:sz w:val="28"/>
          <w:szCs w:val="28"/>
        </w:rPr>
        <w:t>b.</w:t>
      </w:r>
      <w:r w:rsidRPr="00BD69FD">
        <w:rPr>
          <w:rFonts w:hAnsi="宋体" w:cs="阿里巴巴普惠体 L"/>
          <w:color w:val="000000" w:themeColor="text1"/>
          <w:w w:val="101"/>
          <w:sz w:val="28"/>
          <w:szCs w:val="28"/>
        </w:rPr>
        <w:t>手</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控</w:t>
      </w:r>
      <w:r w:rsidRPr="00BD69FD">
        <w:rPr>
          <w:rFonts w:hAnsi="宋体" w:cs="阿里巴巴普惠体 L"/>
          <w:color w:val="000000" w:themeColor="text1"/>
          <w:spacing w:val="2"/>
          <w:w w:val="101"/>
          <w:sz w:val="28"/>
          <w:szCs w:val="28"/>
        </w:rPr>
        <w:t>制</w:t>
      </w:r>
      <w:r w:rsidRPr="00BD69FD">
        <w:rPr>
          <w:rFonts w:hAnsi="宋体" w:cs="阿里巴巴普惠体 L"/>
          <w:color w:val="000000" w:themeColor="text1"/>
          <w:w w:val="101"/>
          <w:sz w:val="28"/>
          <w:szCs w:val="28"/>
        </w:rPr>
        <w:t>方式</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由</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火</w:t>
      </w:r>
      <w:r w:rsidRPr="00BD69FD">
        <w:rPr>
          <w:rFonts w:hAnsi="宋体" w:cs="阿里巴巴普惠体 L"/>
          <w:color w:val="000000" w:themeColor="text1"/>
          <w:spacing w:val="2"/>
          <w:w w:val="101"/>
          <w:sz w:val="28"/>
          <w:szCs w:val="28"/>
        </w:rPr>
        <w:t>卷</w:t>
      </w:r>
      <w:r w:rsidRPr="00BD69FD">
        <w:rPr>
          <w:rFonts w:hAnsi="宋体" w:cs="阿里巴巴普惠体 L"/>
          <w:color w:val="000000" w:themeColor="text1"/>
          <w:w w:val="101"/>
          <w:sz w:val="28"/>
          <w:szCs w:val="28"/>
        </w:rPr>
        <w:t>帘两</w:t>
      </w:r>
      <w:r w:rsidRPr="00BD69FD">
        <w:rPr>
          <w:rFonts w:hAnsi="宋体" w:cs="阿里巴巴普惠体 L"/>
          <w:color w:val="000000" w:themeColor="text1"/>
          <w:spacing w:val="2"/>
          <w:w w:val="101"/>
          <w:sz w:val="28"/>
          <w:szCs w:val="28"/>
        </w:rPr>
        <w:t>侧</w:t>
      </w:r>
      <w:r w:rsidRPr="00BD69FD">
        <w:rPr>
          <w:rFonts w:hAnsi="宋体" w:cs="阿里巴巴普惠体 L"/>
          <w:color w:val="000000" w:themeColor="text1"/>
          <w:w w:val="101"/>
          <w:sz w:val="28"/>
          <w:szCs w:val="28"/>
        </w:rPr>
        <w:t>设</w:t>
      </w:r>
      <w:r w:rsidRPr="00BD69FD">
        <w:rPr>
          <w:rFonts w:hAnsi="宋体" w:cs="阿里巴巴普惠体 L"/>
          <w:color w:val="000000" w:themeColor="text1"/>
          <w:spacing w:val="2"/>
          <w:w w:val="101"/>
          <w:sz w:val="28"/>
          <w:szCs w:val="28"/>
        </w:rPr>
        <w:t>置</w:t>
      </w:r>
      <w:r w:rsidRPr="00BD69FD">
        <w:rPr>
          <w:rFonts w:hAnsi="宋体" w:cs="阿里巴巴普惠体 L"/>
          <w:color w:val="000000" w:themeColor="text1"/>
          <w:w w:val="101"/>
          <w:sz w:val="28"/>
          <w:szCs w:val="28"/>
        </w:rPr>
        <w:t>的手</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控</w:t>
      </w:r>
      <w:r w:rsidRPr="00BD69FD">
        <w:rPr>
          <w:rFonts w:hAnsi="宋体" w:cs="阿里巴巴普惠体 L"/>
          <w:color w:val="000000" w:themeColor="text1"/>
          <w:spacing w:val="2"/>
          <w:w w:val="101"/>
          <w:sz w:val="28"/>
          <w:szCs w:val="28"/>
        </w:rPr>
        <w:t>制</w:t>
      </w:r>
      <w:r w:rsidRPr="00BD69FD">
        <w:rPr>
          <w:rFonts w:hAnsi="宋体" w:cs="阿里巴巴普惠体 L"/>
          <w:color w:val="000000" w:themeColor="text1"/>
          <w:w w:val="101"/>
          <w:sz w:val="28"/>
          <w:szCs w:val="28"/>
        </w:rPr>
        <w:t>按</w:t>
      </w:r>
      <w:r w:rsidRPr="00BD69FD">
        <w:rPr>
          <w:rFonts w:hAnsi="宋体" w:cs="阿里巴巴普惠体 L"/>
          <w:color w:val="000000" w:themeColor="text1"/>
          <w:spacing w:val="2"/>
          <w:w w:val="101"/>
          <w:sz w:val="28"/>
          <w:szCs w:val="28"/>
        </w:rPr>
        <w:t>钮</w:t>
      </w:r>
      <w:r w:rsidRPr="00BD69FD">
        <w:rPr>
          <w:rFonts w:hAnsi="宋体" w:cs="阿里巴巴普惠体 L"/>
          <w:color w:val="000000" w:themeColor="text1"/>
          <w:w w:val="101"/>
          <w:sz w:val="28"/>
          <w:szCs w:val="28"/>
        </w:rPr>
        <w:t>控制</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火</w:t>
      </w:r>
      <w:r w:rsidRPr="00BD69FD">
        <w:rPr>
          <w:rFonts w:hAnsi="宋体" w:cs="阿里巴巴普惠体 L"/>
          <w:color w:val="000000" w:themeColor="text1"/>
          <w:spacing w:val="2"/>
          <w:w w:val="101"/>
          <w:sz w:val="28"/>
          <w:szCs w:val="28"/>
        </w:rPr>
        <w:t>卷</w:t>
      </w:r>
      <w:r w:rsidRPr="00BD69FD">
        <w:rPr>
          <w:rFonts w:hAnsi="宋体" w:cs="阿里巴巴普惠体 L"/>
          <w:color w:val="000000" w:themeColor="text1"/>
          <w:w w:val="101"/>
          <w:sz w:val="28"/>
          <w:szCs w:val="28"/>
        </w:rPr>
        <w:t>帘的升降，并能在消防控制室内的消防联动控制器上手动控制防火卷帘的降落。</w:t>
      </w:r>
    </w:p>
    <w:p w:rsidR="00964163" w:rsidRPr="00BD69FD" w:rsidRDefault="00BD69FD">
      <w:pPr>
        <w:spacing w:line="360" w:lineRule="auto"/>
        <w:ind w:left="118" w:right="153" w:firstLineChars="355" w:firstLine="901"/>
        <w:jc w:val="both"/>
        <w:rPr>
          <w:rFonts w:hAnsi="宋体" w:cs="阿里巴巴普惠体 L"/>
          <w:color w:val="000000" w:themeColor="text1"/>
          <w:sz w:val="28"/>
          <w:szCs w:val="28"/>
        </w:rPr>
      </w:pPr>
      <w:r w:rsidRPr="00BD69FD">
        <w:rPr>
          <w:rFonts w:hAnsi="宋体" w:cs="阿里巴巴普惠体 L"/>
          <w:color w:val="000000" w:themeColor="text1"/>
          <w:w w:val="91"/>
          <w:sz w:val="28"/>
          <w:szCs w:val="28"/>
        </w:rPr>
        <w:t xml:space="preserve">4 </w:t>
      </w:r>
      <w:r w:rsidRPr="00BD69FD">
        <w:rPr>
          <w:rFonts w:hAnsi="宋体" w:cs="阿里巴巴普惠体 L"/>
          <w:color w:val="000000" w:themeColor="text1"/>
          <w:spacing w:val="2"/>
          <w:sz w:val="28"/>
          <w:szCs w:val="28"/>
        </w:rPr>
        <w:t>防</w:t>
      </w:r>
      <w:r w:rsidRPr="00BD69FD">
        <w:rPr>
          <w:rFonts w:hAnsi="宋体" w:cs="阿里巴巴普惠体 L"/>
          <w:color w:val="000000" w:themeColor="text1"/>
          <w:sz w:val="28"/>
          <w:szCs w:val="28"/>
        </w:rPr>
        <w:t>火</w:t>
      </w:r>
      <w:r w:rsidRPr="00BD69FD">
        <w:rPr>
          <w:rFonts w:hAnsi="宋体" w:cs="阿里巴巴普惠体 L"/>
          <w:color w:val="000000" w:themeColor="text1"/>
          <w:spacing w:val="2"/>
          <w:sz w:val="28"/>
          <w:szCs w:val="28"/>
        </w:rPr>
        <w:t>卷</w:t>
      </w:r>
      <w:r w:rsidRPr="00BD69FD">
        <w:rPr>
          <w:rFonts w:hAnsi="宋体" w:cs="阿里巴巴普惠体 L"/>
          <w:color w:val="000000" w:themeColor="text1"/>
          <w:sz w:val="28"/>
          <w:szCs w:val="28"/>
        </w:rPr>
        <w:t>帘</w:t>
      </w:r>
      <w:r w:rsidRPr="00BD69FD">
        <w:rPr>
          <w:rFonts w:hAnsi="宋体" w:cs="阿里巴巴普惠体 L"/>
          <w:color w:val="000000" w:themeColor="text1"/>
          <w:spacing w:val="2"/>
          <w:sz w:val="28"/>
          <w:szCs w:val="28"/>
        </w:rPr>
        <w:t>下</w:t>
      </w:r>
      <w:r w:rsidRPr="00BD69FD">
        <w:rPr>
          <w:rFonts w:hAnsi="宋体" w:cs="阿里巴巴普惠体 L"/>
          <w:color w:val="000000" w:themeColor="text1"/>
          <w:sz w:val="28"/>
          <w:szCs w:val="28"/>
        </w:rPr>
        <w:t>降至</w:t>
      </w:r>
      <w:r w:rsidRPr="00BD69FD">
        <w:rPr>
          <w:rFonts w:hAnsi="宋体" w:cs="阿里巴巴普惠体 L"/>
          <w:color w:val="000000" w:themeColor="text1"/>
          <w:spacing w:val="2"/>
          <w:sz w:val="28"/>
          <w:szCs w:val="28"/>
        </w:rPr>
        <w:t>距</w:t>
      </w:r>
      <w:r w:rsidRPr="00BD69FD">
        <w:rPr>
          <w:rFonts w:hAnsi="宋体" w:cs="阿里巴巴普惠体 L"/>
          <w:color w:val="000000" w:themeColor="text1"/>
          <w:sz w:val="28"/>
          <w:szCs w:val="28"/>
        </w:rPr>
        <w:t>楼</w:t>
      </w:r>
      <w:r w:rsidRPr="00BD69FD">
        <w:rPr>
          <w:rFonts w:hAnsi="宋体" w:cs="阿里巴巴普惠体 L"/>
          <w:color w:val="000000" w:themeColor="text1"/>
          <w:spacing w:val="2"/>
          <w:sz w:val="28"/>
          <w:szCs w:val="28"/>
        </w:rPr>
        <w:t>板</w:t>
      </w:r>
      <w:r w:rsidRPr="00BD69FD">
        <w:rPr>
          <w:rFonts w:hAnsi="宋体" w:cs="阿里巴巴普惠体 L"/>
          <w:color w:val="000000" w:themeColor="text1"/>
          <w:sz w:val="28"/>
          <w:szCs w:val="28"/>
        </w:rPr>
        <w:t>面</w:t>
      </w:r>
      <w:r w:rsidRPr="00BD69FD">
        <w:rPr>
          <w:rFonts w:hAnsi="宋体" w:cs="Times New Roman"/>
          <w:color w:val="000000" w:themeColor="text1"/>
          <w:w w:val="107"/>
          <w:sz w:val="28"/>
          <w:szCs w:val="28"/>
        </w:rPr>
        <w:t>1.8m</w:t>
      </w:r>
      <w:r w:rsidRPr="00BD69FD">
        <w:rPr>
          <w:rFonts w:hAnsi="宋体" w:cs="阿里巴巴普惠体 L"/>
          <w:color w:val="000000" w:themeColor="text1"/>
          <w:w w:val="101"/>
          <w:sz w:val="28"/>
          <w:szCs w:val="28"/>
        </w:rPr>
        <w:t>处</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下</w:t>
      </w:r>
      <w:r w:rsidRPr="00BD69FD">
        <w:rPr>
          <w:rFonts w:hAnsi="宋体" w:cs="阿里巴巴普惠体 L"/>
          <w:color w:val="000000" w:themeColor="text1"/>
          <w:spacing w:val="2"/>
          <w:w w:val="101"/>
          <w:sz w:val="28"/>
          <w:szCs w:val="28"/>
        </w:rPr>
        <w:t>降</w:t>
      </w:r>
      <w:r w:rsidRPr="00BD69FD">
        <w:rPr>
          <w:rFonts w:hAnsi="宋体" w:cs="阿里巴巴普惠体 L"/>
          <w:color w:val="000000" w:themeColor="text1"/>
          <w:w w:val="101"/>
          <w:sz w:val="28"/>
          <w:szCs w:val="28"/>
        </w:rPr>
        <w:t>到</w:t>
      </w:r>
      <w:r w:rsidRPr="00BD69FD">
        <w:rPr>
          <w:rFonts w:hAnsi="宋体" w:cs="阿里巴巴普惠体 L"/>
          <w:color w:val="000000" w:themeColor="text1"/>
          <w:spacing w:val="2"/>
          <w:w w:val="101"/>
          <w:sz w:val="28"/>
          <w:szCs w:val="28"/>
        </w:rPr>
        <w:t>楼</w:t>
      </w:r>
      <w:r w:rsidRPr="00BD69FD">
        <w:rPr>
          <w:rFonts w:hAnsi="宋体" w:cs="阿里巴巴普惠体 L"/>
          <w:color w:val="000000" w:themeColor="text1"/>
          <w:w w:val="101"/>
          <w:sz w:val="28"/>
          <w:szCs w:val="28"/>
        </w:rPr>
        <w:t>板面</w:t>
      </w:r>
      <w:r w:rsidRPr="00BD69FD">
        <w:rPr>
          <w:rFonts w:hAnsi="宋体" w:cs="阿里巴巴普惠体 L"/>
          <w:color w:val="000000" w:themeColor="text1"/>
          <w:spacing w:val="2"/>
          <w:w w:val="101"/>
          <w:sz w:val="28"/>
          <w:szCs w:val="28"/>
        </w:rPr>
        <w:t>的</w:t>
      </w:r>
      <w:r w:rsidRPr="00BD69FD">
        <w:rPr>
          <w:rFonts w:hAnsi="宋体" w:cs="阿里巴巴普惠体 L"/>
          <w:color w:val="000000" w:themeColor="text1"/>
          <w:w w:val="101"/>
          <w:sz w:val="28"/>
          <w:szCs w:val="28"/>
        </w:rPr>
        <w:t>动</w:t>
      </w:r>
      <w:r w:rsidRPr="00BD69FD">
        <w:rPr>
          <w:rFonts w:hAnsi="宋体" w:cs="阿里巴巴普惠体 L"/>
          <w:color w:val="000000" w:themeColor="text1"/>
          <w:spacing w:val="2"/>
          <w:w w:val="101"/>
          <w:sz w:val="28"/>
          <w:szCs w:val="28"/>
        </w:rPr>
        <w:t>作</w:t>
      </w:r>
      <w:r w:rsidRPr="00BD69FD">
        <w:rPr>
          <w:rFonts w:hAnsi="宋体" w:cs="阿里巴巴普惠体 L"/>
          <w:color w:val="000000" w:themeColor="text1"/>
          <w:w w:val="101"/>
          <w:sz w:val="28"/>
          <w:szCs w:val="28"/>
        </w:rPr>
        <w:t>信</w:t>
      </w:r>
      <w:r w:rsidRPr="00BD69FD">
        <w:rPr>
          <w:rFonts w:hAnsi="宋体" w:cs="阿里巴巴普惠体 L"/>
          <w:color w:val="000000" w:themeColor="text1"/>
          <w:spacing w:val="2"/>
          <w:w w:val="101"/>
          <w:sz w:val="28"/>
          <w:szCs w:val="28"/>
        </w:rPr>
        <w:t>号</w:t>
      </w:r>
      <w:r w:rsidRPr="00BD69FD">
        <w:rPr>
          <w:rFonts w:hAnsi="宋体" w:cs="阿里巴巴普惠体 L"/>
          <w:color w:val="000000" w:themeColor="text1"/>
          <w:w w:val="101"/>
          <w:sz w:val="28"/>
          <w:szCs w:val="28"/>
        </w:rPr>
        <w:t>和防</w:t>
      </w:r>
      <w:r w:rsidRPr="00BD69FD">
        <w:rPr>
          <w:rFonts w:hAnsi="宋体" w:cs="阿里巴巴普惠体 L"/>
          <w:color w:val="000000" w:themeColor="text1"/>
          <w:spacing w:val="2"/>
          <w:w w:val="101"/>
          <w:sz w:val="28"/>
          <w:szCs w:val="28"/>
        </w:rPr>
        <w:t>火</w:t>
      </w:r>
      <w:r w:rsidRPr="00BD69FD">
        <w:rPr>
          <w:rFonts w:hAnsi="宋体" w:cs="阿里巴巴普惠体 L"/>
          <w:color w:val="000000" w:themeColor="text1"/>
          <w:w w:val="101"/>
          <w:sz w:val="28"/>
          <w:szCs w:val="28"/>
        </w:rPr>
        <w:t>卷帘</w:t>
      </w:r>
      <w:r w:rsidRPr="00BD69FD">
        <w:rPr>
          <w:rFonts w:hAnsi="宋体" w:cs="阿里巴巴普惠体 L"/>
          <w:color w:val="000000" w:themeColor="text1"/>
          <w:spacing w:val="2"/>
          <w:w w:val="101"/>
          <w:sz w:val="28"/>
          <w:szCs w:val="28"/>
        </w:rPr>
        <w:t>控</w:t>
      </w:r>
      <w:r w:rsidRPr="00BD69FD">
        <w:rPr>
          <w:rFonts w:hAnsi="宋体" w:cs="阿里巴巴普惠体 L"/>
          <w:color w:val="000000" w:themeColor="text1"/>
          <w:w w:val="101"/>
          <w:sz w:val="28"/>
          <w:szCs w:val="28"/>
        </w:rPr>
        <w:t>制</w:t>
      </w:r>
      <w:r w:rsidRPr="00BD69FD">
        <w:rPr>
          <w:rFonts w:hAnsi="宋体" w:cs="阿里巴巴普惠体 L"/>
          <w:color w:val="000000" w:themeColor="text1"/>
          <w:spacing w:val="2"/>
          <w:w w:val="101"/>
          <w:sz w:val="28"/>
          <w:szCs w:val="28"/>
        </w:rPr>
        <w:t>器</w:t>
      </w:r>
      <w:r w:rsidRPr="00BD69FD">
        <w:rPr>
          <w:rFonts w:hAnsi="宋体" w:cs="阿里巴巴普惠体 L"/>
          <w:color w:val="000000" w:themeColor="text1"/>
          <w:w w:val="101"/>
          <w:sz w:val="28"/>
          <w:szCs w:val="28"/>
        </w:rPr>
        <w:t>直接</w:t>
      </w:r>
      <w:r w:rsidRPr="00BD69FD">
        <w:rPr>
          <w:rFonts w:hAnsi="宋体" w:cs="阿里巴巴普惠体 L"/>
          <w:color w:val="000000" w:themeColor="text1"/>
          <w:spacing w:val="2"/>
          <w:w w:val="101"/>
          <w:sz w:val="28"/>
          <w:szCs w:val="28"/>
        </w:rPr>
        <w:t>连</w:t>
      </w:r>
      <w:r w:rsidRPr="00BD69FD">
        <w:rPr>
          <w:rFonts w:hAnsi="宋体" w:cs="阿里巴巴普惠体 L"/>
          <w:color w:val="000000" w:themeColor="text1"/>
          <w:w w:val="101"/>
          <w:sz w:val="28"/>
          <w:szCs w:val="28"/>
        </w:rPr>
        <w:t>接</w:t>
      </w:r>
      <w:r w:rsidRPr="00BD69FD">
        <w:rPr>
          <w:rFonts w:hAnsi="宋体" w:cs="阿里巴巴普惠体 L"/>
          <w:color w:val="000000" w:themeColor="text1"/>
          <w:spacing w:val="2"/>
          <w:w w:val="101"/>
          <w:sz w:val="28"/>
          <w:szCs w:val="28"/>
        </w:rPr>
        <w:t>的</w:t>
      </w:r>
      <w:r w:rsidRPr="00BD69FD">
        <w:rPr>
          <w:rFonts w:hAnsi="宋体" w:cs="阿里巴巴普惠体 L"/>
          <w:color w:val="000000" w:themeColor="text1"/>
          <w:w w:val="101"/>
          <w:sz w:val="28"/>
          <w:szCs w:val="28"/>
        </w:rPr>
        <w:t>感烟</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感温</w:t>
      </w:r>
      <w:r w:rsidRPr="00BD69FD">
        <w:rPr>
          <w:rFonts w:hAnsi="宋体" w:cs="阿里巴巴普惠体 L"/>
          <w:color w:val="000000" w:themeColor="text1"/>
          <w:spacing w:val="2"/>
          <w:w w:val="101"/>
          <w:sz w:val="28"/>
          <w:szCs w:val="28"/>
        </w:rPr>
        <w:t>火</w:t>
      </w:r>
      <w:r w:rsidRPr="00BD69FD">
        <w:rPr>
          <w:rFonts w:hAnsi="宋体" w:cs="阿里巴巴普惠体 L"/>
          <w:color w:val="000000" w:themeColor="text1"/>
          <w:w w:val="101"/>
          <w:sz w:val="28"/>
          <w:szCs w:val="28"/>
        </w:rPr>
        <w:t>灾</w:t>
      </w:r>
      <w:r w:rsidRPr="00BD69FD">
        <w:rPr>
          <w:rFonts w:hAnsi="宋体" w:cs="阿里巴巴普惠体 L"/>
          <w:color w:val="000000" w:themeColor="text1"/>
          <w:spacing w:val="2"/>
          <w:w w:val="101"/>
          <w:sz w:val="28"/>
          <w:szCs w:val="28"/>
        </w:rPr>
        <w:t>探</w:t>
      </w:r>
      <w:r w:rsidRPr="00BD69FD">
        <w:rPr>
          <w:rFonts w:hAnsi="宋体" w:cs="阿里巴巴普惠体 L"/>
          <w:color w:val="000000" w:themeColor="text1"/>
          <w:w w:val="101"/>
          <w:sz w:val="28"/>
          <w:szCs w:val="28"/>
        </w:rPr>
        <w:t>测器</w:t>
      </w:r>
      <w:r w:rsidRPr="00BD69FD">
        <w:rPr>
          <w:rFonts w:hAnsi="宋体" w:cs="阿里巴巴普惠体 L"/>
          <w:color w:val="000000" w:themeColor="text1"/>
          <w:spacing w:val="2"/>
          <w:w w:val="101"/>
          <w:sz w:val="28"/>
          <w:szCs w:val="28"/>
        </w:rPr>
        <w:t>的</w:t>
      </w:r>
      <w:r w:rsidRPr="00BD69FD">
        <w:rPr>
          <w:rFonts w:hAnsi="宋体" w:cs="阿里巴巴普惠体 L"/>
          <w:color w:val="000000" w:themeColor="text1"/>
          <w:w w:val="101"/>
          <w:sz w:val="28"/>
          <w:szCs w:val="28"/>
        </w:rPr>
        <w:t>报</w:t>
      </w:r>
      <w:r w:rsidRPr="00BD69FD">
        <w:rPr>
          <w:rFonts w:hAnsi="宋体" w:cs="阿里巴巴普惠体 L"/>
          <w:color w:val="000000" w:themeColor="text1"/>
          <w:spacing w:val="2"/>
          <w:w w:val="101"/>
          <w:sz w:val="28"/>
          <w:szCs w:val="28"/>
        </w:rPr>
        <w:t>警</w:t>
      </w:r>
      <w:r w:rsidRPr="00BD69FD">
        <w:rPr>
          <w:rFonts w:hAnsi="宋体" w:cs="阿里巴巴普惠体 L"/>
          <w:color w:val="000000" w:themeColor="text1"/>
          <w:w w:val="101"/>
          <w:sz w:val="28"/>
          <w:szCs w:val="28"/>
        </w:rPr>
        <w:t>信号</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反</w:t>
      </w:r>
      <w:r w:rsidRPr="00BD69FD">
        <w:rPr>
          <w:rFonts w:hAnsi="宋体" w:cs="阿里巴巴普惠体 L"/>
          <w:color w:val="000000" w:themeColor="text1"/>
          <w:spacing w:val="2"/>
          <w:w w:val="101"/>
          <w:sz w:val="28"/>
          <w:szCs w:val="28"/>
        </w:rPr>
        <w:t>馈</w:t>
      </w:r>
      <w:r w:rsidRPr="00BD69FD">
        <w:rPr>
          <w:rFonts w:hAnsi="宋体" w:cs="阿里巴巴普惠体 L"/>
          <w:color w:val="000000" w:themeColor="text1"/>
          <w:w w:val="101"/>
          <w:sz w:val="28"/>
          <w:szCs w:val="28"/>
        </w:rPr>
        <w:t>至消</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联</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控制器。</w:t>
      </w:r>
    </w:p>
    <w:p w:rsidR="00964163" w:rsidRPr="00BD69FD" w:rsidRDefault="00BD69FD">
      <w:pPr>
        <w:pStyle w:val="a3"/>
        <w:numPr>
          <w:ilvl w:val="3"/>
          <w:numId w:val="31"/>
        </w:numPr>
        <w:tabs>
          <w:tab w:val="left" w:pos="1089"/>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电梯的联动控制</w:t>
      </w:r>
    </w:p>
    <w:p w:rsidR="00964163" w:rsidRPr="00BD69FD" w:rsidRDefault="00BD69FD" w:rsidP="00BD69FD">
      <w:pPr>
        <w:spacing w:line="360" w:lineRule="auto"/>
        <w:ind w:left="118" w:right="156" w:firstLineChars="400" w:firstLine="1023"/>
        <w:jc w:val="both"/>
        <w:rPr>
          <w:rFonts w:hAnsi="宋体" w:cs="阿里巴巴普惠体 L"/>
          <w:color w:val="000000" w:themeColor="text1"/>
          <w:sz w:val="28"/>
          <w:szCs w:val="28"/>
        </w:rPr>
      </w:pPr>
      <w:r w:rsidRPr="00BD69FD">
        <w:rPr>
          <w:rFonts w:hAnsi="宋体" w:cs="阿里巴巴普惠体 L"/>
          <w:color w:val="000000" w:themeColor="text1"/>
          <w:spacing w:val="2"/>
          <w:w w:val="91"/>
          <w:sz w:val="28"/>
          <w:szCs w:val="28"/>
        </w:rPr>
        <w:t xml:space="preserve">1 </w:t>
      </w:r>
      <w:r w:rsidRPr="00BD69FD">
        <w:rPr>
          <w:rFonts w:hAnsi="宋体" w:cs="阿里巴巴普惠体 L"/>
          <w:color w:val="000000" w:themeColor="text1"/>
          <w:spacing w:val="5"/>
          <w:w w:val="101"/>
          <w:sz w:val="28"/>
          <w:szCs w:val="28"/>
        </w:rPr>
        <w:t>消防联动控制器具有发出联动控制</w:t>
      </w:r>
      <w:r w:rsidRPr="00BD69FD">
        <w:rPr>
          <w:rFonts w:hAnsi="宋体" w:cs="阿里巴巴普惠体 L"/>
          <w:color w:val="000000" w:themeColor="text1"/>
          <w:spacing w:val="7"/>
          <w:w w:val="101"/>
          <w:sz w:val="28"/>
          <w:szCs w:val="28"/>
        </w:rPr>
        <w:t>信</w:t>
      </w:r>
      <w:r w:rsidRPr="00BD69FD">
        <w:rPr>
          <w:rFonts w:hAnsi="宋体" w:cs="阿里巴巴普惠体 L"/>
          <w:color w:val="000000" w:themeColor="text1"/>
          <w:spacing w:val="5"/>
          <w:w w:val="101"/>
          <w:sz w:val="28"/>
          <w:szCs w:val="28"/>
        </w:rPr>
        <w:t>号强制所有电梯停于首层</w:t>
      </w:r>
      <w:r w:rsidRPr="00BD69FD">
        <w:rPr>
          <w:rFonts w:hAnsi="宋体" w:cs="阿里巴巴普惠体 L"/>
          <w:color w:val="000000" w:themeColor="text1"/>
          <w:w w:val="101"/>
          <w:sz w:val="28"/>
          <w:szCs w:val="28"/>
        </w:rPr>
        <w:t>的功能。</w:t>
      </w:r>
    </w:p>
    <w:p w:rsidR="00964163" w:rsidRPr="00BD69FD" w:rsidRDefault="00BD69FD" w:rsidP="00BD69FD">
      <w:pPr>
        <w:spacing w:line="360" w:lineRule="auto"/>
        <w:ind w:left="118" w:right="156" w:firstLineChars="400" w:firstLine="1023"/>
        <w:jc w:val="both"/>
        <w:rPr>
          <w:rFonts w:hAnsi="宋体" w:cs="阿里巴巴普惠体 L"/>
          <w:color w:val="000000" w:themeColor="text1"/>
          <w:sz w:val="28"/>
          <w:szCs w:val="28"/>
        </w:rPr>
      </w:pPr>
      <w:r w:rsidRPr="00BD69FD">
        <w:rPr>
          <w:rFonts w:hAnsi="宋体" w:cs="阿里巴巴普惠体 L"/>
          <w:color w:val="000000" w:themeColor="text1"/>
          <w:spacing w:val="2"/>
          <w:w w:val="91"/>
          <w:sz w:val="28"/>
          <w:szCs w:val="28"/>
        </w:rPr>
        <w:lastRenderedPageBreak/>
        <w:t xml:space="preserve">2 </w:t>
      </w:r>
      <w:r w:rsidRPr="00BD69FD">
        <w:rPr>
          <w:rFonts w:hAnsi="宋体" w:cs="阿里巴巴普惠体 L"/>
          <w:color w:val="000000" w:themeColor="text1"/>
          <w:spacing w:val="5"/>
          <w:w w:val="101"/>
          <w:sz w:val="28"/>
          <w:szCs w:val="28"/>
        </w:rPr>
        <w:t>电梯运行状态信息和停于首层或转</w:t>
      </w:r>
      <w:r w:rsidRPr="00BD69FD">
        <w:rPr>
          <w:rFonts w:hAnsi="宋体" w:cs="阿里巴巴普惠体 L"/>
          <w:color w:val="000000" w:themeColor="text1"/>
          <w:spacing w:val="7"/>
          <w:w w:val="101"/>
          <w:sz w:val="28"/>
          <w:szCs w:val="28"/>
        </w:rPr>
        <w:t>换</w:t>
      </w:r>
      <w:r w:rsidRPr="00BD69FD">
        <w:rPr>
          <w:rFonts w:hAnsi="宋体" w:cs="阿里巴巴普惠体 L"/>
          <w:color w:val="000000" w:themeColor="text1"/>
          <w:spacing w:val="5"/>
          <w:w w:val="101"/>
          <w:sz w:val="28"/>
          <w:szCs w:val="28"/>
        </w:rPr>
        <w:t>层的反馈信号，传送给消防控</w:t>
      </w:r>
      <w:r w:rsidRPr="00BD69FD">
        <w:rPr>
          <w:rFonts w:hAnsi="宋体" w:cs="阿里巴巴普惠体 L"/>
          <w:color w:val="000000" w:themeColor="text1"/>
          <w:w w:val="101"/>
          <w:sz w:val="28"/>
          <w:szCs w:val="28"/>
        </w:rPr>
        <w:t>制室显示，轿箱内设置能直接与消防控制室通话的专用电话。</w:t>
      </w:r>
    </w:p>
    <w:p w:rsidR="00964163" w:rsidRPr="00BD69FD" w:rsidRDefault="00BD69FD">
      <w:pPr>
        <w:pStyle w:val="a3"/>
        <w:numPr>
          <w:ilvl w:val="3"/>
          <w:numId w:val="31"/>
        </w:numPr>
        <w:tabs>
          <w:tab w:val="left" w:pos="1089"/>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消防应急照明及疏散指示系统的控制</w:t>
      </w:r>
    </w:p>
    <w:p w:rsidR="00964163" w:rsidRPr="00BD69FD" w:rsidRDefault="00BD69FD" w:rsidP="00BD69FD">
      <w:pPr>
        <w:spacing w:line="360" w:lineRule="auto"/>
        <w:ind w:left="118" w:right="156" w:firstLineChars="400" w:firstLine="1023"/>
        <w:jc w:val="both"/>
        <w:rPr>
          <w:rFonts w:hAnsi="宋体" w:cs="阿里巴巴普惠体 L"/>
          <w:color w:val="000000" w:themeColor="text1"/>
          <w:sz w:val="28"/>
          <w:szCs w:val="28"/>
        </w:rPr>
      </w:pPr>
      <w:r w:rsidRPr="00BD69FD">
        <w:rPr>
          <w:rFonts w:hAnsi="宋体" w:cs="阿里巴巴普惠体 L"/>
          <w:color w:val="000000" w:themeColor="text1"/>
          <w:spacing w:val="2"/>
          <w:w w:val="91"/>
          <w:sz w:val="28"/>
          <w:szCs w:val="28"/>
        </w:rPr>
        <w:t xml:space="preserve">1 </w:t>
      </w:r>
      <w:r w:rsidRPr="00BD69FD">
        <w:rPr>
          <w:rFonts w:hAnsi="宋体" w:cs="阿里巴巴普惠体 L"/>
          <w:color w:val="000000" w:themeColor="text1"/>
          <w:spacing w:val="5"/>
          <w:w w:val="101"/>
          <w:sz w:val="28"/>
          <w:szCs w:val="28"/>
        </w:rPr>
        <w:t>集中控制型消防应急照明和疏散指示</w:t>
      </w:r>
      <w:r w:rsidRPr="00BD69FD">
        <w:rPr>
          <w:rFonts w:hAnsi="宋体" w:cs="阿里巴巴普惠体 L"/>
          <w:color w:val="000000" w:themeColor="text1"/>
          <w:spacing w:val="7"/>
          <w:w w:val="101"/>
          <w:sz w:val="28"/>
          <w:szCs w:val="28"/>
        </w:rPr>
        <w:t>系</w:t>
      </w:r>
      <w:r w:rsidRPr="00BD69FD">
        <w:rPr>
          <w:rFonts w:hAnsi="宋体" w:cs="阿里巴巴普惠体 L"/>
          <w:color w:val="000000" w:themeColor="text1"/>
          <w:spacing w:val="5"/>
          <w:w w:val="101"/>
          <w:sz w:val="28"/>
          <w:szCs w:val="28"/>
        </w:rPr>
        <w:t>统，应由火灾报警控制器或</w:t>
      </w:r>
      <w:r w:rsidRPr="00BD69FD">
        <w:rPr>
          <w:rFonts w:hAnsi="宋体" w:cs="阿里巴巴普惠体 L"/>
          <w:color w:val="000000" w:themeColor="text1"/>
          <w:w w:val="101"/>
          <w:sz w:val="28"/>
          <w:szCs w:val="28"/>
        </w:rPr>
        <w:t>消防联动控制器启动应急照明控制器实现。</w:t>
      </w:r>
    </w:p>
    <w:p w:rsidR="00964163" w:rsidRPr="00BD69FD" w:rsidRDefault="00BD69FD" w:rsidP="00BD69FD">
      <w:pPr>
        <w:spacing w:line="360" w:lineRule="auto"/>
        <w:ind w:left="118" w:right="156" w:firstLineChars="400" w:firstLine="1023"/>
        <w:jc w:val="both"/>
        <w:rPr>
          <w:rFonts w:hAnsi="宋体" w:cs="阿里巴巴普惠体 L"/>
          <w:color w:val="000000" w:themeColor="text1"/>
          <w:sz w:val="28"/>
          <w:szCs w:val="28"/>
        </w:rPr>
      </w:pPr>
      <w:r w:rsidRPr="00BD69FD">
        <w:rPr>
          <w:rFonts w:hAnsi="宋体" w:cs="阿里巴巴普惠体 L"/>
          <w:color w:val="000000" w:themeColor="text1"/>
          <w:spacing w:val="2"/>
          <w:w w:val="91"/>
          <w:sz w:val="28"/>
          <w:szCs w:val="28"/>
        </w:rPr>
        <w:t xml:space="preserve">2 </w:t>
      </w:r>
      <w:r w:rsidRPr="00BD69FD">
        <w:rPr>
          <w:rFonts w:hAnsi="宋体" w:cs="阿里巴巴普惠体 L"/>
          <w:color w:val="000000" w:themeColor="text1"/>
          <w:spacing w:val="5"/>
          <w:w w:val="101"/>
          <w:sz w:val="28"/>
          <w:szCs w:val="28"/>
        </w:rPr>
        <w:t>当确认火灾后，由发生火灾的报警</w:t>
      </w:r>
      <w:r w:rsidRPr="00BD69FD">
        <w:rPr>
          <w:rFonts w:hAnsi="宋体" w:cs="阿里巴巴普惠体 L"/>
          <w:color w:val="000000" w:themeColor="text1"/>
          <w:spacing w:val="7"/>
          <w:w w:val="101"/>
          <w:sz w:val="28"/>
          <w:szCs w:val="28"/>
        </w:rPr>
        <w:t>区</w:t>
      </w:r>
      <w:r w:rsidRPr="00BD69FD">
        <w:rPr>
          <w:rFonts w:hAnsi="宋体" w:cs="阿里巴巴普惠体 L"/>
          <w:color w:val="000000" w:themeColor="text1"/>
          <w:spacing w:val="5"/>
          <w:w w:val="101"/>
          <w:sz w:val="28"/>
          <w:szCs w:val="28"/>
        </w:rPr>
        <w:t>域开始，顺序启动全</w:t>
      </w:r>
      <w:r w:rsidRPr="00BD69FD">
        <w:rPr>
          <w:rFonts w:hAnsi="宋体" w:cs="阿里巴巴普惠体 L" w:hint="eastAsia"/>
          <w:color w:val="000000" w:themeColor="text1"/>
          <w:spacing w:val="5"/>
          <w:w w:val="101"/>
          <w:sz w:val="28"/>
          <w:szCs w:val="28"/>
        </w:rPr>
        <w:t>区</w:t>
      </w:r>
      <w:r w:rsidRPr="00BD69FD">
        <w:rPr>
          <w:rFonts w:hAnsi="宋体" w:cs="阿里巴巴普惠体 L"/>
          <w:color w:val="000000" w:themeColor="text1"/>
          <w:spacing w:val="5"/>
          <w:w w:val="101"/>
          <w:sz w:val="28"/>
          <w:szCs w:val="28"/>
        </w:rPr>
        <w:t>疏散通</w:t>
      </w:r>
      <w:r w:rsidRPr="00BD69FD">
        <w:rPr>
          <w:rFonts w:hAnsi="宋体" w:cs="阿里巴巴普惠体 L"/>
          <w:color w:val="000000" w:themeColor="text1"/>
          <w:w w:val="101"/>
          <w:sz w:val="28"/>
          <w:szCs w:val="28"/>
        </w:rPr>
        <w:t>道的</w:t>
      </w:r>
      <w:r w:rsidRPr="00BD69FD">
        <w:rPr>
          <w:rFonts w:hAnsi="宋体" w:cs="阿里巴巴普惠体 L"/>
          <w:color w:val="000000" w:themeColor="text1"/>
          <w:spacing w:val="2"/>
          <w:w w:val="101"/>
          <w:sz w:val="28"/>
          <w:szCs w:val="28"/>
        </w:rPr>
        <w:t>消</w:t>
      </w:r>
      <w:r w:rsidRPr="00BD69FD">
        <w:rPr>
          <w:rFonts w:hAnsi="宋体" w:cs="阿里巴巴普惠体 L"/>
          <w:color w:val="000000" w:themeColor="text1"/>
          <w:w w:val="101"/>
          <w:sz w:val="28"/>
          <w:szCs w:val="28"/>
        </w:rPr>
        <w:t>防</w:t>
      </w:r>
      <w:r w:rsidRPr="00BD69FD">
        <w:rPr>
          <w:rFonts w:hAnsi="宋体" w:cs="阿里巴巴普惠体 L"/>
          <w:color w:val="000000" w:themeColor="text1"/>
          <w:spacing w:val="2"/>
          <w:w w:val="101"/>
          <w:sz w:val="28"/>
          <w:szCs w:val="28"/>
        </w:rPr>
        <w:t>应</w:t>
      </w:r>
      <w:r w:rsidRPr="00BD69FD">
        <w:rPr>
          <w:rFonts w:hAnsi="宋体" w:cs="阿里巴巴普惠体 L"/>
          <w:color w:val="000000" w:themeColor="text1"/>
          <w:w w:val="101"/>
          <w:sz w:val="28"/>
          <w:szCs w:val="28"/>
        </w:rPr>
        <w:t>急照</w:t>
      </w:r>
      <w:r w:rsidRPr="00BD69FD">
        <w:rPr>
          <w:rFonts w:hAnsi="宋体" w:cs="阿里巴巴普惠体 L"/>
          <w:color w:val="000000" w:themeColor="text1"/>
          <w:spacing w:val="2"/>
          <w:w w:val="101"/>
          <w:sz w:val="28"/>
          <w:szCs w:val="28"/>
        </w:rPr>
        <w:t>明</w:t>
      </w:r>
      <w:r w:rsidRPr="00BD69FD">
        <w:rPr>
          <w:rFonts w:hAnsi="宋体" w:cs="阿里巴巴普惠体 L"/>
          <w:color w:val="000000" w:themeColor="text1"/>
          <w:w w:val="101"/>
          <w:sz w:val="28"/>
          <w:szCs w:val="28"/>
        </w:rPr>
        <w:t>和</w:t>
      </w:r>
      <w:r w:rsidRPr="00BD69FD">
        <w:rPr>
          <w:rFonts w:hAnsi="宋体" w:cs="阿里巴巴普惠体 L"/>
          <w:color w:val="000000" w:themeColor="text1"/>
          <w:spacing w:val="2"/>
          <w:w w:val="101"/>
          <w:sz w:val="28"/>
          <w:szCs w:val="28"/>
        </w:rPr>
        <w:t>疏</w:t>
      </w:r>
      <w:r w:rsidRPr="00BD69FD">
        <w:rPr>
          <w:rFonts w:hAnsi="宋体" w:cs="阿里巴巴普惠体 L"/>
          <w:color w:val="000000" w:themeColor="text1"/>
          <w:w w:val="101"/>
          <w:sz w:val="28"/>
          <w:szCs w:val="28"/>
        </w:rPr>
        <w:t>散指</w:t>
      </w:r>
      <w:r w:rsidRPr="00BD69FD">
        <w:rPr>
          <w:rFonts w:hAnsi="宋体" w:cs="阿里巴巴普惠体 L"/>
          <w:color w:val="000000" w:themeColor="text1"/>
          <w:spacing w:val="2"/>
          <w:w w:val="101"/>
          <w:sz w:val="28"/>
          <w:szCs w:val="28"/>
        </w:rPr>
        <w:t>示</w:t>
      </w:r>
      <w:r w:rsidRPr="00BD69FD">
        <w:rPr>
          <w:rFonts w:hAnsi="宋体" w:cs="阿里巴巴普惠体 L"/>
          <w:color w:val="000000" w:themeColor="text1"/>
          <w:w w:val="101"/>
          <w:sz w:val="28"/>
          <w:szCs w:val="28"/>
        </w:rPr>
        <w:t>系统</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系</w:t>
      </w:r>
      <w:r w:rsidRPr="00BD69FD">
        <w:rPr>
          <w:rFonts w:hAnsi="宋体" w:cs="阿里巴巴普惠体 L"/>
          <w:color w:val="000000" w:themeColor="text1"/>
          <w:spacing w:val="2"/>
          <w:w w:val="101"/>
          <w:sz w:val="28"/>
          <w:szCs w:val="28"/>
        </w:rPr>
        <w:t>统</w:t>
      </w:r>
      <w:r w:rsidRPr="00BD69FD">
        <w:rPr>
          <w:rFonts w:hAnsi="宋体" w:cs="阿里巴巴普惠体 L"/>
          <w:color w:val="000000" w:themeColor="text1"/>
          <w:w w:val="101"/>
          <w:sz w:val="28"/>
          <w:szCs w:val="28"/>
        </w:rPr>
        <w:t>全部</w:t>
      </w:r>
      <w:r w:rsidRPr="00BD69FD">
        <w:rPr>
          <w:rFonts w:hAnsi="宋体" w:cs="阿里巴巴普惠体 L"/>
          <w:color w:val="000000" w:themeColor="text1"/>
          <w:spacing w:val="2"/>
          <w:w w:val="101"/>
          <w:sz w:val="28"/>
          <w:szCs w:val="28"/>
        </w:rPr>
        <w:t>投</w:t>
      </w:r>
      <w:r w:rsidRPr="00BD69FD">
        <w:rPr>
          <w:rFonts w:hAnsi="宋体" w:cs="阿里巴巴普惠体 L"/>
          <w:color w:val="000000" w:themeColor="text1"/>
          <w:w w:val="101"/>
          <w:sz w:val="28"/>
          <w:szCs w:val="28"/>
        </w:rPr>
        <w:t>入</w:t>
      </w:r>
      <w:r w:rsidRPr="00BD69FD">
        <w:rPr>
          <w:rFonts w:hAnsi="宋体" w:cs="阿里巴巴普惠体 L"/>
          <w:color w:val="000000" w:themeColor="text1"/>
          <w:spacing w:val="2"/>
          <w:w w:val="101"/>
          <w:sz w:val="28"/>
          <w:szCs w:val="28"/>
        </w:rPr>
        <w:t>应</w:t>
      </w:r>
      <w:r w:rsidRPr="00BD69FD">
        <w:rPr>
          <w:rFonts w:hAnsi="宋体" w:cs="阿里巴巴普惠体 L"/>
          <w:color w:val="000000" w:themeColor="text1"/>
          <w:w w:val="101"/>
          <w:sz w:val="28"/>
          <w:szCs w:val="28"/>
        </w:rPr>
        <w:t>急状</w:t>
      </w:r>
      <w:r w:rsidRPr="00BD69FD">
        <w:rPr>
          <w:rFonts w:hAnsi="宋体" w:cs="阿里巴巴普惠体 L"/>
          <w:color w:val="000000" w:themeColor="text1"/>
          <w:spacing w:val="2"/>
          <w:w w:val="101"/>
          <w:sz w:val="28"/>
          <w:szCs w:val="28"/>
        </w:rPr>
        <w:t>态</w:t>
      </w:r>
      <w:r w:rsidRPr="00BD69FD">
        <w:rPr>
          <w:rFonts w:hAnsi="宋体" w:cs="阿里巴巴普惠体 L"/>
          <w:color w:val="000000" w:themeColor="text1"/>
          <w:w w:val="101"/>
          <w:sz w:val="28"/>
          <w:szCs w:val="28"/>
        </w:rPr>
        <w:t>的</w:t>
      </w:r>
      <w:r w:rsidRPr="00BD69FD">
        <w:rPr>
          <w:rFonts w:hAnsi="宋体" w:cs="阿里巴巴普惠体 L"/>
          <w:color w:val="000000" w:themeColor="text1"/>
          <w:spacing w:val="2"/>
          <w:w w:val="101"/>
          <w:sz w:val="28"/>
          <w:szCs w:val="28"/>
        </w:rPr>
        <w:t>启</w:t>
      </w:r>
      <w:r w:rsidRPr="00BD69FD">
        <w:rPr>
          <w:rFonts w:hAnsi="宋体" w:cs="阿里巴巴普惠体 L"/>
          <w:color w:val="000000" w:themeColor="text1"/>
          <w:w w:val="101"/>
          <w:sz w:val="28"/>
          <w:szCs w:val="28"/>
        </w:rPr>
        <w:t>动时</w:t>
      </w:r>
      <w:r w:rsidRPr="00BD69FD">
        <w:rPr>
          <w:rFonts w:hAnsi="宋体" w:cs="阿里巴巴普惠体 L"/>
          <w:color w:val="000000" w:themeColor="text1"/>
          <w:spacing w:val="2"/>
          <w:w w:val="101"/>
          <w:sz w:val="28"/>
          <w:szCs w:val="28"/>
        </w:rPr>
        <w:t>间</w:t>
      </w:r>
      <w:r w:rsidRPr="00BD69FD">
        <w:rPr>
          <w:rFonts w:hAnsi="宋体" w:cs="阿里巴巴普惠体 L"/>
          <w:color w:val="000000" w:themeColor="text1"/>
          <w:w w:val="101"/>
          <w:sz w:val="28"/>
          <w:szCs w:val="28"/>
        </w:rPr>
        <w:t>不</w:t>
      </w:r>
      <w:r w:rsidRPr="00BD69FD">
        <w:rPr>
          <w:rFonts w:hAnsi="宋体" w:cs="阿里巴巴普惠体 L"/>
          <w:color w:val="000000" w:themeColor="text1"/>
          <w:spacing w:val="2"/>
          <w:w w:val="101"/>
          <w:sz w:val="28"/>
          <w:szCs w:val="28"/>
        </w:rPr>
        <w:t>应</w:t>
      </w:r>
      <w:r w:rsidRPr="00BD69FD">
        <w:rPr>
          <w:rFonts w:hAnsi="宋体" w:cs="阿里巴巴普惠体 L"/>
          <w:color w:val="000000" w:themeColor="text1"/>
          <w:w w:val="101"/>
          <w:sz w:val="28"/>
          <w:szCs w:val="28"/>
        </w:rPr>
        <w:t>大于</w:t>
      </w:r>
      <w:r w:rsidRPr="00BD69FD">
        <w:rPr>
          <w:rFonts w:hAnsi="宋体" w:cs="阿里巴巴普惠体 L"/>
          <w:color w:val="000000" w:themeColor="text1"/>
          <w:w w:val="91"/>
          <w:sz w:val="28"/>
          <w:szCs w:val="28"/>
        </w:rPr>
        <w:t>5</w:t>
      </w:r>
      <w:r w:rsidRPr="00BD69FD">
        <w:rPr>
          <w:rFonts w:hAnsi="宋体" w:cs="阿里巴巴普惠体 L"/>
          <w:color w:val="000000" w:themeColor="text1"/>
          <w:w w:val="110"/>
          <w:sz w:val="28"/>
          <w:szCs w:val="28"/>
        </w:rPr>
        <w:t>s</w:t>
      </w:r>
      <w:r w:rsidRPr="00BD69FD">
        <w:rPr>
          <w:rFonts w:hAnsi="宋体" w:cs="阿里巴巴普惠体 L"/>
          <w:color w:val="000000" w:themeColor="text1"/>
          <w:w w:val="101"/>
          <w:sz w:val="28"/>
          <w:szCs w:val="28"/>
        </w:rPr>
        <w:t>。</w:t>
      </w:r>
    </w:p>
    <w:p w:rsidR="00964163" w:rsidRPr="00BD69FD" w:rsidRDefault="00BD69FD">
      <w:pPr>
        <w:pStyle w:val="a3"/>
        <w:numPr>
          <w:ilvl w:val="3"/>
          <w:numId w:val="31"/>
        </w:numPr>
        <w:tabs>
          <w:tab w:val="left" w:pos="1089"/>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非消防电源</w:t>
      </w:r>
      <w:r w:rsidRPr="00BD69FD">
        <w:rPr>
          <w:rFonts w:hAnsi="宋体" w:cs="阿里巴巴普惠体 L" w:hint="eastAsia"/>
          <w:color w:val="000000" w:themeColor="text1"/>
          <w:w w:val="101"/>
          <w:sz w:val="28"/>
          <w:szCs w:val="28"/>
        </w:rPr>
        <w:t>切断联动</w:t>
      </w:r>
    </w:p>
    <w:p w:rsidR="00964163" w:rsidRPr="00BD69FD" w:rsidRDefault="00BD69FD" w:rsidP="00BD69FD">
      <w:pPr>
        <w:spacing w:line="360" w:lineRule="auto"/>
        <w:ind w:left="118" w:right="233" w:firstLineChars="400" w:firstLine="1015"/>
        <w:jc w:val="both"/>
        <w:rPr>
          <w:rFonts w:hAnsi="宋体" w:cs="阿里巴巴普惠体 L"/>
          <w:color w:val="000000" w:themeColor="text1"/>
          <w:sz w:val="28"/>
          <w:szCs w:val="28"/>
        </w:rPr>
      </w:pPr>
      <w:r w:rsidRPr="00BD69FD">
        <w:rPr>
          <w:rFonts w:hAnsi="宋体" w:cs="阿里巴巴普惠体 L"/>
          <w:color w:val="000000" w:themeColor="text1"/>
          <w:w w:val="91"/>
          <w:sz w:val="28"/>
          <w:szCs w:val="28"/>
        </w:rPr>
        <w:t xml:space="preserve">1 </w:t>
      </w:r>
      <w:r w:rsidRPr="00BD69FD">
        <w:rPr>
          <w:rFonts w:hAnsi="宋体" w:cs="阿里巴巴普惠体 L"/>
          <w:color w:val="000000" w:themeColor="text1"/>
          <w:w w:val="101"/>
          <w:sz w:val="28"/>
          <w:szCs w:val="28"/>
        </w:rPr>
        <w:t>火灾确认后通过控制模块切断</w:t>
      </w:r>
      <w:r w:rsidRPr="00BD69FD">
        <w:rPr>
          <w:rFonts w:hAnsi="宋体" w:cs="阿里巴巴普惠体 L"/>
          <w:color w:val="000000" w:themeColor="text1"/>
          <w:sz w:val="28"/>
          <w:szCs w:val="28"/>
        </w:rPr>
        <w:t xml:space="preserve"> </w:t>
      </w:r>
      <w:r w:rsidRPr="00BD69FD">
        <w:rPr>
          <w:rFonts w:hAnsi="宋体" w:cs="阿里巴巴普惠体 L"/>
          <w:color w:val="000000" w:themeColor="text1"/>
          <w:sz w:val="28"/>
          <w:szCs w:val="28"/>
          <w:u w:val="single" w:color="FF0000"/>
        </w:rPr>
        <w:t xml:space="preserve">   （</w:t>
      </w:r>
      <w:r w:rsidRPr="00BD69FD">
        <w:rPr>
          <w:rFonts w:hAnsi="宋体" w:cs="阿里巴巴普惠体 L" w:hint="eastAsia"/>
          <w:color w:val="000000" w:themeColor="text1"/>
          <w:sz w:val="28"/>
          <w:szCs w:val="28"/>
          <w:u w:val="single" w:color="FF0000"/>
        </w:rPr>
        <w:t>x</w:t>
      </w:r>
      <w:r w:rsidRPr="00BD69FD">
        <w:rPr>
          <w:rFonts w:hAnsi="宋体" w:cs="阿里巴巴普惠体 L"/>
          <w:color w:val="000000" w:themeColor="text1"/>
          <w:sz w:val="28"/>
          <w:szCs w:val="28"/>
          <w:u w:val="single" w:color="FF0000"/>
        </w:rPr>
        <w:t>xx</w:t>
      </w:r>
      <w:r w:rsidRPr="00BD69FD">
        <w:rPr>
          <w:rFonts w:hAnsi="宋体" w:cs="阿里巴巴普惠体 L" w:hint="eastAsia"/>
          <w:color w:val="000000" w:themeColor="text1"/>
          <w:sz w:val="28"/>
          <w:szCs w:val="28"/>
          <w:u w:val="single" w:color="FF0000"/>
        </w:rPr>
        <w:t>区域）</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w w:val="101"/>
          <w:sz w:val="28"/>
          <w:szCs w:val="28"/>
        </w:rPr>
        <w:t>非消防电源。</w:t>
      </w:r>
    </w:p>
    <w:p w:rsidR="00964163" w:rsidRPr="00BD69FD" w:rsidRDefault="00BD69FD">
      <w:pPr>
        <w:spacing w:line="360" w:lineRule="auto"/>
        <w:ind w:left="598" w:right="156" w:firstLineChars="200" w:firstLine="564"/>
        <w:jc w:val="both"/>
        <w:rPr>
          <w:rFonts w:hAnsi="宋体" w:cs="阿里巴巴普惠体 L"/>
          <w:color w:val="000000" w:themeColor="text1"/>
          <w:sz w:val="28"/>
          <w:szCs w:val="28"/>
        </w:rPr>
      </w:pPr>
      <w:r w:rsidRPr="00BD69FD">
        <w:rPr>
          <w:rFonts w:hAnsi="宋体" w:cs="阿里巴巴普惠体 L" w:hint="eastAsia"/>
          <w:color w:val="000000" w:themeColor="text1"/>
          <w:w w:val="101"/>
          <w:sz w:val="28"/>
          <w:szCs w:val="28"/>
        </w:rPr>
        <w:t>2</w:t>
      </w:r>
      <w:r w:rsidRPr="00BD69FD">
        <w:rPr>
          <w:rFonts w:hAnsi="宋体" w:cs="阿里巴巴普惠体 L"/>
          <w:color w:val="000000" w:themeColor="text1"/>
          <w:w w:val="101"/>
          <w:sz w:val="28"/>
          <w:szCs w:val="28"/>
        </w:rPr>
        <w:t xml:space="preserve"> 其它一些非重要的用电回路电源直接于变电所切断，并向消</w:t>
      </w:r>
      <w:r w:rsidRPr="00BD69FD">
        <w:rPr>
          <w:rFonts w:hAnsi="宋体" w:cs="阿里巴巴普惠体 L"/>
          <w:color w:val="000000" w:themeColor="text1"/>
          <w:spacing w:val="5"/>
          <w:w w:val="101"/>
          <w:sz w:val="28"/>
          <w:szCs w:val="28"/>
        </w:rPr>
        <w:t>防控制</w:t>
      </w:r>
      <w:r w:rsidRPr="00BD69FD">
        <w:rPr>
          <w:rFonts w:hAnsi="宋体" w:cs="阿里巴巴普惠体 L"/>
          <w:color w:val="000000" w:themeColor="text1"/>
          <w:w w:val="101"/>
          <w:sz w:val="28"/>
          <w:szCs w:val="28"/>
        </w:rPr>
        <w:t>室反馈信号。</w:t>
      </w:r>
    </w:p>
    <w:p w:rsidR="00964163" w:rsidRPr="00BD69FD" w:rsidRDefault="00BD69FD">
      <w:pPr>
        <w:pStyle w:val="a3"/>
        <w:numPr>
          <w:ilvl w:val="2"/>
          <w:numId w:val="30"/>
        </w:numPr>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安全技术防范系统</w:t>
      </w:r>
      <w:r w:rsidRPr="00BD69FD">
        <w:rPr>
          <w:rFonts w:hAnsi="宋体" w:cs="阿里巴巴普惠体 L" w:hint="eastAsia"/>
          <w:color w:val="000000" w:themeColor="text1"/>
          <w:w w:val="101"/>
          <w:sz w:val="28"/>
          <w:szCs w:val="28"/>
        </w:rPr>
        <w:t>联动</w:t>
      </w:r>
      <w:r w:rsidRPr="00BD69FD">
        <w:rPr>
          <w:rFonts w:hAnsi="宋体" w:cs="阿里巴巴普惠体 L"/>
          <w:color w:val="000000" w:themeColor="text1"/>
          <w:w w:val="101"/>
          <w:sz w:val="28"/>
          <w:szCs w:val="28"/>
        </w:rPr>
        <w:t>：</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rPr>
        <w:t xml:space="preserve"> </w:t>
      </w:r>
      <w:r w:rsidRPr="00BD69FD">
        <w:rPr>
          <w:rFonts w:hAnsi="宋体" w:cs="阿里巴巴普惠体 L" w:hint="eastAsia"/>
          <w:color w:val="000000" w:themeColor="text1"/>
          <w:sz w:val="28"/>
          <w:szCs w:val="28"/>
        </w:rPr>
        <w:t>。</w:t>
      </w:r>
    </w:p>
    <w:p w:rsidR="00964163" w:rsidRPr="00BD69FD" w:rsidRDefault="00BD69FD">
      <w:pPr>
        <w:pStyle w:val="a3"/>
        <w:numPr>
          <w:ilvl w:val="2"/>
          <w:numId w:val="30"/>
        </w:numPr>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消防</w:t>
      </w:r>
      <w:r w:rsidRPr="00BD69FD">
        <w:rPr>
          <w:rFonts w:hAnsi="宋体" w:cs="阿里巴巴普惠体 L"/>
          <w:color w:val="000000" w:themeColor="text1"/>
          <w:w w:val="101"/>
          <w:sz w:val="28"/>
          <w:szCs w:val="28"/>
        </w:rPr>
        <w:t xml:space="preserve">专用电话                                           </w:t>
      </w:r>
    </w:p>
    <w:p w:rsidR="00964163" w:rsidRPr="00BD69FD" w:rsidRDefault="00BD69FD">
      <w:pPr>
        <w:pStyle w:val="a3"/>
        <w:numPr>
          <w:ilvl w:val="3"/>
          <w:numId w:val="30"/>
        </w:numPr>
        <w:tabs>
          <w:tab w:val="left" w:pos="1134"/>
        </w:tabs>
        <w:kinsoku w:val="0"/>
        <w:overflowPunct w:val="0"/>
        <w:spacing w:before="0" w:line="360" w:lineRule="auto"/>
        <w:ind w:left="0" w:firstLine="0"/>
        <w:rPr>
          <w:rFonts w:hAnsi="宋体" w:cs="阿里巴巴普惠体 L"/>
          <w:color w:val="000000" w:themeColor="text1"/>
          <w:sz w:val="28"/>
          <w:szCs w:val="28"/>
        </w:rPr>
      </w:pPr>
      <w:r w:rsidRPr="00BD69FD">
        <w:rPr>
          <w:rFonts w:hAnsi="宋体" w:cs="阿里巴巴普惠体 L"/>
          <w:color w:val="000000" w:themeColor="text1"/>
          <w:w w:val="101"/>
          <w:sz w:val="28"/>
          <w:szCs w:val="28"/>
        </w:rPr>
        <w:t>消</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专</w:t>
      </w:r>
      <w:r w:rsidRPr="00BD69FD">
        <w:rPr>
          <w:rFonts w:hAnsi="宋体" w:cs="阿里巴巴普惠体 L"/>
          <w:color w:val="000000" w:themeColor="text1"/>
          <w:spacing w:val="2"/>
          <w:w w:val="101"/>
          <w:sz w:val="28"/>
          <w:szCs w:val="28"/>
        </w:rPr>
        <w:t>用</w:t>
      </w:r>
      <w:r w:rsidRPr="00BD69FD">
        <w:rPr>
          <w:rFonts w:hAnsi="宋体" w:cs="阿里巴巴普惠体 L"/>
          <w:color w:val="000000" w:themeColor="text1"/>
          <w:w w:val="101"/>
          <w:sz w:val="28"/>
          <w:szCs w:val="28"/>
        </w:rPr>
        <w:t>电话</w:t>
      </w:r>
      <w:r w:rsidRPr="00BD69FD">
        <w:rPr>
          <w:rFonts w:hAnsi="宋体" w:cs="阿里巴巴普惠体 L"/>
          <w:color w:val="000000" w:themeColor="text1"/>
          <w:spacing w:val="2"/>
          <w:w w:val="101"/>
          <w:sz w:val="28"/>
          <w:szCs w:val="28"/>
        </w:rPr>
        <w:t>网</w:t>
      </w:r>
      <w:r w:rsidRPr="00BD69FD">
        <w:rPr>
          <w:rFonts w:hAnsi="宋体" w:cs="阿里巴巴普惠体 L"/>
          <w:color w:val="000000" w:themeColor="text1"/>
          <w:w w:val="101"/>
          <w:sz w:val="28"/>
          <w:szCs w:val="28"/>
        </w:rPr>
        <w:t>络</w:t>
      </w:r>
      <w:r w:rsidRPr="00BD69FD">
        <w:rPr>
          <w:rFonts w:hAnsi="宋体" w:cs="阿里巴巴普惠体 L"/>
          <w:color w:val="000000" w:themeColor="text1"/>
          <w:spacing w:val="2"/>
          <w:w w:val="101"/>
          <w:sz w:val="28"/>
          <w:szCs w:val="28"/>
        </w:rPr>
        <w:t>为</w:t>
      </w:r>
      <w:r w:rsidRPr="00BD69FD">
        <w:rPr>
          <w:rFonts w:hAnsi="宋体" w:cs="阿里巴巴普惠体 L"/>
          <w:color w:val="000000" w:themeColor="text1"/>
          <w:w w:val="101"/>
          <w:sz w:val="28"/>
          <w:szCs w:val="28"/>
        </w:rPr>
        <w:t>独</w:t>
      </w:r>
      <w:r w:rsidRPr="00BD69FD">
        <w:rPr>
          <w:rFonts w:hAnsi="宋体" w:cs="阿里巴巴普惠体 L"/>
          <w:color w:val="000000" w:themeColor="text1"/>
          <w:spacing w:val="2"/>
          <w:w w:val="101"/>
          <w:sz w:val="28"/>
          <w:szCs w:val="28"/>
        </w:rPr>
        <w:t>立</w:t>
      </w:r>
      <w:r w:rsidRPr="00BD69FD">
        <w:rPr>
          <w:rFonts w:hAnsi="宋体" w:cs="阿里巴巴普惠体 L"/>
          <w:color w:val="000000" w:themeColor="text1"/>
          <w:w w:val="101"/>
          <w:sz w:val="28"/>
          <w:szCs w:val="28"/>
        </w:rPr>
        <w:t>的消</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通</w:t>
      </w:r>
      <w:r w:rsidRPr="00BD69FD">
        <w:rPr>
          <w:rFonts w:hAnsi="宋体" w:cs="阿里巴巴普惠体 L"/>
          <w:color w:val="000000" w:themeColor="text1"/>
          <w:spacing w:val="2"/>
          <w:w w:val="101"/>
          <w:sz w:val="28"/>
          <w:szCs w:val="28"/>
        </w:rPr>
        <w:t>信</w:t>
      </w:r>
      <w:r w:rsidRPr="00BD69FD">
        <w:rPr>
          <w:rFonts w:hAnsi="宋体" w:cs="阿里巴巴普惠体 L"/>
          <w:color w:val="000000" w:themeColor="text1"/>
          <w:w w:val="101"/>
          <w:sz w:val="28"/>
          <w:szCs w:val="28"/>
        </w:rPr>
        <w:t>系统</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消</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控</w:t>
      </w:r>
      <w:r w:rsidRPr="00BD69FD">
        <w:rPr>
          <w:rFonts w:hAnsi="宋体" w:cs="阿里巴巴普惠体 L"/>
          <w:color w:val="000000" w:themeColor="text1"/>
          <w:spacing w:val="2"/>
          <w:w w:val="101"/>
          <w:sz w:val="28"/>
          <w:szCs w:val="28"/>
        </w:rPr>
        <w:t>制</w:t>
      </w:r>
      <w:r w:rsidRPr="00BD69FD">
        <w:rPr>
          <w:rFonts w:hAnsi="宋体" w:cs="阿里巴巴普惠体 L"/>
          <w:color w:val="000000" w:themeColor="text1"/>
          <w:w w:val="101"/>
          <w:sz w:val="28"/>
          <w:szCs w:val="28"/>
        </w:rPr>
        <w:t>室设</w:t>
      </w:r>
      <w:r w:rsidRPr="00BD69FD">
        <w:rPr>
          <w:rFonts w:hAnsi="宋体" w:cs="阿里巴巴普惠体 L"/>
          <w:color w:val="000000" w:themeColor="text1"/>
          <w:spacing w:val="2"/>
          <w:w w:val="101"/>
          <w:sz w:val="28"/>
          <w:szCs w:val="28"/>
        </w:rPr>
        <w:t>置</w:t>
      </w:r>
      <w:r w:rsidRPr="00BD69FD">
        <w:rPr>
          <w:rFonts w:hAnsi="宋体" w:cs="阿里巴巴普惠体 L"/>
          <w:color w:val="000000" w:themeColor="text1"/>
          <w:w w:val="101"/>
          <w:sz w:val="28"/>
          <w:szCs w:val="28"/>
        </w:rPr>
        <w:t>消</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专用电话总机。多线制消防专用电话系统中的每个电话分机与总机单独连接。</w:t>
      </w:r>
    </w:p>
    <w:p w:rsidR="00964163" w:rsidRPr="00BD69FD" w:rsidRDefault="00BD69FD">
      <w:pPr>
        <w:pStyle w:val="a3"/>
        <w:numPr>
          <w:ilvl w:val="3"/>
          <w:numId w:val="30"/>
        </w:numPr>
        <w:tabs>
          <w:tab w:val="left" w:pos="1089"/>
        </w:tabs>
        <w:kinsoku w:val="0"/>
        <w:overflowPunct w:val="0"/>
        <w:spacing w:before="0" w:line="360" w:lineRule="auto"/>
        <w:ind w:left="0" w:firstLine="0"/>
        <w:rPr>
          <w:rFonts w:hAnsi="宋体" w:cs="阿里巴巴普惠体 L"/>
          <w:color w:val="000000" w:themeColor="text1"/>
          <w:sz w:val="28"/>
          <w:szCs w:val="28"/>
        </w:rPr>
      </w:pPr>
      <w:r w:rsidRPr="00BD69FD">
        <w:rPr>
          <w:rFonts w:hAnsi="宋体" w:cs="阿里巴巴普惠体 L"/>
          <w:color w:val="000000" w:themeColor="text1"/>
          <w:w w:val="101"/>
          <w:sz w:val="28"/>
          <w:szCs w:val="28"/>
        </w:rPr>
        <w:t>除</w:t>
      </w:r>
      <w:r w:rsidRPr="00BD69FD">
        <w:rPr>
          <w:rFonts w:hAnsi="宋体" w:cs="阿里巴巴普惠体 L"/>
          <w:color w:val="000000" w:themeColor="text1"/>
          <w:spacing w:val="2"/>
          <w:w w:val="101"/>
          <w:sz w:val="28"/>
          <w:szCs w:val="28"/>
        </w:rPr>
        <w:t>在</w:t>
      </w:r>
      <w:r w:rsidRPr="00BD69FD">
        <w:rPr>
          <w:rFonts w:hAnsi="宋体" w:cs="阿里巴巴普惠体 L"/>
          <w:color w:val="000000" w:themeColor="text1"/>
          <w:w w:val="101"/>
          <w:sz w:val="28"/>
          <w:szCs w:val="28"/>
        </w:rPr>
        <w:t>手</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报警</w:t>
      </w:r>
      <w:r w:rsidRPr="00BD69FD">
        <w:rPr>
          <w:rFonts w:hAnsi="宋体" w:cs="阿里巴巴普惠体 L"/>
          <w:color w:val="000000" w:themeColor="text1"/>
          <w:spacing w:val="2"/>
          <w:w w:val="101"/>
          <w:sz w:val="28"/>
          <w:szCs w:val="28"/>
        </w:rPr>
        <w:t>按</w:t>
      </w:r>
      <w:r w:rsidRPr="00BD69FD">
        <w:rPr>
          <w:rFonts w:hAnsi="宋体" w:cs="阿里巴巴普惠体 L"/>
          <w:color w:val="000000" w:themeColor="text1"/>
          <w:w w:val="101"/>
          <w:sz w:val="28"/>
          <w:szCs w:val="28"/>
        </w:rPr>
        <w:t>钮</w:t>
      </w:r>
      <w:r w:rsidRPr="00BD69FD">
        <w:rPr>
          <w:rFonts w:hAnsi="宋体" w:cs="阿里巴巴普惠体 L"/>
          <w:color w:val="000000" w:themeColor="text1"/>
          <w:spacing w:val="2"/>
          <w:w w:val="101"/>
          <w:sz w:val="28"/>
          <w:szCs w:val="28"/>
        </w:rPr>
        <w:t>上</w:t>
      </w:r>
      <w:r w:rsidRPr="00BD69FD">
        <w:rPr>
          <w:rFonts w:hAnsi="宋体" w:cs="阿里巴巴普惠体 L"/>
          <w:color w:val="000000" w:themeColor="text1"/>
          <w:w w:val="101"/>
          <w:sz w:val="28"/>
          <w:szCs w:val="28"/>
        </w:rPr>
        <w:t>设</w:t>
      </w:r>
      <w:r w:rsidRPr="00BD69FD">
        <w:rPr>
          <w:rFonts w:hAnsi="宋体" w:cs="阿里巴巴普惠体 L"/>
          <w:color w:val="000000" w:themeColor="text1"/>
          <w:spacing w:val="2"/>
          <w:w w:val="101"/>
          <w:sz w:val="28"/>
          <w:szCs w:val="28"/>
        </w:rPr>
        <w:t>置</w:t>
      </w:r>
      <w:r w:rsidRPr="00BD69FD">
        <w:rPr>
          <w:rFonts w:hAnsi="宋体" w:cs="阿里巴巴普惠体 L"/>
          <w:color w:val="000000" w:themeColor="text1"/>
          <w:w w:val="101"/>
          <w:sz w:val="28"/>
          <w:szCs w:val="28"/>
        </w:rPr>
        <w:t>消防</w:t>
      </w:r>
      <w:r w:rsidRPr="00BD69FD">
        <w:rPr>
          <w:rFonts w:hAnsi="宋体" w:cs="阿里巴巴普惠体 L"/>
          <w:color w:val="000000" w:themeColor="text1"/>
          <w:spacing w:val="2"/>
          <w:w w:val="101"/>
          <w:sz w:val="28"/>
          <w:szCs w:val="28"/>
        </w:rPr>
        <w:t>专</w:t>
      </w:r>
      <w:r w:rsidRPr="00BD69FD">
        <w:rPr>
          <w:rFonts w:hAnsi="宋体" w:cs="阿里巴巴普惠体 L"/>
          <w:color w:val="000000" w:themeColor="text1"/>
          <w:w w:val="101"/>
          <w:sz w:val="28"/>
          <w:szCs w:val="28"/>
        </w:rPr>
        <w:t>用</w:t>
      </w:r>
      <w:r w:rsidRPr="00BD69FD">
        <w:rPr>
          <w:rFonts w:hAnsi="宋体" w:cs="阿里巴巴普惠体 L"/>
          <w:color w:val="000000" w:themeColor="text1"/>
          <w:spacing w:val="2"/>
          <w:w w:val="101"/>
          <w:sz w:val="28"/>
          <w:szCs w:val="28"/>
        </w:rPr>
        <w:t>电</w:t>
      </w:r>
      <w:r w:rsidRPr="00BD69FD">
        <w:rPr>
          <w:rFonts w:hAnsi="宋体" w:cs="阿里巴巴普惠体 L"/>
          <w:color w:val="000000" w:themeColor="text1"/>
          <w:w w:val="101"/>
          <w:sz w:val="28"/>
          <w:szCs w:val="28"/>
        </w:rPr>
        <w:t>话插</w:t>
      </w:r>
      <w:r w:rsidRPr="00BD69FD">
        <w:rPr>
          <w:rFonts w:hAnsi="宋体" w:cs="阿里巴巴普惠体 L"/>
          <w:color w:val="000000" w:themeColor="text1"/>
          <w:spacing w:val="2"/>
          <w:w w:val="101"/>
          <w:sz w:val="28"/>
          <w:szCs w:val="28"/>
        </w:rPr>
        <w:t>孔</w:t>
      </w:r>
      <w:r w:rsidRPr="00BD69FD">
        <w:rPr>
          <w:rFonts w:hAnsi="宋体" w:cs="阿里巴巴普惠体 L"/>
          <w:color w:val="000000" w:themeColor="text1"/>
          <w:w w:val="101"/>
          <w:sz w:val="28"/>
          <w:szCs w:val="28"/>
        </w:rPr>
        <w:t>外</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在</w:t>
      </w:r>
      <w:r w:rsidRPr="00BD69FD">
        <w:rPr>
          <w:rFonts w:hAnsi="宋体" w:cs="阿里巴巴普惠体 L" w:hint="eastAsia"/>
          <w:color w:val="000000" w:themeColor="text1"/>
          <w:w w:val="101"/>
          <w:sz w:val="28"/>
          <w:szCs w:val="28"/>
        </w:rPr>
        <w:t>以下场所</w:t>
      </w:r>
      <w:r w:rsidRPr="00BD69FD">
        <w:rPr>
          <w:rFonts w:hAnsi="宋体" w:cs="阿里巴巴普惠体 L"/>
          <w:color w:val="000000" w:themeColor="text1"/>
          <w:w w:val="101"/>
          <w:sz w:val="28"/>
          <w:szCs w:val="28"/>
          <w:u w:val="single"/>
        </w:rPr>
        <w:t xml:space="preserve">               </w:t>
      </w:r>
      <w:r w:rsidRPr="00BD69FD">
        <w:rPr>
          <w:rFonts w:hAnsi="宋体" w:cs="阿里巴巴普惠体 L"/>
          <w:color w:val="000000" w:themeColor="text1"/>
          <w:w w:val="101"/>
          <w:sz w:val="28"/>
          <w:szCs w:val="28"/>
        </w:rPr>
        <w:t>设置消防专用电话分机。</w:t>
      </w:r>
    </w:p>
    <w:p w:rsidR="00964163" w:rsidRPr="00BD69FD" w:rsidRDefault="00BD69FD">
      <w:pPr>
        <w:pStyle w:val="a3"/>
        <w:numPr>
          <w:ilvl w:val="3"/>
          <w:numId w:val="30"/>
        </w:numPr>
        <w:tabs>
          <w:tab w:val="left" w:pos="1276"/>
        </w:tabs>
        <w:kinsoku w:val="0"/>
        <w:overflowPunct w:val="0"/>
        <w:spacing w:before="0" w:line="360" w:lineRule="auto"/>
        <w:ind w:left="0" w:firstLine="0"/>
        <w:rPr>
          <w:rFonts w:hAnsi="宋体" w:cs="阿里巴巴普惠体 L"/>
          <w:color w:val="000000" w:themeColor="text1"/>
          <w:sz w:val="28"/>
          <w:szCs w:val="28"/>
        </w:rPr>
      </w:pPr>
      <w:r w:rsidRPr="00BD69FD">
        <w:rPr>
          <w:rFonts w:hAnsi="宋体" w:cs="阿里巴巴普惠体 L"/>
          <w:color w:val="000000" w:themeColor="text1"/>
          <w:w w:val="101"/>
          <w:sz w:val="28"/>
          <w:szCs w:val="28"/>
        </w:rPr>
        <w:t>消防控制室、消防值班室或企业消防站等处，设置可直接报警的“119”专用外线电话。</w:t>
      </w:r>
    </w:p>
    <w:p w:rsidR="00964163" w:rsidRPr="00BD69FD" w:rsidRDefault="00BD69FD">
      <w:pPr>
        <w:pStyle w:val="a3"/>
        <w:numPr>
          <w:ilvl w:val="2"/>
          <w:numId w:val="30"/>
        </w:numPr>
        <w:kinsoku w:val="0"/>
        <w:overflowPunct w:val="0"/>
        <w:spacing w:before="0" w:line="360" w:lineRule="auto"/>
        <w:ind w:left="0" w:firstLine="0"/>
        <w:rPr>
          <w:rFonts w:hAnsi="宋体" w:cs="阿里巴巴普惠体 L"/>
          <w:color w:val="000000" w:themeColor="text1"/>
          <w:sz w:val="28"/>
          <w:szCs w:val="28"/>
        </w:rPr>
      </w:pPr>
      <w:r w:rsidRPr="00BD69FD">
        <w:rPr>
          <w:rFonts w:hAnsi="宋体" w:hint="eastAsia"/>
          <w:color w:val="000000" w:themeColor="text1"/>
          <w:sz w:val="28"/>
          <w:szCs w:val="28"/>
        </w:rPr>
        <w:t>火灾自动报警报警系统的供电及接地</w:t>
      </w:r>
    </w:p>
    <w:p w:rsidR="00964163" w:rsidRPr="00BD69FD" w:rsidRDefault="00BD69FD">
      <w:pPr>
        <w:pStyle w:val="a3"/>
        <w:kinsoku w:val="0"/>
        <w:overflowPunct w:val="0"/>
        <w:spacing w:before="0" w:line="360" w:lineRule="auto"/>
        <w:ind w:left="0"/>
        <w:rPr>
          <w:rFonts w:hAnsi="宋体" w:cs="阿里巴巴普惠体 L"/>
          <w:color w:val="000000" w:themeColor="text1"/>
          <w:sz w:val="28"/>
          <w:szCs w:val="28"/>
        </w:rPr>
      </w:pPr>
      <w:r w:rsidRPr="00BD69FD">
        <w:rPr>
          <w:rFonts w:hAnsi="宋体"/>
          <w:color w:val="000000" w:themeColor="text1"/>
          <w:sz w:val="28"/>
          <w:szCs w:val="28"/>
        </w:rPr>
        <w:t xml:space="preserve">5.4.7.1 </w:t>
      </w:r>
      <w:r w:rsidRPr="00BD69FD">
        <w:rPr>
          <w:rFonts w:hAnsi="宋体" w:hint="eastAsia"/>
          <w:color w:val="000000" w:themeColor="text1"/>
          <w:sz w:val="28"/>
          <w:szCs w:val="28"/>
        </w:rPr>
        <w:t>电源：</w:t>
      </w:r>
      <w:r w:rsidR="0052589C">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u w:val="single" w:color="FF0000"/>
        </w:rPr>
        <w:t xml:space="preserve">                             </w:t>
      </w:r>
      <w:r w:rsidRPr="00BD69FD">
        <w:rPr>
          <w:rFonts w:hAnsi="宋体" w:hint="eastAsia"/>
          <w:color w:val="000000" w:themeColor="text1"/>
          <w:sz w:val="28"/>
          <w:szCs w:val="28"/>
        </w:rPr>
        <w:t>。</w:t>
      </w:r>
    </w:p>
    <w:p w:rsidR="00964163" w:rsidRPr="00BD69FD" w:rsidRDefault="00BD69FD">
      <w:pPr>
        <w:pStyle w:val="a3"/>
        <w:kinsoku w:val="0"/>
        <w:overflowPunct w:val="0"/>
        <w:spacing w:before="0" w:line="360" w:lineRule="auto"/>
        <w:ind w:left="0"/>
        <w:rPr>
          <w:rFonts w:hAnsi="宋体"/>
          <w:color w:val="000000" w:themeColor="text1"/>
          <w:sz w:val="28"/>
          <w:szCs w:val="28"/>
        </w:rPr>
      </w:pPr>
      <w:r w:rsidRPr="00BD69FD">
        <w:rPr>
          <w:rFonts w:hAnsi="宋体" w:cs="阿里巴巴普惠体 L"/>
          <w:color w:val="000000" w:themeColor="text1"/>
          <w:sz w:val="28"/>
          <w:szCs w:val="28"/>
        </w:rPr>
        <w:t xml:space="preserve">5.4.7.2 </w:t>
      </w:r>
      <w:r w:rsidRPr="00BD69FD">
        <w:rPr>
          <w:rFonts w:hAnsi="宋体" w:hint="eastAsia"/>
          <w:color w:val="000000" w:themeColor="text1"/>
          <w:spacing w:val="-2"/>
          <w:sz w:val="28"/>
          <w:szCs w:val="28"/>
        </w:rPr>
        <w:t>火灾自动报警系统接地装置采用共用接地装置，接地电阻值不</w:t>
      </w:r>
      <w:r w:rsidRPr="00BD69FD">
        <w:rPr>
          <w:rFonts w:hAnsi="宋体" w:hint="eastAsia"/>
          <w:color w:val="000000" w:themeColor="text1"/>
          <w:spacing w:val="-2"/>
          <w:sz w:val="28"/>
          <w:szCs w:val="28"/>
        </w:rPr>
        <w:lastRenderedPageBreak/>
        <w:t>大于</w:t>
      </w:r>
      <w:r w:rsidRPr="00BD69FD">
        <w:rPr>
          <w:rFonts w:hAnsi="宋体"/>
          <w:color w:val="000000" w:themeColor="text1"/>
          <w:spacing w:val="-2"/>
          <w:sz w:val="28"/>
          <w:szCs w:val="28"/>
        </w:rPr>
        <w:t xml:space="preserve"> </w:t>
      </w:r>
      <w:r w:rsidRPr="00BD69FD">
        <w:rPr>
          <w:rFonts w:hAnsi="宋体"/>
          <w:color w:val="000000" w:themeColor="text1"/>
          <w:sz w:val="28"/>
          <w:szCs w:val="28"/>
        </w:rPr>
        <w:t>1</w:t>
      </w:r>
      <w:r w:rsidRPr="00BD69FD">
        <w:rPr>
          <w:rFonts w:hAnsi="宋体" w:hint="eastAsia"/>
          <w:color w:val="000000" w:themeColor="text1"/>
          <w:sz w:val="28"/>
          <w:szCs w:val="28"/>
        </w:rPr>
        <w:t>Ω。</w:t>
      </w:r>
    </w:p>
    <w:p w:rsidR="00964163" w:rsidRPr="00BD69FD" w:rsidRDefault="00BD69FD">
      <w:pPr>
        <w:pStyle w:val="a3"/>
        <w:kinsoku w:val="0"/>
        <w:overflowPunct w:val="0"/>
        <w:spacing w:before="0" w:line="360" w:lineRule="auto"/>
        <w:ind w:left="0"/>
        <w:rPr>
          <w:rFonts w:hAnsi="宋体"/>
          <w:color w:val="000000" w:themeColor="text1"/>
          <w:sz w:val="28"/>
          <w:szCs w:val="28"/>
        </w:rPr>
      </w:pPr>
      <w:r w:rsidRPr="00BD69FD">
        <w:rPr>
          <w:rFonts w:hAnsi="宋体" w:cs="阿里巴巴普惠体 L"/>
          <w:color w:val="000000" w:themeColor="text1"/>
          <w:sz w:val="28"/>
          <w:szCs w:val="28"/>
        </w:rPr>
        <w:t xml:space="preserve">5.4.7.3 </w:t>
      </w:r>
      <w:r w:rsidRPr="00BD69FD">
        <w:rPr>
          <w:rFonts w:hAnsi="宋体" w:hint="eastAsia"/>
          <w:color w:val="000000" w:themeColor="text1"/>
          <w:sz w:val="28"/>
          <w:szCs w:val="28"/>
        </w:rPr>
        <w:t>消防控制室内的电气和电子设备的金属外壳、机柜、机架、金属管、槽等采用等电位连接。</w:t>
      </w:r>
    </w:p>
    <w:p w:rsidR="00964163" w:rsidRPr="00BD69FD" w:rsidRDefault="00BD69FD">
      <w:pPr>
        <w:pStyle w:val="a3"/>
        <w:kinsoku w:val="0"/>
        <w:overflowPunct w:val="0"/>
        <w:spacing w:before="0" w:line="360" w:lineRule="auto"/>
        <w:ind w:left="0"/>
        <w:rPr>
          <w:rFonts w:hAnsi="宋体"/>
          <w:color w:val="000000" w:themeColor="text1"/>
          <w:sz w:val="28"/>
          <w:szCs w:val="28"/>
        </w:rPr>
      </w:pPr>
      <w:r w:rsidRPr="00BD69FD">
        <w:rPr>
          <w:rFonts w:hAnsi="宋体" w:cs="阿里巴巴普惠体 L"/>
          <w:color w:val="000000" w:themeColor="text1"/>
          <w:sz w:val="28"/>
          <w:szCs w:val="28"/>
        </w:rPr>
        <w:t xml:space="preserve">5.4.7.4 </w:t>
      </w:r>
      <w:r w:rsidRPr="00BD69FD">
        <w:rPr>
          <w:rFonts w:hAnsi="宋体" w:hint="eastAsia"/>
          <w:color w:val="000000" w:themeColor="text1"/>
          <w:sz w:val="28"/>
          <w:szCs w:val="28"/>
        </w:rPr>
        <w:t>由消防控制室接地板引至各消防电子设备的专用接地线选用铜芯绝缘导</w:t>
      </w:r>
      <w:r w:rsidRPr="00BD69FD">
        <w:rPr>
          <w:rFonts w:hAnsi="宋体" w:hint="eastAsia"/>
          <w:color w:val="000000" w:themeColor="text1"/>
          <w:spacing w:val="-2"/>
          <w:sz w:val="28"/>
          <w:szCs w:val="28"/>
        </w:rPr>
        <w:t>线，其线芯截面面积不小</w:t>
      </w:r>
      <w:r w:rsidRPr="00BD69FD">
        <w:rPr>
          <w:rFonts w:hAnsi="宋体" w:hint="eastAsia"/>
          <w:color w:val="000000" w:themeColor="text1"/>
          <w:sz w:val="28"/>
          <w:szCs w:val="28"/>
        </w:rPr>
        <w:t>于</w:t>
      </w:r>
      <w:r w:rsidRPr="00BD69FD">
        <w:rPr>
          <w:rFonts w:hAnsi="宋体"/>
          <w:color w:val="000000" w:themeColor="text1"/>
          <w:sz w:val="28"/>
          <w:szCs w:val="28"/>
        </w:rPr>
        <w:t>4mm</w:t>
      </w:r>
      <w:r w:rsidRPr="00BD69FD">
        <w:rPr>
          <w:rFonts w:hAnsi="宋体"/>
          <w:color w:val="000000" w:themeColor="text1"/>
          <w:position w:val="12"/>
          <w:szCs w:val="22"/>
        </w:rPr>
        <w:t>2</w:t>
      </w:r>
      <w:r w:rsidRPr="00BD69FD">
        <w:rPr>
          <w:rFonts w:hAnsi="宋体" w:hint="eastAsia"/>
          <w:color w:val="000000" w:themeColor="text1"/>
          <w:sz w:val="28"/>
          <w:szCs w:val="28"/>
        </w:rPr>
        <w:t>。消防控制室接地板与建筑接地体之间采用线</w:t>
      </w:r>
      <w:r w:rsidRPr="00BD69FD">
        <w:rPr>
          <w:rFonts w:hAnsi="宋体" w:hint="eastAsia"/>
          <w:color w:val="000000" w:themeColor="text1"/>
          <w:spacing w:val="-7"/>
          <w:sz w:val="28"/>
          <w:szCs w:val="28"/>
        </w:rPr>
        <w:t>芯截面面积不小</w:t>
      </w:r>
      <w:r w:rsidRPr="00BD69FD">
        <w:rPr>
          <w:rFonts w:hAnsi="宋体" w:hint="eastAsia"/>
          <w:color w:val="000000" w:themeColor="text1"/>
          <w:sz w:val="28"/>
          <w:szCs w:val="28"/>
        </w:rPr>
        <w:t>于</w:t>
      </w:r>
      <w:r w:rsidRPr="00BD69FD">
        <w:rPr>
          <w:rFonts w:hAnsi="宋体"/>
          <w:color w:val="000000" w:themeColor="text1"/>
          <w:sz w:val="28"/>
          <w:szCs w:val="28"/>
        </w:rPr>
        <w:t>2mm</w:t>
      </w:r>
      <w:r w:rsidRPr="00BD69FD">
        <w:rPr>
          <w:rFonts w:hAnsi="宋体"/>
          <w:color w:val="000000" w:themeColor="text1"/>
          <w:position w:val="12"/>
          <w:szCs w:val="22"/>
        </w:rPr>
        <w:t>2</w:t>
      </w:r>
      <w:r w:rsidRPr="00BD69FD">
        <w:rPr>
          <w:rFonts w:hAnsi="宋体"/>
          <w:color w:val="000000" w:themeColor="text1"/>
          <w:spacing w:val="-32"/>
          <w:position w:val="12"/>
          <w:sz w:val="28"/>
          <w:szCs w:val="28"/>
        </w:rPr>
        <w:t xml:space="preserve"> </w:t>
      </w:r>
      <w:r w:rsidRPr="00BD69FD">
        <w:rPr>
          <w:rFonts w:hAnsi="宋体" w:hint="eastAsia"/>
          <w:color w:val="000000" w:themeColor="text1"/>
          <w:sz w:val="28"/>
          <w:szCs w:val="28"/>
        </w:rPr>
        <w:t>的铜芯绝缘导线连接。</w:t>
      </w:r>
    </w:p>
    <w:p w:rsidR="00964163" w:rsidRPr="00BD69FD" w:rsidRDefault="00BD69FD">
      <w:pPr>
        <w:pStyle w:val="a3"/>
        <w:numPr>
          <w:ilvl w:val="2"/>
          <w:numId w:val="30"/>
        </w:numPr>
        <w:kinsoku w:val="0"/>
        <w:overflowPunct w:val="0"/>
        <w:spacing w:before="0" w:line="360" w:lineRule="auto"/>
        <w:rPr>
          <w:rFonts w:hAnsi="宋体" w:cs="阿里巴巴普惠体 L"/>
          <w:color w:val="000000" w:themeColor="text1"/>
          <w:sz w:val="28"/>
          <w:szCs w:val="28"/>
        </w:rPr>
      </w:pPr>
      <w:r w:rsidRPr="00BD69FD">
        <w:rPr>
          <w:rFonts w:hAnsi="宋体" w:hint="eastAsia"/>
          <w:bCs/>
          <w:color w:val="000000" w:themeColor="text1"/>
          <w:sz w:val="28"/>
          <w:szCs w:val="28"/>
        </w:rPr>
        <w:t>消防应急广播与火灾警报装置</w:t>
      </w:r>
    </w:p>
    <w:p w:rsidR="00964163" w:rsidRPr="00BD69FD" w:rsidRDefault="00BD69FD">
      <w:pPr>
        <w:pStyle w:val="a9"/>
        <w:tabs>
          <w:tab w:val="left" w:pos="860"/>
        </w:tabs>
        <w:kinsoku w:val="0"/>
        <w:overflowPunct w:val="0"/>
        <w:spacing w:before="0" w:line="360" w:lineRule="auto"/>
        <w:ind w:left="0" w:firstLine="0"/>
        <w:rPr>
          <w:rFonts w:hAnsi="宋体"/>
          <w:color w:val="000000" w:themeColor="text1"/>
          <w:sz w:val="28"/>
          <w:szCs w:val="28"/>
        </w:rPr>
      </w:pPr>
      <w:r w:rsidRPr="00BD69FD">
        <w:rPr>
          <w:rFonts w:hAnsi="宋体" w:cs="Times New Roman" w:hint="eastAsia"/>
          <w:color w:val="000000" w:themeColor="text1"/>
          <w:sz w:val="28"/>
          <w:szCs w:val="28"/>
          <w:lang w:val="zh-CN"/>
        </w:rPr>
        <w:t>5</w:t>
      </w:r>
      <w:r w:rsidRPr="00BD69FD">
        <w:rPr>
          <w:rFonts w:hAnsi="宋体" w:cs="Times New Roman"/>
          <w:color w:val="000000" w:themeColor="text1"/>
          <w:sz w:val="28"/>
          <w:szCs w:val="28"/>
          <w:lang w:val="zh-CN"/>
        </w:rPr>
        <w:t xml:space="preserve">.4.8.1 </w:t>
      </w:r>
      <w:r w:rsidRPr="00BD69FD">
        <w:rPr>
          <w:rFonts w:hAnsi="宋体" w:cs="阿里巴巴普惠体 L"/>
          <w:color w:val="000000" w:themeColor="text1"/>
          <w:w w:val="101"/>
          <w:sz w:val="28"/>
          <w:szCs w:val="28"/>
        </w:rPr>
        <w:t>在</w:t>
      </w:r>
      <w:r w:rsidR="0052589C">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pacing w:val="2"/>
          <w:w w:val="101"/>
          <w:sz w:val="28"/>
          <w:szCs w:val="28"/>
        </w:rPr>
        <w:t>设</w:t>
      </w:r>
      <w:r w:rsidRPr="00BD69FD">
        <w:rPr>
          <w:rFonts w:hAnsi="宋体" w:cs="阿里巴巴普惠体 L"/>
          <w:color w:val="000000" w:themeColor="text1"/>
          <w:w w:val="101"/>
          <w:sz w:val="28"/>
          <w:szCs w:val="28"/>
        </w:rPr>
        <w:t>置应</w:t>
      </w:r>
      <w:r w:rsidRPr="00BD69FD">
        <w:rPr>
          <w:rFonts w:hAnsi="宋体" w:cs="阿里巴巴普惠体 L"/>
          <w:color w:val="000000" w:themeColor="text1"/>
          <w:spacing w:val="2"/>
          <w:w w:val="101"/>
          <w:sz w:val="28"/>
          <w:szCs w:val="28"/>
        </w:rPr>
        <w:t>急</w:t>
      </w:r>
      <w:r w:rsidRPr="00BD69FD">
        <w:rPr>
          <w:rFonts w:hAnsi="宋体" w:cs="阿里巴巴普惠体 L"/>
          <w:color w:val="000000" w:themeColor="text1"/>
          <w:w w:val="101"/>
          <w:sz w:val="28"/>
          <w:szCs w:val="28"/>
        </w:rPr>
        <w:t>广</w:t>
      </w:r>
      <w:r w:rsidRPr="00BD69FD">
        <w:rPr>
          <w:rFonts w:hAnsi="宋体" w:cs="阿里巴巴普惠体 L"/>
          <w:color w:val="000000" w:themeColor="text1"/>
          <w:spacing w:val="2"/>
          <w:w w:val="101"/>
          <w:sz w:val="28"/>
          <w:szCs w:val="28"/>
        </w:rPr>
        <w:t>播</w:t>
      </w:r>
      <w:r w:rsidRPr="00BD69FD">
        <w:rPr>
          <w:rFonts w:hAnsi="宋体" w:cs="阿里巴巴普惠体 L"/>
          <w:color w:val="000000" w:themeColor="text1"/>
          <w:w w:val="101"/>
          <w:sz w:val="28"/>
          <w:szCs w:val="28"/>
        </w:rPr>
        <w:t>扬</w:t>
      </w:r>
      <w:r w:rsidRPr="00BD69FD">
        <w:rPr>
          <w:rFonts w:hAnsi="宋体" w:cs="阿里巴巴普惠体 L"/>
          <w:color w:val="000000" w:themeColor="text1"/>
          <w:spacing w:val="7"/>
          <w:sz w:val="28"/>
          <w:szCs w:val="28"/>
        </w:rPr>
        <w:t>声</w:t>
      </w:r>
      <w:r w:rsidRPr="00BD69FD">
        <w:rPr>
          <w:rFonts w:hAnsi="宋体" w:cs="阿里巴巴普惠体 L"/>
          <w:color w:val="000000" w:themeColor="text1"/>
          <w:spacing w:val="5"/>
          <w:sz w:val="28"/>
          <w:szCs w:val="28"/>
        </w:rPr>
        <w:t>器</w:t>
      </w:r>
      <w:r w:rsidRPr="00BD69FD">
        <w:rPr>
          <w:rFonts w:hAnsi="宋体" w:cs="阿里巴巴普惠体 L"/>
          <w:color w:val="000000" w:themeColor="text1"/>
          <w:spacing w:val="7"/>
          <w:sz w:val="28"/>
          <w:szCs w:val="28"/>
        </w:rPr>
        <w:t>，每个</w:t>
      </w:r>
      <w:r w:rsidRPr="00BD69FD">
        <w:rPr>
          <w:rFonts w:hAnsi="宋体" w:cs="阿里巴巴普惠体 L"/>
          <w:color w:val="000000" w:themeColor="text1"/>
          <w:spacing w:val="5"/>
          <w:sz w:val="28"/>
          <w:szCs w:val="28"/>
        </w:rPr>
        <w:t>扬</w:t>
      </w:r>
      <w:r w:rsidRPr="00BD69FD">
        <w:rPr>
          <w:rFonts w:hAnsi="宋体" w:cs="阿里巴巴普惠体 L"/>
          <w:color w:val="000000" w:themeColor="text1"/>
          <w:spacing w:val="7"/>
          <w:sz w:val="28"/>
          <w:szCs w:val="28"/>
        </w:rPr>
        <w:t>声器的</w:t>
      </w:r>
      <w:r w:rsidRPr="00BD69FD">
        <w:rPr>
          <w:rFonts w:hAnsi="宋体" w:cs="阿里巴巴普惠体 L"/>
          <w:color w:val="000000" w:themeColor="text1"/>
          <w:spacing w:val="5"/>
          <w:sz w:val="28"/>
          <w:szCs w:val="28"/>
        </w:rPr>
        <w:t>额</w:t>
      </w:r>
      <w:r w:rsidRPr="00BD69FD">
        <w:rPr>
          <w:rFonts w:hAnsi="宋体" w:cs="阿里巴巴普惠体 L"/>
          <w:color w:val="000000" w:themeColor="text1"/>
          <w:spacing w:val="7"/>
          <w:sz w:val="28"/>
          <w:szCs w:val="28"/>
        </w:rPr>
        <w:t>定功率</w:t>
      </w:r>
      <w:r w:rsidRPr="00BD69FD">
        <w:rPr>
          <w:rFonts w:hAnsi="宋体" w:cs="阿里巴巴普惠体 L"/>
          <w:color w:val="000000" w:themeColor="text1"/>
          <w:spacing w:val="5"/>
          <w:sz w:val="28"/>
          <w:szCs w:val="28"/>
        </w:rPr>
        <w:t>不</w:t>
      </w:r>
      <w:r w:rsidRPr="00BD69FD">
        <w:rPr>
          <w:rFonts w:hAnsi="宋体" w:cs="阿里巴巴普惠体 L"/>
          <w:color w:val="000000" w:themeColor="text1"/>
          <w:spacing w:val="7"/>
          <w:sz w:val="28"/>
          <w:szCs w:val="28"/>
        </w:rPr>
        <w:t>小</w:t>
      </w:r>
      <w:r w:rsidRPr="00BD69FD">
        <w:rPr>
          <w:rFonts w:hAnsi="宋体" w:cs="阿里巴巴普惠体 L"/>
          <w:color w:val="000000" w:themeColor="text1"/>
          <w:sz w:val="28"/>
          <w:szCs w:val="28"/>
        </w:rPr>
        <w:t>于</w:t>
      </w:r>
      <w:r w:rsidRPr="00BD69FD">
        <w:rPr>
          <w:rFonts w:hAnsi="宋体" w:cs="阿里巴巴普惠体 L"/>
          <w:color w:val="000000" w:themeColor="text1"/>
          <w:sz w:val="28"/>
          <w:szCs w:val="28"/>
          <w:u w:val="single" w:color="FF0000"/>
        </w:rPr>
        <w:t xml:space="preserve">    </w:t>
      </w:r>
      <w:r w:rsidRPr="00BD69FD">
        <w:rPr>
          <w:rFonts w:hAnsi="宋体" w:cs="Times New Roman"/>
          <w:color w:val="000000" w:themeColor="text1"/>
          <w:w w:val="107"/>
          <w:sz w:val="28"/>
          <w:szCs w:val="28"/>
        </w:rPr>
        <w:t>W</w:t>
      </w:r>
      <w:r w:rsidRPr="00BD69FD">
        <w:rPr>
          <w:rFonts w:hAnsi="宋体" w:cs="阿里巴巴普惠体 L"/>
          <w:color w:val="000000" w:themeColor="text1"/>
          <w:spacing w:val="7"/>
          <w:w w:val="101"/>
          <w:sz w:val="28"/>
          <w:szCs w:val="28"/>
        </w:rPr>
        <w:t>，</w:t>
      </w:r>
      <w:r w:rsidRPr="00BD69FD">
        <w:rPr>
          <w:rFonts w:hAnsi="宋体" w:cs="阿里巴巴普惠体 L"/>
          <w:color w:val="000000" w:themeColor="text1"/>
          <w:spacing w:val="5"/>
          <w:w w:val="101"/>
          <w:sz w:val="28"/>
          <w:szCs w:val="28"/>
        </w:rPr>
        <w:t>其</w:t>
      </w:r>
      <w:r w:rsidRPr="00BD69FD">
        <w:rPr>
          <w:rFonts w:hAnsi="宋体" w:cs="阿里巴巴普惠体 L"/>
          <w:color w:val="000000" w:themeColor="text1"/>
          <w:spacing w:val="7"/>
          <w:w w:val="101"/>
          <w:sz w:val="28"/>
          <w:szCs w:val="28"/>
        </w:rPr>
        <w:t>数量能</w:t>
      </w:r>
      <w:r w:rsidRPr="00BD69FD">
        <w:rPr>
          <w:rFonts w:hAnsi="宋体" w:cs="阿里巴巴普惠体 L"/>
          <w:color w:val="000000" w:themeColor="text1"/>
          <w:spacing w:val="5"/>
          <w:w w:val="101"/>
          <w:sz w:val="28"/>
          <w:szCs w:val="28"/>
        </w:rPr>
        <w:t>保</w:t>
      </w:r>
      <w:r w:rsidRPr="00BD69FD">
        <w:rPr>
          <w:rFonts w:hAnsi="宋体" w:cs="阿里巴巴普惠体 L"/>
          <w:color w:val="000000" w:themeColor="text1"/>
          <w:spacing w:val="7"/>
          <w:w w:val="101"/>
          <w:sz w:val="28"/>
          <w:szCs w:val="28"/>
        </w:rPr>
        <w:t>证从一</w:t>
      </w:r>
      <w:r w:rsidRPr="00BD69FD">
        <w:rPr>
          <w:rFonts w:hAnsi="宋体" w:cs="阿里巴巴普惠体 L"/>
          <w:color w:val="000000" w:themeColor="text1"/>
          <w:spacing w:val="5"/>
          <w:w w:val="101"/>
          <w:sz w:val="28"/>
          <w:szCs w:val="28"/>
        </w:rPr>
        <w:t>个</w:t>
      </w:r>
      <w:r w:rsidRPr="00BD69FD">
        <w:rPr>
          <w:rFonts w:hAnsi="宋体" w:cs="阿里巴巴普惠体 L"/>
          <w:color w:val="000000" w:themeColor="text1"/>
          <w:spacing w:val="7"/>
          <w:w w:val="101"/>
          <w:sz w:val="28"/>
          <w:szCs w:val="28"/>
        </w:rPr>
        <w:t>防火分</w:t>
      </w:r>
      <w:r w:rsidRPr="00BD69FD">
        <w:rPr>
          <w:rFonts w:hAnsi="宋体" w:cs="阿里巴巴普惠体 L"/>
          <w:color w:val="000000" w:themeColor="text1"/>
          <w:spacing w:val="5"/>
          <w:w w:val="101"/>
          <w:sz w:val="28"/>
          <w:szCs w:val="28"/>
        </w:rPr>
        <w:t>区</w:t>
      </w:r>
      <w:r w:rsidRPr="00BD69FD">
        <w:rPr>
          <w:rFonts w:hAnsi="宋体" w:cs="阿里巴巴普惠体 L"/>
          <w:color w:val="000000" w:themeColor="text1"/>
          <w:spacing w:val="7"/>
          <w:w w:val="101"/>
          <w:sz w:val="28"/>
          <w:szCs w:val="28"/>
        </w:rPr>
        <w:t>内</w:t>
      </w:r>
      <w:r w:rsidRPr="00BD69FD">
        <w:rPr>
          <w:rFonts w:hAnsi="宋体" w:cs="阿里巴巴普惠体 L"/>
          <w:color w:val="000000" w:themeColor="text1"/>
          <w:w w:val="101"/>
          <w:sz w:val="28"/>
          <w:szCs w:val="28"/>
        </w:rPr>
        <w:t>的</w:t>
      </w:r>
      <w:r w:rsidRPr="00BD69FD">
        <w:rPr>
          <w:rFonts w:hAnsi="宋体" w:cs="阿里巴巴普惠体 L"/>
          <w:color w:val="000000" w:themeColor="text1"/>
          <w:spacing w:val="2"/>
          <w:sz w:val="28"/>
          <w:szCs w:val="28"/>
        </w:rPr>
        <w:t>任何</w:t>
      </w:r>
      <w:r w:rsidRPr="00BD69FD">
        <w:rPr>
          <w:rFonts w:hAnsi="宋体" w:cs="阿里巴巴普惠体 L"/>
          <w:color w:val="000000" w:themeColor="text1"/>
          <w:spacing w:val="5"/>
          <w:sz w:val="28"/>
          <w:szCs w:val="28"/>
        </w:rPr>
        <w:t>部</w:t>
      </w:r>
      <w:r w:rsidRPr="00BD69FD">
        <w:rPr>
          <w:rFonts w:hAnsi="宋体" w:cs="阿里巴巴普惠体 L"/>
          <w:color w:val="000000" w:themeColor="text1"/>
          <w:spacing w:val="2"/>
          <w:sz w:val="28"/>
          <w:szCs w:val="28"/>
        </w:rPr>
        <w:t>位到最近一</w:t>
      </w:r>
      <w:r w:rsidRPr="00BD69FD">
        <w:rPr>
          <w:rFonts w:hAnsi="宋体" w:cs="阿里巴巴普惠体 L"/>
          <w:color w:val="000000" w:themeColor="text1"/>
          <w:spacing w:val="5"/>
          <w:sz w:val="28"/>
          <w:szCs w:val="28"/>
        </w:rPr>
        <w:t>个</w:t>
      </w:r>
      <w:r w:rsidRPr="00BD69FD">
        <w:rPr>
          <w:rFonts w:hAnsi="宋体" w:cs="阿里巴巴普惠体 L"/>
          <w:color w:val="000000" w:themeColor="text1"/>
          <w:spacing w:val="2"/>
          <w:sz w:val="28"/>
          <w:szCs w:val="28"/>
        </w:rPr>
        <w:t>扬声器的</w:t>
      </w:r>
      <w:r w:rsidRPr="00BD69FD">
        <w:rPr>
          <w:rFonts w:hAnsi="宋体" w:cs="阿里巴巴普惠体 L"/>
          <w:color w:val="000000" w:themeColor="text1"/>
          <w:spacing w:val="5"/>
          <w:sz w:val="28"/>
          <w:szCs w:val="28"/>
        </w:rPr>
        <w:t>直</w:t>
      </w:r>
      <w:r w:rsidRPr="00BD69FD">
        <w:rPr>
          <w:rFonts w:hAnsi="宋体" w:cs="阿里巴巴普惠体 L"/>
          <w:color w:val="000000" w:themeColor="text1"/>
          <w:spacing w:val="2"/>
          <w:sz w:val="28"/>
          <w:szCs w:val="28"/>
        </w:rPr>
        <w:t>线距离不</w:t>
      </w:r>
      <w:r w:rsidRPr="00BD69FD">
        <w:rPr>
          <w:rFonts w:hAnsi="宋体" w:cs="阿里巴巴普惠体 L"/>
          <w:color w:val="000000" w:themeColor="text1"/>
          <w:spacing w:val="5"/>
          <w:sz w:val="28"/>
          <w:szCs w:val="28"/>
        </w:rPr>
        <w:t>大</w:t>
      </w:r>
      <w:r w:rsidRPr="00BD69FD">
        <w:rPr>
          <w:rFonts w:hAnsi="宋体" w:cs="阿里巴巴普惠体 L"/>
          <w:color w:val="000000" w:themeColor="text1"/>
          <w:sz w:val="28"/>
          <w:szCs w:val="28"/>
        </w:rPr>
        <w:t xml:space="preserve">于 </w:t>
      </w:r>
      <w:r w:rsidRPr="00BD69FD">
        <w:rPr>
          <w:rFonts w:hAnsi="宋体" w:cs="Times New Roman"/>
          <w:color w:val="000000" w:themeColor="text1"/>
          <w:w w:val="107"/>
          <w:sz w:val="28"/>
          <w:szCs w:val="28"/>
        </w:rPr>
        <w:t>25m</w:t>
      </w:r>
      <w:r w:rsidRPr="00BD69FD">
        <w:rPr>
          <w:rFonts w:hAnsi="宋体" w:cs="阿里巴巴普惠体 L"/>
          <w:color w:val="000000" w:themeColor="text1"/>
          <w:spacing w:val="2"/>
          <w:w w:val="101"/>
          <w:sz w:val="28"/>
          <w:szCs w:val="28"/>
        </w:rPr>
        <w:t>，走</w:t>
      </w:r>
      <w:r w:rsidRPr="00BD69FD">
        <w:rPr>
          <w:rFonts w:hAnsi="宋体" w:cs="阿里巴巴普惠体 L"/>
          <w:color w:val="000000" w:themeColor="text1"/>
          <w:spacing w:val="5"/>
          <w:w w:val="101"/>
          <w:sz w:val="28"/>
          <w:szCs w:val="28"/>
        </w:rPr>
        <w:t>道</w:t>
      </w:r>
      <w:r w:rsidRPr="00BD69FD">
        <w:rPr>
          <w:rFonts w:hAnsi="宋体" w:cs="阿里巴巴普惠体 L"/>
          <w:color w:val="000000" w:themeColor="text1"/>
          <w:spacing w:val="2"/>
          <w:w w:val="101"/>
          <w:sz w:val="28"/>
          <w:szCs w:val="28"/>
        </w:rPr>
        <w:t>末端距最近</w:t>
      </w:r>
      <w:r w:rsidRPr="00BD69FD">
        <w:rPr>
          <w:rFonts w:hAnsi="宋体" w:cs="阿里巴巴普惠体 L"/>
          <w:color w:val="000000" w:themeColor="text1"/>
          <w:spacing w:val="5"/>
          <w:w w:val="101"/>
          <w:sz w:val="28"/>
          <w:szCs w:val="28"/>
        </w:rPr>
        <w:t>的</w:t>
      </w:r>
      <w:r w:rsidRPr="00BD69FD">
        <w:rPr>
          <w:rFonts w:hAnsi="宋体" w:cs="阿里巴巴普惠体 L"/>
          <w:color w:val="000000" w:themeColor="text1"/>
          <w:spacing w:val="2"/>
          <w:w w:val="101"/>
          <w:sz w:val="28"/>
          <w:szCs w:val="28"/>
        </w:rPr>
        <w:t>扬声</w:t>
      </w:r>
      <w:r w:rsidRPr="00BD69FD">
        <w:rPr>
          <w:rFonts w:hAnsi="宋体" w:cs="阿里巴巴普惠体 L"/>
          <w:color w:val="000000" w:themeColor="text1"/>
          <w:w w:val="101"/>
          <w:sz w:val="28"/>
          <w:szCs w:val="28"/>
        </w:rPr>
        <w:t>器</w:t>
      </w:r>
      <w:r w:rsidRPr="00BD69FD">
        <w:rPr>
          <w:rFonts w:hAnsi="宋体" w:cs="阿里巴巴普惠体 L"/>
          <w:color w:val="000000" w:themeColor="text1"/>
          <w:spacing w:val="5"/>
          <w:sz w:val="28"/>
          <w:szCs w:val="28"/>
        </w:rPr>
        <w:t>距离</w:t>
      </w:r>
      <w:r w:rsidRPr="00BD69FD">
        <w:rPr>
          <w:rFonts w:hAnsi="宋体" w:cs="阿里巴巴普惠体 L"/>
          <w:color w:val="000000" w:themeColor="text1"/>
          <w:spacing w:val="7"/>
          <w:sz w:val="28"/>
          <w:szCs w:val="28"/>
        </w:rPr>
        <w:t>不</w:t>
      </w:r>
      <w:r w:rsidRPr="00BD69FD">
        <w:rPr>
          <w:rFonts w:hAnsi="宋体" w:cs="阿里巴巴普惠体 L"/>
          <w:color w:val="000000" w:themeColor="text1"/>
          <w:spacing w:val="5"/>
          <w:sz w:val="28"/>
          <w:szCs w:val="28"/>
        </w:rPr>
        <w:t>大</w:t>
      </w:r>
      <w:r w:rsidRPr="00BD69FD">
        <w:rPr>
          <w:rFonts w:hAnsi="宋体" w:cs="阿里巴巴普惠体 L"/>
          <w:color w:val="000000" w:themeColor="text1"/>
          <w:sz w:val="28"/>
          <w:szCs w:val="28"/>
        </w:rPr>
        <w:t>于</w:t>
      </w:r>
      <w:r w:rsidRPr="00BD69FD">
        <w:rPr>
          <w:rFonts w:hAnsi="宋体" w:cs="Times New Roman"/>
          <w:color w:val="000000" w:themeColor="text1"/>
          <w:w w:val="107"/>
          <w:sz w:val="28"/>
          <w:szCs w:val="28"/>
        </w:rPr>
        <w:t>12.5m</w:t>
      </w:r>
      <w:r w:rsidRPr="00BD69FD">
        <w:rPr>
          <w:rFonts w:hAnsi="宋体" w:cs="阿里巴巴普惠体 L"/>
          <w:color w:val="000000" w:themeColor="text1"/>
          <w:spacing w:val="5"/>
          <w:w w:val="101"/>
          <w:sz w:val="28"/>
          <w:szCs w:val="28"/>
        </w:rPr>
        <w:t>。在</w:t>
      </w:r>
      <w:r w:rsidRPr="00BD69FD">
        <w:rPr>
          <w:rFonts w:hAnsi="宋体" w:cs="阿里巴巴普惠体 L"/>
          <w:color w:val="000000" w:themeColor="text1"/>
          <w:spacing w:val="7"/>
          <w:w w:val="101"/>
          <w:sz w:val="28"/>
          <w:szCs w:val="28"/>
        </w:rPr>
        <w:t>环</w:t>
      </w:r>
      <w:r w:rsidRPr="00BD69FD">
        <w:rPr>
          <w:rFonts w:hAnsi="宋体" w:cs="阿里巴巴普惠体 L"/>
          <w:color w:val="000000" w:themeColor="text1"/>
          <w:spacing w:val="5"/>
          <w:w w:val="101"/>
          <w:sz w:val="28"/>
          <w:szCs w:val="28"/>
        </w:rPr>
        <w:t>境噪声大</w:t>
      </w:r>
      <w:r w:rsidRPr="00BD69FD">
        <w:rPr>
          <w:rFonts w:hAnsi="宋体" w:cs="阿里巴巴普惠体 L"/>
          <w:color w:val="000000" w:themeColor="text1"/>
          <w:w w:val="101"/>
          <w:sz w:val="28"/>
          <w:szCs w:val="28"/>
        </w:rPr>
        <w:t>于</w:t>
      </w:r>
      <w:r w:rsidRPr="00BD69FD">
        <w:rPr>
          <w:rFonts w:hAnsi="宋体" w:cs="Times New Roman"/>
          <w:color w:val="000000" w:themeColor="text1"/>
          <w:w w:val="107"/>
          <w:sz w:val="28"/>
          <w:szCs w:val="28"/>
        </w:rPr>
        <w:t>60dB</w:t>
      </w:r>
      <w:r w:rsidRPr="00BD69FD">
        <w:rPr>
          <w:rFonts w:hAnsi="宋体" w:cs="阿里巴巴普惠体 L"/>
          <w:color w:val="000000" w:themeColor="text1"/>
          <w:w w:val="87"/>
          <w:sz w:val="28"/>
          <w:szCs w:val="28"/>
        </w:rPr>
        <w:t xml:space="preserve"> </w:t>
      </w:r>
      <w:r w:rsidRPr="00BD69FD">
        <w:rPr>
          <w:rFonts w:hAnsi="宋体" w:cs="阿里巴巴普惠体 L"/>
          <w:color w:val="000000" w:themeColor="text1"/>
          <w:spacing w:val="5"/>
          <w:w w:val="101"/>
          <w:sz w:val="28"/>
          <w:szCs w:val="28"/>
        </w:rPr>
        <w:t>的场</w:t>
      </w:r>
      <w:r w:rsidRPr="00BD69FD">
        <w:rPr>
          <w:rFonts w:hAnsi="宋体" w:cs="阿里巴巴普惠体 L"/>
          <w:color w:val="000000" w:themeColor="text1"/>
          <w:spacing w:val="7"/>
          <w:w w:val="101"/>
          <w:sz w:val="28"/>
          <w:szCs w:val="28"/>
        </w:rPr>
        <w:t>所</w:t>
      </w:r>
      <w:r w:rsidRPr="00BD69FD">
        <w:rPr>
          <w:rFonts w:hAnsi="宋体" w:cs="阿里巴巴普惠体 L"/>
          <w:color w:val="000000" w:themeColor="text1"/>
          <w:spacing w:val="5"/>
          <w:w w:val="101"/>
          <w:sz w:val="28"/>
          <w:szCs w:val="28"/>
        </w:rPr>
        <w:t>设置的扬声</w:t>
      </w:r>
      <w:r w:rsidRPr="00BD69FD">
        <w:rPr>
          <w:rFonts w:hAnsi="宋体" w:cs="阿里巴巴普惠体 L"/>
          <w:color w:val="000000" w:themeColor="text1"/>
          <w:spacing w:val="7"/>
          <w:w w:val="101"/>
          <w:sz w:val="28"/>
          <w:szCs w:val="28"/>
        </w:rPr>
        <w:t>器</w:t>
      </w:r>
      <w:r w:rsidRPr="00BD69FD">
        <w:rPr>
          <w:rFonts w:hAnsi="宋体" w:cs="阿里巴巴普惠体 L"/>
          <w:color w:val="000000" w:themeColor="text1"/>
          <w:spacing w:val="5"/>
          <w:w w:val="101"/>
          <w:sz w:val="28"/>
          <w:szCs w:val="28"/>
        </w:rPr>
        <w:t>，</w:t>
      </w:r>
      <w:r w:rsidRPr="00BD69FD">
        <w:rPr>
          <w:rFonts w:hAnsi="宋体" w:cs="阿里巴巴普惠体 L"/>
          <w:color w:val="000000" w:themeColor="text1"/>
          <w:spacing w:val="7"/>
          <w:sz w:val="28"/>
          <w:szCs w:val="28"/>
        </w:rPr>
        <w:t>每个</w:t>
      </w:r>
      <w:r w:rsidRPr="00BD69FD">
        <w:rPr>
          <w:rFonts w:hAnsi="宋体" w:cs="阿里巴巴普惠体 L"/>
          <w:color w:val="000000" w:themeColor="text1"/>
          <w:spacing w:val="5"/>
          <w:sz w:val="28"/>
          <w:szCs w:val="28"/>
        </w:rPr>
        <w:t>扬</w:t>
      </w:r>
      <w:r w:rsidRPr="00BD69FD">
        <w:rPr>
          <w:rFonts w:hAnsi="宋体" w:cs="阿里巴巴普惠体 L"/>
          <w:color w:val="000000" w:themeColor="text1"/>
          <w:spacing w:val="7"/>
          <w:sz w:val="28"/>
          <w:szCs w:val="28"/>
        </w:rPr>
        <w:t>声器的</w:t>
      </w:r>
      <w:r w:rsidRPr="00BD69FD">
        <w:rPr>
          <w:rFonts w:hAnsi="宋体" w:cs="阿里巴巴普惠体 L"/>
          <w:color w:val="000000" w:themeColor="text1"/>
          <w:spacing w:val="5"/>
          <w:sz w:val="28"/>
          <w:szCs w:val="28"/>
        </w:rPr>
        <w:t>额</w:t>
      </w:r>
      <w:r w:rsidRPr="00BD69FD">
        <w:rPr>
          <w:rFonts w:hAnsi="宋体" w:cs="阿里巴巴普惠体 L"/>
          <w:color w:val="000000" w:themeColor="text1"/>
          <w:spacing w:val="7"/>
          <w:sz w:val="28"/>
          <w:szCs w:val="28"/>
        </w:rPr>
        <w:t>定功率</w:t>
      </w:r>
      <w:r w:rsidRPr="00BD69FD">
        <w:rPr>
          <w:rFonts w:hAnsi="宋体" w:cs="阿里巴巴普惠体 L"/>
          <w:color w:val="000000" w:themeColor="text1"/>
          <w:spacing w:val="5"/>
          <w:sz w:val="28"/>
          <w:szCs w:val="28"/>
        </w:rPr>
        <w:t>不</w:t>
      </w:r>
      <w:r w:rsidRPr="00BD69FD">
        <w:rPr>
          <w:rFonts w:hAnsi="宋体" w:cs="阿里巴巴普惠体 L"/>
          <w:color w:val="000000" w:themeColor="text1"/>
          <w:spacing w:val="7"/>
          <w:sz w:val="28"/>
          <w:szCs w:val="28"/>
        </w:rPr>
        <w:t>小</w:t>
      </w:r>
      <w:r w:rsidRPr="00BD69FD">
        <w:rPr>
          <w:rFonts w:hAnsi="宋体" w:cs="阿里巴巴普惠体 L"/>
          <w:color w:val="000000" w:themeColor="text1"/>
          <w:sz w:val="28"/>
          <w:szCs w:val="28"/>
        </w:rPr>
        <w:t>于</w:t>
      </w:r>
      <w:r w:rsidRPr="00BD69FD">
        <w:rPr>
          <w:rFonts w:hAnsi="宋体" w:cs="阿里巴巴普惠体 L"/>
          <w:color w:val="000000" w:themeColor="text1"/>
          <w:sz w:val="28"/>
          <w:szCs w:val="28"/>
          <w:u w:val="single" w:color="FF0000"/>
        </w:rPr>
        <w:t xml:space="preserve">    </w:t>
      </w:r>
      <w:r w:rsidRPr="00BD69FD">
        <w:rPr>
          <w:rFonts w:hAnsi="宋体" w:cs="Times New Roman"/>
          <w:color w:val="000000" w:themeColor="text1"/>
          <w:w w:val="107"/>
          <w:sz w:val="28"/>
          <w:szCs w:val="28"/>
        </w:rPr>
        <w:t>W，</w:t>
      </w:r>
      <w:r w:rsidRPr="00BD69FD">
        <w:rPr>
          <w:rFonts w:hAnsi="宋体" w:cs="阿里巴巴普惠体 L"/>
          <w:color w:val="000000" w:themeColor="text1"/>
          <w:spacing w:val="5"/>
          <w:w w:val="101"/>
          <w:sz w:val="28"/>
          <w:szCs w:val="28"/>
        </w:rPr>
        <w:t>在其播放</w:t>
      </w:r>
      <w:r w:rsidRPr="00BD69FD">
        <w:rPr>
          <w:rFonts w:hAnsi="宋体" w:cs="阿里巴巴普惠体 L"/>
          <w:color w:val="000000" w:themeColor="text1"/>
          <w:w w:val="101"/>
          <w:sz w:val="28"/>
          <w:szCs w:val="28"/>
        </w:rPr>
        <w:t>范</w:t>
      </w:r>
      <w:r w:rsidRPr="00BD69FD">
        <w:rPr>
          <w:rFonts w:hAnsi="宋体" w:cs="阿里巴巴普惠体 L"/>
          <w:color w:val="000000" w:themeColor="text1"/>
          <w:sz w:val="28"/>
          <w:szCs w:val="28"/>
        </w:rPr>
        <w:t>围内最远点的播放声压级高于背景噪声</w:t>
      </w:r>
      <w:r w:rsidRPr="00BD69FD">
        <w:rPr>
          <w:rFonts w:hAnsi="宋体" w:cs="Times New Roman"/>
          <w:color w:val="000000" w:themeColor="text1"/>
          <w:w w:val="107"/>
          <w:sz w:val="28"/>
          <w:szCs w:val="28"/>
        </w:rPr>
        <w:t>15dB</w:t>
      </w:r>
      <w:r w:rsidRPr="00BD69FD">
        <w:rPr>
          <w:rFonts w:hAnsi="宋体" w:cs="阿里巴巴普惠体 L"/>
          <w:color w:val="000000" w:themeColor="text1"/>
          <w:w w:val="101"/>
          <w:sz w:val="28"/>
          <w:szCs w:val="28"/>
        </w:rPr>
        <w:t>以上。</w:t>
      </w:r>
      <w:r w:rsidRPr="00BD69FD">
        <w:rPr>
          <w:rFonts w:hAnsi="宋体" w:hint="eastAsia"/>
          <w:color w:val="000000" w:themeColor="text1"/>
          <w:spacing w:val="-1"/>
          <w:sz w:val="28"/>
          <w:szCs w:val="28"/>
        </w:rPr>
        <w:t>每个报警区域内均匀设置火灾警报器，其声压级不小于</w:t>
      </w:r>
      <w:r w:rsidRPr="00BD69FD">
        <w:rPr>
          <w:rFonts w:hAnsi="宋体"/>
          <w:color w:val="000000" w:themeColor="text1"/>
          <w:sz w:val="28"/>
          <w:szCs w:val="28"/>
        </w:rPr>
        <w:t>60dB</w:t>
      </w:r>
      <w:r w:rsidRPr="00BD69FD">
        <w:rPr>
          <w:rFonts w:hAnsi="宋体" w:hint="eastAsia"/>
          <w:color w:val="000000" w:themeColor="text1"/>
          <w:sz w:val="28"/>
          <w:szCs w:val="28"/>
        </w:rPr>
        <w:t>；在环境噪</w:t>
      </w:r>
      <w:r w:rsidRPr="00BD69FD">
        <w:rPr>
          <w:rFonts w:hAnsi="宋体" w:hint="eastAsia"/>
          <w:color w:val="000000" w:themeColor="text1"/>
          <w:spacing w:val="-15"/>
          <w:sz w:val="28"/>
          <w:szCs w:val="28"/>
        </w:rPr>
        <w:t>声大于</w:t>
      </w:r>
      <w:r w:rsidRPr="00BD69FD">
        <w:rPr>
          <w:rFonts w:hAnsi="宋体"/>
          <w:color w:val="000000" w:themeColor="text1"/>
          <w:spacing w:val="-15"/>
          <w:sz w:val="28"/>
          <w:szCs w:val="28"/>
        </w:rPr>
        <w:t xml:space="preserve"> </w:t>
      </w:r>
      <w:r w:rsidRPr="00BD69FD">
        <w:rPr>
          <w:rFonts w:hAnsi="宋体"/>
          <w:color w:val="000000" w:themeColor="text1"/>
          <w:sz w:val="28"/>
          <w:szCs w:val="28"/>
        </w:rPr>
        <w:t>60dB</w:t>
      </w:r>
      <w:r w:rsidRPr="00BD69FD">
        <w:rPr>
          <w:rFonts w:hAnsi="宋体" w:hint="eastAsia"/>
          <w:color w:val="000000" w:themeColor="text1"/>
          <w:spacing w:val="-12"/>
          <w:sz w:val="28"/>
          <w:szCs w:val="28"/>
        </w:rPr>
        <w:t>的场所，其声压级高于背景</w:t>
      </w:r>
      <w:r w:rsidRPr="00BD69FD">
        <w:rPr>
          <w:rFonts w:hAnsi="宋体" w:cs="阿里巴巴普惠体 L"/>
          <w:color w:val="000000" w:themeColor="text1"/>
          <w:sz w:val="28"/>
          <w:szCs w:val="28"/>
        </w:rPr>
        <w:t>噪</w:t>
      </w:r>
      <w:r w:rsidRPr="00BD69FD">
        <w:rPr>
          <w:rFonts w:hAnsi="宋体" w:hint="eastAsia"/>
          <w:color w:val="000000" w:themeColor="text1"/>
          <w:spacing w:val="-12"/>
          <w:sz w:val="28"/>
          <w:szCs w:val="28"/>
        </w:rPr>
        <w:t>声</w:t>
      </w:r>
      <w:r w:rsidRPr="00BD69FD">
        <w:rPr>
          <w:rFonts w:hAnsi="宋体"/>
          <w:color w:val="000000" w:themeColor="text1"/>
          <w:sz w:val="28"/>
          <w:szCs w:val="28"/>
        </w:rPr>
        <w:t>15dB</w:t>
      </w:r>
      <w:r w:rsidRPr="00BD69FD">
        <w:rPr>
          <w:rFonts w:hAnsi="宋体" w:hint="eastAsia"/>
          <w:color w:val="000000" w:themeColor="text1"/>
          <w:sz w:val="28"/>
          <w:szCs w:val="28"/>
        </w:rPr>
        <w:t>。</w:t>
      </w:r>
    </w:p>
    <w:p w:rsidR="00964163" w:rsidRPr="00BD69FD" w:rsidRDefault="00BD69FD">
      <w:pPr>
        <w:pStyle w:val="a9"/>
        <w:tabs>
          <w:tab w:val="left" w:pos="860"/>
        </w:tabs>
        <w:kinsoku w:val="0"/>
        <w:overflowPunct w:val="0"/>
        <w:spacing w:before="0" w:line="360" w:lineRule="auto"/>
        <w:ind w:left="0" w:firstLine="0"/>
        <w:rPr>
          <w:rFonts w:hAnsi="宋体"/>
          <w:color w:val="000000" w:themeColor="text1"/>
          <w:sz w:val="28"/>
          <w:szCs w:val="28"/>
        </w:rPr>
      </w:pPr>
      <w:r w:rsidRPr="00BD69FD">
        <w:rPr>
          <w:rFonts w:hAnsi="宋体" w:cs="Times New Roman" w:hint="eastAsia"/>
          <w:color w:val="000000" w:themeColor="text1"/>
          <w:sz w:val="28"/>
          <w:szCs w:val="28"/>
          <w:lang w:val="zh-CN"/>
        </w:rPr>
        <w:t>5</w:t>
      </w:r>
      <w:r w:rsidRPr="00BD69FD">
        <w:rPr>
          <w:rFonts w:hAnsi="宋体" w:cs="Times New Roman"/>
          <w:color w:val="000000" w:themeColor="text1"/>
          <w:sz w:val="28"/>
          <w:szCs w:val="28"/>
          <w:lang w:val="zh-CN"/>
        </w:rPr>
        <w:t xml:space="preserve">.4.8.2 </w:t>
      </w:r>
      <w:r w:rsidRPr="00BD69FD">
        <w:rPr>
          <w:rFonts w:hAnsi="宋体" w:cs="阿里巴巴普惠体 L"/>
          <w:color w:val="000000" w:themeColor="text1"/>
          <w:sz w:val="28"/>
          <w:szCs w:val="28"/>
        </w:rPr>
        <w:t>每个报警区域内均匀设置火灾警报器，其声压级不小于</w:t>
      </w:r>
      <w:r w:rsidRPr="00BD69FD">
        <w:rPr>
          <w:rFonts w:hAnsi="宋体" w:cs="Times New Roman"/>
          <w:color w:val="000000" w:themeColor="text1"/>
          <w:w w:val="107"/>
          <w:sz w:val="28"/>
          <w:szCs w:val="28"/>
        </w:rPr>
        <w:t>60dB</w:t>
      </w:r>
      <w:r w:rsidRPr="00BD69FD">
        <w:rPr>
          <w:rFonts w:hAnsi="宋体" w:cs="阿里巴巴普惠体 L"/>
          <w:color w:val="000000" w:themeColor="text1"/>
          <w:sz w:val="28"/>
          <w:szCs w:val="28"/>
        </w:rPr>
        <w:t>；在环境噪声大于</w:t>
      </w:r>
      <w:r w:rsidRPr="00BD69FD">
        <w:rPr>
          <w:rFonts w:hAnsi="宋体" w:cs="Times New Roman"/>
          <w:color w:val="000000" w:themeColor="text1"/>
          <w:w w:val="107"/>
          <w:sz w:val="28"/>
          <w:szCs w:val="28"/>
        </w:rPr>
        <w:t>60dB</w:t>
      </w:r>
      <w:r w:rsidRPr="00BD69FD">
        <w:rPr>
          <w:rFonts w:hAnsi="宋体" w:cs="阿里巴巴普惠体 L"/>
          <w:color w:val="000000" w:themeColor="text1"/>
          <w:sz w:val="28"/>
          <w:szCs w:val="28"/>
        </w:rPr>
        <w:t>的场所，其声压级高于背景噪声</w:t>
      </w:r>
      <w:r w:rsidRPr="00BD69FD">
        <w:rPr>
          <w:rFonts w:hAnsi="宋体" w:cs="Times New Roman"/>
          <w:color w:val="000000" w:themeColor="text1"/>
          <w:w w:val="107"/>
          <w:sz w:val="28"/>
          <w:szCs w:val="28"/>
        </w:rPr>
        <w:t>15dB</w:t>
      </w:r>
      <w:r w:rsidRPr="00BD69FD">
        <w:rPr>
          <w:rFonts w:hAnsi="宋体" w:cs="阿里巴巴普惠体 L"/>
          <w:color w:val="000000" w:themeColor="text1"/>
          <w:sz w:val="28"/>
          <w:szCs w:val="28"/>
        </w:rPr>
        <w:t>。</w:t>
      </w:r>
    </w:p>
    <w:p w:rsidR="00964163" w:rsidRPr="00BD69FD" w:rsidRDefault="00BD69FD">
      <w:pPr>
        <w:pStyle w:val="a9"/>
        <w:numPr>
          <w:ilvl w:val="2"/>
          <w:numId w:val="30"/>
        </w:numPr>
        <w:tabs>
          <w:tab w:val="left" w:pos="860"/>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可燃（有毒、有害）气体报警系统（按需说明）</w:t>
      </w:r>
    </w:p>
    <w:p w:rsidR="00964163" w:rsidRPr="00BD69FD" w:rsidRDefault="00BD69FD" w:rsidP="00BD69FD">
      <w:pPr>
        <w:pStyle w:val="a3"/>
        <w:kinsoku w:val="0"/>
        <w:overflowPunct w:val="0"/>
        <w:spacing w:before="0" w:line="360" w:lineRule="auto"/>
        <w:ind w:firstLineChars="117" w:firstLine="328"/>
        <w:rPr>
          <w:rFonts w:hAnsi="宋体"/>
          <w:color w:val="000000" w:themeColor="text1"/>
          <w:sz w:val="28"/>
          <w:szCs w:val="28"/>
        </w:rPr>
      </w:pPr>
      <w:r w:rsidRPr="00BD69FD">
        <w:rPr>
          <w:rFonts w:hAnsi="宋体" w:hint="eastAsia"/>
          <w:color w:val="000000" w:themeColor="text1"/>
          <w:sz w:val="28"/>
          <w:szCs w:val="28"/>
        </w:rPr>
        <w:t>改造区域新增本系统，系统主机设置于</w:t>
      </w:r>
      <w:r w:rsidRPr="00BD69FD">
        <w:rPr>
          <w:rFonts w:hAnsi="宋体" w:cs="阿里巴巴普惠体 L"/>
          <w:color w:val="000000" w:themeColor="text1"/>
          <w:sz w:val="28"/>
          <w:szCs w:val="28"/>
          <w:u w:val="single" w:color="FF0000"/>
        </w:rPr>
        <w:t xml:space="preserve">                     </w:t>
      </w:r>
      <w:r w:rsidRPr="00BD69FD">
        <w:rPr>
          <w:rFonts w:hAnsi="宋体" w:hint="eastAsia"/>
          <w:color w:val="000000" w:themeColor="text1"/>
          <w:sz w:val="28"/>
          <w:szCs w:val="28"/>
        </w:rPr>
        <w:t>。</w:t>
      </w:r>
    </w:p>
    <w:p w:rsidR="00964163" w:rsidRPr="00BD69FD" w:rsidRDefault="00BD69FD">
      <w:pPr>
        <w:pStyle w:val="a9"/>
        <w:tabs>
          <w:tab w:val="left" w:pos="86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5</w:t>
      </w:r>
      <w:r w:rsidRPr="00BD69FD">
        <w:rPr>
          <w:rFonts w:hAnsi="宋体"/>
          <w:color w:val="000000" w:themeColor="text1"/>
          <w:sz w:val="28"/>
          <w:szCs w:val="28"/>
        </w:rPr>
        <w:t xml:space="preserve">.4.9.1 </w:t>
      </w:r>
      <w:r w:rsidRPr="00BD69FD">
        <w:rPr>
          <w:rFonts w:hAnsi="宋体" w:hint="eastAsia"/>
          <w:color w:val="000000" w:themeColor="text1"/>
          <w:sz w:val="28"/>
          <w:szCs w:val="28"/>
        </w:rPr>
        <w:t>本工程在</w:t>
      </w:r>
      <w:r w:rsidRPr="00BD69FD">
        <w:rPr>
          <w:rFonts w:hAnsi="宋体" w:hint="eastAsia"/>
          <w:color w:val="000000" w:themeColor="text1"/>
          <w:sz w:val="28"/>
          <w:szCs w:val="28"/>
          <w:u w:val="single"/>
        </w:rPr>
        <w:t>（通燃气场所或部位）</w:t>
      </w:r>
      <w:r w:rsidRPr="00BD69FD">
        <w:rPr>
          <w:rFonts w:hAnsi="宋体" w:hint="eastAsia"/>
          <w:color w:val="000000" w:themeColor="text1"/>
          <w:sz w:val="28"/>
          <w:szCs w:val="28"/>
        </w:rPr>
        <w:t>设有独立组成的可燃</w:t>
      </w:r>
      <w:r w:rsidRPr="00BD69FD">
        <w:rPr>
          <w:rFonts w:hAnsi="宋体" w:hint="eastAsia"/>
          <w:bCs/>
          <w:color w:val="000000" w:themeColor="text1"/>
          <w:sz w:val="28"/>
          <w:szCs w:val="28"/>
        </w:rPr>
        <w:t>（有毒、有害）</w:t>
      </w:r>
      <w:r w:rsidRPr="00BD69FD">
        <w:rPr>
          <w:rFonts w:hAnsi="宋体" w:hint="eastAsia"/>
          <w:color w:val="000000" w:themeColor="text1"/>
          <w:sz w:val="28"/>
          <w:szCs w:val="28"/>
        </w:rPr>
        <w:t>气体探测报警系统，可燃</w:t>
      </w:r>
      <w:r w:rsidRPr="00BD69FD">
        <w:rPr>
          <w:rFonts w:hAnsi="宋体" w:hint="eastAsia"/>
          <w:bCs/>
          <w:color w:val="000000" w:themeColor="text1"/>
          <w:sz w:val="28"/>
          <w:szCs w:val="28"/>
        </w:rPr>
        <w:t>（有毒、有害）</w:t>
      </w:r>
      <w:r w:rsidRPr="00BD69FD">
        <w:rPr>
          <w:rFonts w:hAnsi="宋体" w:hint="eastAsia"/>
          <w:color w:val="000000" w:themeColor="text1"/>
          <w:sz w:val="28"/>
          <w:szCs w:val="28"/>
        </w:rPr>
        <w:t>气体报警控制器设置在保护区域附近的安全区内。</w:t>
      </w:r>
    </w:p>
    <w:p w:rsidR="00964163" w:rsidRPr="00BD69FD" w:rsidRDefault="00BD69FD">
      <w:pPr>
        <w:pStyle w:val="a9"/>
        <w:tabs>
          <w:tab w:val="left" w:pos="86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5</w:t>
      </w:r>
      <w:r w:rsidRPr="00BD69FD">
        <w:rPr>
          <w:rFonts w:hAnsi="宋体"/>
          <w:color w:val="000000" w:themeColor="text1"/>
          <w:sz w:val="28"/>
          <w:szCs w:val="28"/>
        </w:rPr>
        <w:t xml:space="preserve">.4.9.2 </w:t>
      </w:r>
      <w:r w:rsidRPr="00BD69FD">
        <w:rPr>
          <w:rFonts w:hAnsi="宋体" w:hint="eastAsia"/>
          <w:color w:val="000000" w:themeColor="text1"/>
          <w:sz w:val="28"/>
          <w:szCs w:val="28"/>
        </w:rPr>
        <w:t>可燃</w:t>
      </w:r>
      <w:r w:rsidRPr="00BD69FD">
        <w:rPr>
          <w:rFonts w:hAnsi="宋体" w:hint="eastAsia"/>
          <w:bCs/>
          <w:color w:val="000000" w:themeColor="text1"/>
          <w:sz w:val="28"/>
          <w:szCs w:val="28"/>
        </w:rPr>
        <w:t>（有毒、有害）</w:t>
      </w:r>
      <w:r w:rsidRPr="00BD69FD">
        <w:rPr>
          <w:rFonts w:hAnsi="宋体" w:hint="eastAsia"/>
          <w:color w:val="000000" w:themeColor="text1"/>
          <w:sz w:val="28"/>
          <w:szCs w:val="28"/>
        </w:rPr>
        <w:t>气体探测报警系统独立组成，可燃</w:t>
      </w:r>
      <w:r w:rsidRPr="00BD69FD">
        <w:rPr>
          <w:rFonts w:hAnsi="宋体" w:hint="eastAsia"/>
          <w:bCs/>
          <w:color w:val="000000" w:themeColor="text1"/>
          <w:sz w:val="28"/>
          <w:szCs w:val="28"/>
        </w:rPr>
        <w:t>（有毒、有害）</w:t>
      </w:r>
      <w:r w:rsidRPr="00BD69FD">
        <w:rPr>
          <w:rFonts w:hAnsi="宋体" w:hint="eastAsia"/>
          <w:color w:val="000000" w:themeColor="text1"/>
          <w:sz w:val="28"/>
          <w:szCs w:val="28"/>
        </w:rPr>
        <w:t>气体探测器不应接入火灾报警控制器的探测器回路。可燃</w:t>
      </w:r>
      <w:r w:rsidRPr="00BD69FD">
        <w:rPr>
          <w:rFonts w:hAnsi="宋体" w:hint="eastAsia"/>
          <w:bCs/>
          <w:color w:val="000000" w:themeColor="text1"/>
          <w:sz w:val="28"/>
          <w:szCs w:val="28"/>
        </w:rPr>
        <w:t>（有</w:t>
      </w:r>
      <w:r w:rsidRPr="00BD69FD">
        <w:rPr>
          <w:rFonts w:hAnsi="宋体" w:hint="eastAsia"/>
          <w:bCs/>
          <w:color w:val="000000" w:themeColor="text1"/>
          <w:sz w:val="28"/>
          <w:szCs w:val="28"/>
        </w:rPr>
        <w:lastRenderedPageBreak/>
        <w:t>毒、有害）</w:t>
      </w:r>
      <w:r w:rsidRPr="00BD69FD">
        <w:rPr>
          <w:rFonts w:hAnsi="宋体" w:hint="eastAsia"/>
          <w:color w:val="000000" w:themeColor="text1"/>
          <w:sz w:val="28"/>
          <w:szCs w:val="28"/>
        </w:rPr>
        <w:t>气体探测报警系统由可燃</w:t>
      </w:r>
      <w:r w:rsidRPr="00BD69FD">
        <w:rPr>
          <w:rFonts w:hAnsi="宋体" w:hint="eastAsia"/>
          <w:bCs/>
          <w:color w:val="000000" w:themeColor="text1"/>
          <w:sz w:val="28"/>
          <w:szCs w:val="28"/>
        </w:rPr>
        <w:t>（有毒、有害）</w:t>
      </w:r>
      <w:r w:rsidRPr="00BD69FD">
        <w:rPr>
          <w:rFonts w:hAnsi="宋体" w:hint="eastAsia"/>
          <w:color w:val="000000" w:themeColor="text1"/>
          <w:sz w:val="28"/>
          <w:szCs w:val="28"/>
        </w:rPr>
        <w:t>气体报警控制器、可燃</w:t>
      </w:r>
      <w:r w:rsidRPr="00BD69FD">
        <w:rPr>
          <w:rFonts w:hAnsi="宋体" w:hint="eastAsia"/>
          <w:bCs/>
          <w:color w:val="000000" w:themeColor="text1"/>
          <w:sz w:val="28"/>
          <w:szCs w:val="28"/>
        </w:rPr>
        <w:t>（有毒、有害）</w:t>
      </w:r>
      <w:r w:rsidRPr="00BD69FD">
        <w:rPr>
          <w:rFonts w:hAnsi="宋体" w:hint="eastAsia"/>
          <w:color w:val="000000" w:themeColor="text1"/>
          <w:sz w:val="28"/>
          <w:szCs w:val="28"/>
        </w:rPr>
        <w:t>气体探测器和火灾声光警报器等组成。</w:t>
      </w:r>
    </w:p>
    <w:p w:rsidR="00964163" w:rsidRPr="00BD69FD" w:rsidRDefault="00BD69FD">
      <w:pPr>
        <w:pStyle w:val="a9"/>
        <w:tabs>
          <w:tab w:val="left" w:pos="860"/>
        </w:tabs>
        <w:kinsoku w:val="0"/>
        <w:overflowPunct w:val="0"/>
        <w:spacing w:before="0" w:line="360" w:lineRule="auto"/>
        <w:ind w:left="0" w:firstLine="0"/>
        <w:rPr>
          <w:rFonts w:hAnsi="宋体"/>
          <w:color w:val="000000" w:themeColor="text1"/>
          <w:sz w:val="28"/>
          <w:szCs w:val="28"/>
        </w:rPr>
      </w:pPr>
      <w:r w:rsidRPr="00BD69FD">
        <w:rPr>
          <w:rFonts w:hAnsi="宋体" w:hint="eastAsia"/>
          <w:color w:val="000000" w:themeColor="text1"/>
          <w:sz w:val="28"/>
          <w:szCs w:val="28"/>
        </w:rPr>
        <w:t>5</w:t>
      </w:r>
      <w:r w:rsidRPr="00BD69FD">
        <w:rPr>
          <w:rFonts w:hAnsi="宋体"/>
          <w:color w:val="000000" w:themeColor="text1"/>
          <w:sz w:val="28"/>
          <w:szCs w:val="28"/>
        </w:rPr>
        <w:t xml:space="preserve">.4.9.3 </w:t>
      </w:r>
      <w:r w:rsidRPr="00BD69FD">
        <w:rPr>
          <w:rFonts w:hAnsi="宋体" w:hint="eastAsia"/>
          <w:color w:val="000000" w:themeColor="text1"/>
          <w:sz w:val="28"/>
          <w:szCs w:val="28"/>
        </w:rPr>
        <w:t>可燃</w:t>
      </w:r>
      <w:r w:rsidRPr="00BD69FD">
        <w:rPr>
          <w:rFonts w:hAnsi="宋体" w:hint="eastAsia"/>
          <w:bCs/>
          <w:color w:val="000000" w:themeColor="text1"/>
          <w:sz w:val="28"/>
          <w:szCs w:val="28"/>
        </w:rPr>
        <w:t>（有毒、有害）</w:t>
      </w:r>
      <w:r w:rsidRPr="00BD69FD">
        <w:rPr>
          <w:rFonts w:hAnsi="宋体" w:hint="eastAsia"/>
          <w:color w:val="000000" w:themeColor="text1"/>
          <w:sz w:val="28"/>
          <w:szCs w:val="28"/>
        </w:rPr>
        <w:t>气体报警控制器发出报警信号时，启动保护区域的火灾声光报警器。</w:t>
      </w:r>
    </w:p>
    <w:p w:rsidR="00964163" w:rsidRPr="00BD69FD" w:rsidRDefault="00BD69FD" w:rsidP="00BD69FD">
      <w:pPr>
        <w:pStyle w:val="a9"/>
        <w:tabs>
          <w:tab w:val="left" w:pos="860"/>
        </w:tabs>
        <w:kinsoku w:val="0"/>
        <w:overflowPunct w:val="0"/>
        <w:spacing w:before="0" w:line="360" w:lineRule="auto"/>
        <w:ind w:left="0" w:firstLineChars="236" w:firstLine="661"/>
        <w:rPr>
          <w:rFonts w:hAnsi="宋体"/>
          <w:color w:val="000000" w:themeColor="text1"/>
          <w:sz w:val="28"/>
          <w:szCs w:val="28"/>
        </w:rPr>
      </w:pPr>
      <w:r w:rsidRPr="00BD69FD">
        <w:rPr>
          <w:rFonts w:hAnsi="宋体" w:hint="eastAsia"/>
          <w:color w:val="000000" w:themeColor="text1"/>
          <w:sz w:val="28"/>
          <w:szCs w:val="28"/>
        </w:rPr>
        <w:t>可燃</w:t>
      </w:r>
      <w:r w:rsidRPr="00BD69FD">
        <w:rPr>
          <w:rFonts w:hAnsi="宋体" w:hint="eastAsia"/>
          <w:bCs/>
          <w:color w:val="000000" w:themeColor="text1"/>
          <w:sz w:val="28"/>
          <w:szCs w:val="28"/>
        </w:rPr>
        <w:t>（有毒、有害）</w:t>
      </w:r>
      <w:r w:rsidRPr="00BD69FD">
        <w:rPr>
          <w:rFonts w:hAnsi="宋体" w:hint="eastAsia"/>
          <w:color w:val="000000" w:themeColor="text1"/>
          <w:sz w:val="28"/>
          <w:szCs w:val="28"/>
        </w:rPr>
        <w:t>气体报警控制器应与燃气或工业气体进气阀和事故排风机联动。当可燃</w:t>
      </w:r>
      <w:r w:rsidRPr="00BD69FD">
        <w:rPr>
          <w:rFonts w:hAnsi="宋体" w:hint="eastAsia"/>
          <w:bCs/>
          <w:color w:val="000000" w:themeColor="text1"/>
          <w:sz w:val="28"/>
          <w:szCs w:val="28"/>
        </w:rPr>
        <w:t>（有毒、有害）</w:t>
      </w:r>
      <w:r w:rsidRPr="00BD69FD">
        <w:rPr>
          <w:rFonts w:hAnsi="宋体" w:hint="eastAsia"/>
          <w:color w:val="000000" w:themeColor="text1"/>
          <w:sz w:val="28"/>
          <w:szCs w:val="28"/>
        </w:rPr>
        <w:t>气体报警控制器动作后关闭燃气或工业气体进气阀，启动事故排风风机。</w:t>
      </w:r>
    </w:p>
    <w:p w:rsidR="00964163" w:rsidRPr="00BD69FD" w:rsidRDefault="00BD69FD">
      <w:pPr>
        <w:pStyle w:val="a9"/>
        <w:numPr>
          <w:ilvl w:val="2"/>
          <w:numId w:val="30"/>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消防电气监测与监控系统</w:t>
      </w:r>
    </w:p>
    <w:p w:rsidR="00964163" w:rsidRPr="00BD69FD" w:rsidRDefault="00BD69FD">
      <w:pPr>
        <w:pStyle w:val="a9"/>
        <w:numPr>
          <w:ilvl w:val="3"/>
          <w:numId w:val="30"/>
        </w:numPr>
        <w:tabs>
          <w:tab w:val="left" w:pos="860"/>
          <w:tab w:val="left" w:pos="1134"/>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 xml:space="preserve"> 电气火灾监控系统（按需说明）</w:t>
      </w:r>
    </w:p>
    <w:p w:rsidR="00964163" w:rsidRPr="0052589C" w:rsidRDefault="00BD69FD">
      <w:pPr>
        <w:pStyle w:val="a3"/>
        <w:kinsoku w:val="0"/>
        <w:overflowPunct w:val="0"/>
        <w:spacing w:before="0" w:line="360" w:lineRule="auto"/>
        <w:ind w:left="860"/>
        <w:rPr>
          <w:rFonts w:hAnsi="宋体"/>
          <w:color w:val="000000" w:themeColor="text1"/>
          <w:spacing w:val="-10"/>
          <w:sz w:val="28"/>
          <w:szCs w:val="28"/>
        </w:rPr>
      </w:pPr>
      <w:r w:rsidRPr="0052589C">
        <w:rPr>
          <w:rFonts w:hAnsi="宋体" w:hint="eastAsia"/>
          <w:color w:val="000000" w:themeColor="text1"/>
          <w:spacing w:val="-10"/>
          <w:sz w:val="28"/>
          <w:szCs w:val="28"/>
        </w:rPr>
        <w:t>改造区域 □是</w:t>
      </w:r>
      <w:r w:rsidRPr="0052589C">
        <w:rPr>
          <w:rFonts w:hAnsi="宋体"/>
          <w:color w:val="000000" w:themeColor="text1"/>
          <w:spacing w:val="-10"/>
          <w:sz w:val="28"/>
          <w:szCs w:val="28"/>
        </w:rPr>
        <w:t xml:space="preserve"> </w:t>
      </w:r>
      <w:r w:rsidRPr="0052589C">
        <w:rPr>
          <w:rFonts w:hAnsi="宋体" w:hint="eastAsia"/>
          <w:color w:val="000000" w:themeColor="text1"/>
          <w:spacing w:val="-10"/>
          <w:sz w:val="28"/>
          <w:szCs w:val="28"/>
        </w:rPr>
        <w:t>□否 新增本系统，□新增</w:t>
      </w:r>
      <w:r w:rsidRPr="0052589C">
        <w:rPr>
          <w:rFonts w:hAnsi="宋体"/>
          <w:color w:val="000000" w:themeColor="text1"/>
          <w:spacing w:val="-10"/>
          <w:sz w:val="28"/>
          <w:szCs w:val="28"/>
        </w:rPr>
        <w:t xml:space="preserve"> </w:t>
      </w:r>
      <w:r w:rsidRPr="0052589C">
        <w:rPr>
          <w:rFonts w:hAnsi="宋体" w:hint="eastAsia"/>
          <w:color w:val="000000" w:themeColor="text1"/>
          <w:spacing w:val="-10"/>
          <w:sz w:val="28"/>
          <w:szCs w:val="28"/>
        </w:rPr>
        <w:t>□原有 系统主机设置于</w:t>
      </w:r>
    </w:p>
    <w:p w:rsidR="00964163" w:rsidRPr="00BD69FD" w:rsidRDefault="00BD69FD">
      <w:pPr>
        <w:pStyle w:val="a3"/>
        <w:kinsoku w:val="0"/>
        <w:overflowPunct w:val="0"/>
        <w:spacing w:before="0" w:line="360" w:lineRule="auto"/>
        <w:ind w:left="0"/>
        <w:rPr>
          <w:rFonts w:hAnsi="宋体"/>
          <w:color w:val="000000" w:themeColor="text1"/>
          <w:sz w:val="28"/>
          <w:szCs w:val="28"/>
        </w:rPr>
      </w:pPr>
      <w:r w:rsidRPr="00BD69FD">
        <w:rPr>
          <w:rFonts w:hAnsi="宋体" w:cs="阿里巴巴普惠体 L"/>
          <w:color w:val="000000" w:themeColor="text1"/>
          <w:sz w:val="28"/>
          <w:szCs w:val="28"/>
          <w:u w:val="single" w:color="FF0000"/>
        </w:rPr>
        <w:t xml:space="preserve">                           </w:t>
      </w:r>
      <w:r w:rsidRPr="00BD69FD">
        <w:rPr>
          <w:rFonts w:hAnsi="宋体" w:hint="eastAsia"/>
          <w:color w:val="000000" w:themeColor="text1"/>
          <w:sz w:val="28"/>
          <w:szCs w:val="28"/>
        </w:rPr>
        <w:t>。</w:t>
      </w:r>
    </w:p>
    <w:p w:rsidR="00964163" w:rsidRPr="00BD69FD" w:rsidRDefault="00BD69FD">
      <w:pPr>
        <w:pStyle w:val="a3"/>
        <w:kinsoku w:val="0"/>
        <w:overflowPunct w:val="0"/>
        <w:spacing w:before="0" w:line="360" w:lineRule="auto"/>
        <w:ind w:left="0" w:firstLineChars="303" w:firstLine="848"/>
        <w:rPr>
          <w:rFonts w:hAnsi="宋体"/>
          <w:color w:val="000000" w:themeColor="text1"/>
          <w:sz w:val="28"/>
          <w:szCs w:val="28"/>
        </w:rPr>
      </w:pPr>
      <w:r w:rsidRPr="00BD69FD">
        <w:rPr>
          <w:rFonts w:hAnsi="宋体"/>
          <w:color w:val="000000" w:themeColor="text1"/>
          <w:sz w:val="28"/>
          <w:szCs w:val="28"/>
        </w:rPr>
        <w:t xml:space="preserve">1  </w:t>
      </w:r>
      <w:r w:rsidRPr="00BD69FD">
        <w:rPr>
          <w:rFonts w:hAnsi="宋体" w:hint="eastAsia"/>
          <w:color w:val="000000" w:themeColor="text1"/>
          <w:sz w:val="28"/>
          <w:szCs w:val="28"/>
        </w:rPr>
        <w:t>系统由电气火灾监控器、剩余电流式电气火灾监控探测器、测温式电气火灾监控探测器、故障电弧电气火灾监控探测器、通信网络等设备组成。电气火灾监控系统的控制器安装在建筑物的消防控制室内，由消防控制室统一管理。</w:t>
      </w:r>
    </w:p>
    <w:p w:rsidR="00964163" w:rsidRPr="00BD69FD" w:rsidRDefault="00BD69FD">
      <w:pPr>
        <w:pStyle w:val="a3"/>
        <w:kinsoku w:val="0"/>
        <w:overflowPunct w:val="0"/>
        <w:spacing w:before="0" w:line="360" w:lineRule="auto"/>
        <w:ind w:left="0" w:firstLineChars="354" w:firstLine="991"/>
        <w:rPr>
          <w:rFonts w:hAnsi="宋体"/>
          <w:color w:val="000000" w:themeColor="text1"/>
          <w:sz w:val="28"/>
          <w:szCs w:val="28"/>
        </w:rPr>
      </w:pPr>
      <w:r w:rsidRPr="00BD69FD">
        <w:rPr>
          <w:rFonts w:hAnsi="宋体" w:hint="eastAsia"/>
          <w:color w:val="000000" w:themeColor="text1"/>
          <w:sz w:val="28"/>
          <w:szCs w:val="28"/>
        </w:rPr>
        <w:t>2</w:t>
      </w:r>
      <w:r w:rsidRPr="00BD69FD">
        <w:rPr>
          <w:rFonts w:hAnsi="宋体"/>
          <w:color w:val="000000" w:themeColor="text1"/>
          <w:sz w:val="28"/>
          <w:szCs w:val="28"/>
        </w:rPr>
        <w:t xml:space="preserve">  </w:t>
      </w:r>
      <w:r w:rsidRPr="00BD69FD">
        <w:rPr>
          <w:rFonts w:hAnsi="宋体" w:hint="eastAsia"/>
          <w:color w:val="000000" w:themeColor="text1"/>
          <w:sz w:val="28"/>
          <w:szCs w:val="28"/>
        </w:rPr>
        <w:t>剩余电流式电气火灾监控探测器的设置</w:t>
      </w:r>
    </w:p>
    <w:p w:rsidR="00964163" w:rsidRPr="00BD69FD" w:rsidRDefault="00BD69FD">
      <w:pPr>
        <w:pStyle w:val="a3"/>
        <w:kinsoku w:val="0"/>
        <w:overflowPunct w:val="0"/>
        <w:spacing w:before="0" w:line="360" w:lineRule="auto"/>
        <w:ind w:left="0" w:firstLineChars="354" w:firstLine="991"/>
        <w:rPr>
          <w:rFonts w:hAnsi="宋体"/>
          <w:color w:val="000000" w:themeColor="text1"/>
          <w:sz w:val="28"/>
          <w:szCs w:val="28"/>
        </w:rPr>
      </w:pPr>
      <w:r w:rsidRPr="00BD69FD">
        <w:rPr>
          <w:rFonts w:hAnsi="宋体" w:hint="eastAsia"/>
          <w:color w:val="000000" w:themeColor="text1"/>
          <w:sz w:val="28"/>
          <w:szCs w:val="28"/>
        </w:rPr>
        <w:t>a</w:t>
      </w:r>
      <w:r w:rsidRPr="00BD69FD">
        <w:rPr>
          <w:rFonts w:hAnsi="宋体"/>
          <w:color w:val="000000" w:themeColor="text1"/>
          <w:sz w:val="28"/>
          <w:szCs w:val="28"/>
        </w:rPr>
        <w:t>）</w:t>
      </w:r>
      <w:r w:rsidRPr="00BD69FD">
        <w:rPr>
          <w:rFonts w:hAnsi="宋体" w:hint="eastAsia"/>
          <w:color w:val="000000" w:themeColor="text1"/>
          <w:sz w:val="28"/>
          <w:szCs w:val="28"/>
        </w:rPr>
        <w:t>现场信息采集装置具有检测配电线路的剩余电流和温度（温度为可选项），其整定值能躲开正常泄漏电流，当超过限定值时报警。</w:t>
      </w:r>
    </w:p>
    <w:p w:rsidR="00964163" w:rsidRPr="00BD69FD" w:rsidRDefault="00BD69FD">
      <w:pPr>
        <w:pStyle w:val="a3"/>
        <w:kinsoku w:val="0"/>
        <w:overflowPunct w:val="0"/>
        <w:spacing w:before="0" w:line="360" w:lineRule="auto"/>
        <w:ind w:left="0" w:firstLineChars="354" w:firstLine="991"/>
        <w:rPr>
          <w:rFonts w:hAnsi="宋体"/>
          <w:color w:val="000000" w:themeColor="text1"/>
          <w:sz w:val="28"/>
          <w:szCs w:val="28"/>
        </w:rPr>
      </w:pPr>
      <w:r w:rsidRPr="00BD69FD">
        <w:rPr>
          <w:rFonts w:hAnsi="宋体" w:hint="eastAsia"/>
          <w:color w:val="000000" w:themeColor="text1"/>
          <w:sz w:val="28"/>
          <w:szCs w:val="28"/>
        </w:rPr>
        <w:t>b）</w:t>
      </w:r>
      <w:r w:rsidRPr="00BD69FD">
        <w:rPr>
          <w:rFonts w:hAnsi="宋体" w:cs="阿里巴巴普惠体 L" w:hint="eastAsia"/>
          <w:color w:val="000000" w:themeColor="text1"/>
          <w:sz w:val="28"/>
          <w:szCs w:val="28"/>
        </w:rPr>
        <w:t>当采用</w:t>
      </w:r>
      <w:r w:rsidRPr="00BD69FD">
        <w:rPr>
          <w:rFonts w:hAnsi="宋体" w:cs="阿里巴巴普惠体 L"/>
          <w:color w:val="000000" w:themeColor="text1"/>
          <w:w w:val="101"/>
          <w:sz w:val="28"/>
          <w:szCs w:val="28"/>
        </w:rPr>
        <w:t>测</w:t>
      </w:r>
      <w:r w:rsidRPr="00BD69FD">
        <w:rPr>
          <w:rFonts w:hAnsi="宋体" w:cs="阿里巴巴普惠体 L"/>
          <w:color w:val="000000" w:themeColor="text1"/>
          <w:spacing w:val="2"/>
          <w:w w:val="101"/>
          <w:sz w:val="28"/>
          <w:szCs w:val="28"/>
        </w:rPr>
        <w:t>温</w:t>
      </w:r>
      <w:r w:rsidRPr="00BD69FD">
        <w:rPr>
          <w:rFonts w:hAnsi="宋体" w:cs="阿里巴巴普惠体 L"/>
          <w:color w:val="000000" w:themeColor="text1"/>
          <w:w w:val="101"/>
          <w:sz w:val="28"/>
          <w:szCs w:val="28"/>
        </w:rPr>
        <w:t>式</w:t>
      </w:r>
      <w:r w:rsidRPr="00BD69FD">
        <w:rPr>
          <w:rFonts w:hAnsi="宋体" w:cs="阿里巴巴普惠体 L"/>
          <w:color w:val="000000" w:themeColor="text1"/>
          <w:spacing w:val="2"/>
          <w:w w:val="101"/>
          <w:sz w:val="28"/>
          <w:szCs w:val="28"/>
        </w:rPr>
        <w:t>电</w:t>
      </w:r>
      <w:r w:rsidRPr="00BD69FD">
        <w:rPr>
          <w:rFonts w:hAnsi="宋体" w:cs="阿里巴巴普惠体 L"/>
          <w:color w:val="000000" w:themeColor="text1"/>
          <w:w w:val="101"/>
          <w:sz w:val="28"/>
          <w:szCs w:val="28"/>
        </w:rPr>
        <w:t>气火</w:t>
      </w:r>
      <w:r w:rsidRPr="00BD69FD">
        <w:rPr>
          <w:rFonts w:hAnsi="宋体" w:cs="阿里巴巴普惠体 L"/>
          <w:color w:val="000000" w:themeColor="text1"/>
          <w:spacing w:val="2"/>
          <w:w w:val="101"/>
          <w:sz w:val="28"/>
          <w:szCs w:val="28"/>
        </w:rPr>
        <w:t>灾</w:t>
      </w:r>
      <w:r w:rsidRPr="00BD69FD">
        <w:rPr>
          <w:rFonts w:hAnsi="宋体" w:cs="阿里巴巴普惠体 L"/>
          <w:color w:val="000000" w:themeColor="text1"/>
          <w:w w:val="101"/>
          <w:sz w:val="28"/>
          <w:szCs w:val="28"/>
        </w:rPr>
        <w:t>监</w:t>
      </w:r>
      <w:r w:rsidRPr="00BD69FD">
        <w:rPr>
          <w:rFonts w:hAnsi="宋体" w:cs="阿里巴巴普惠体 L"/>
          <w:color w:val="000000" w:themeColor="text1"/>
          <w:spacing w:val="2"/>
          <w:w w:val="101"/>
          <w:sz w:val="28"/>
          <w:szCs w:val="28"/>
        </w:rPr>
        <w:t>控</w:t>
      </w:r>
      <w:r w:rsidRPr="00BD69FD">
        <w:rPr>
          <w:rFonts w:hAnsi="宋体" w:cs="阿里巴巴普惠体 L"/>
          <w:color w:val="000000" w:themeColor="text1"/>
          <w:w w:val="101"/>
          <w:sz w:val="28"/>
          <w:szCs w:val="28"/>
        </w:rPr>
        <w:t>探</w:t>
      </w:r>
      <w:r w:rsidRPr="00BD69FD">
        <w:rPr>
          <w:rFonts w:hAnsi="宋体" w:cs="阿里巴巴普惠体 L"/>
          <w:color w:val="000000" w:themeColor="text1"/>
          <w:spacing w:val="2"/>
          <w:w w:val="101"/>
          <w:sz w:val="28"/>
          <w:szCs w:val="28"/>
        </w:rPr>
        <w:t>测</w:t>
      </w:r>
      <w:r w:rsidRPr="00BD69FD">
        <w:rPr>
          <w:rFonts w:hAnsi="宋体" w:cs="阿里巴巴普惠体 L"/>
          <w:color w:val="000000" w:themeColor="text1"/>
          <w:w w:val="101"/>
          <w:sz w:val="28"/>
          <w:szCs w:val="28"/>
        </w:rPr>
        <w:t>器</w:t>
      </w:r>
      <w:r w:rsidRPr="00BD69FD">
        <w:rPr>
          <w:rFonts w:hAnsi="宋体" w:cs="阿里巴巴普惠体 L" w:hint="eastAsia"/>
          <w:color w:val="000000" w:themeColor="text1"/>
          <w:w w:val="101"/>
          <w:sz w:val="28"/>
          <w:szCs w:val="28"/>
        </w:rPr>
        <w:t>时，其</w:t>
      </w:r>
      <w:r w:rsidRPr="00BD69FD">
        <w:rPr>
          <w:rFonts w:hAnsi="宋体" w:cs="阿里巴巴普惠体 L"/>
          <w:color w:val="000000" w:themeColor="text1"/>
          <w:w w:val="101"/>
          <w:sz w:val="28"/>
          <w:szCs w:val="28"/>
        </w:rPr>
        <w:t>设</w:t>
      </w:r>
      <w:r w:rsidRPr="00BD69FD">
        <w:rPr>
          <w:rFonts w:hAnsi="宋体" w:cs="阿里巴巴普惠体 L"/>
          <w:color w:val="000000" w:themeColor="text1"/>
          <w:spacing w:val="2"/>
          <w:w w:val="101"/>
          <w:sz w:val="28"/>
          <w:szCs w:val="28"/>
        </w:rPr>
        <w:t>置</w:t>
      </w:r>
      <w:r w:rsidRPr="00BD69FD">
        <w:rPr>
          <w:rFonts w:hAnsi="宋体" w:cs="阿里巴巴普惠体 L"/>
          <w:color w:val="000000" w:themeColor="text1"/>
          <w:w w:val="101"/>
          <w:sz w:val="28"/>
          <w:szCs w:val="28"/>
        </w:rPr>
        <w:t>能</w:t>
      </w:r>
      <w:r w:rsidRPr="00BD69FD">
        <w:rPr>
          <w:rFonts w:hAnsi="宋体" w:cs="阿里巴巴普惠体 L"/>
          <w:color w:val="000000" w:themeColor="text1"/>
          <w:spacing w:val="2"/>
          <w:w w:val="101"/>
          <w:sz w:val="28"/>
          <w:szCs w:val="28"/>
        </w:rPr>
        <w:t>够</w:t>
      </w:r>
      <w:r w:rsidRPr="00BD69FD">
        <w:rPr>
          <w:rFonts w:hAnsi="宋体" w:cs="阿里巴巴普惠体 L"/>
          <w:color w:val="000000" w:themeColor="text1"/>
          <w:w w:val="101"/>
          <w:sz w:val="28"/>
          <w:szCs w:val="28"/>
        </w:rPr>
        <w:t>覆盖</w:t>
      </w:r>
      <w:r w:rsidRPr="00BD69FD">
        <w:rPr>
          <w:rFonts w:hAnsi="宋体" w:cs="阿里巴巴普惠体 L" w:hint="eastAsia"/>
          <w:color w:val="000000" w:themeColor="text1"/>
          <w:w w:val="101"/>
          <w:sz w:val="28"/>
          <w:szCs w:val="28"/>
        </w:rPr>
        <w:t>部位为以下场所</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w w:val="101"/>
          <w:sz w:val="28"/>
          <w:szCs w:val="28"/>
        </w:rPr>
        <w:t xml:space="preserve"> </w:t>
      </w:r>
      <w:r w:rsidRPr="00BD69FD">
        <w:rPr>
          <w:rFonts w:hAnsi="宋体" w:hint="eastAsia"/>
          <w:color w:val="000000" w:themeColor="text1"/>
          <w:sz w:val="28"/>
          <w:szCs w:val="28"/>
        </w:rPr>
        <w:t>。</w:t>
      </w:r>
    </w:p>
    <w:p w:rsidR="00964163" w:rsidRPr="00BD69FD" w:rsidRDefault="00BD69FD" w:rsidP="00BD69FD">
      <w:pPr>
        <w:pStyle w:val="a3"/>
        <w:kinsoku w:val="0"/>
        <w:overflowPunct w:val="0"/>
        <w:spacing w:before="0" w:line="360" w:lineRule="auto"/>
        <w:ind w:left="0" w:firstLineChars="354" w:firstLine="999"/>
        <w:rPr>
          <w:rFonts w:hAnsi="宋体"/>
          <w:color w:val="000000" w:themeColor="text1"/>
          <w:sz w:val="28"/>
          <w:szCs w:val="28"/>
        </w:rPr>
      </w:pPr>
      <w:r w:rsidRPr="00BD69FD">
        <w:rPr>
          <w:rFonts w:hAnsi="宋体" w:cs="阿里巴巴普惠体 L" w:hint="eastAsia"/>
          <w:color w:val="000000" w:themeColor="text1"/>
          <w:w w:val="101"/>
          <w:sz w:val="28"/>
          <w:szCs w:val="28"/>
        </w:rPr>
        <w:t>c</w:t>
      </w:r>
      <w:r w:rsidRPr="00BD69FD">
        <w:rPr>
          <w:rFonts w:hAnsi="宋体" w:cs="阿里巴巴普惠体 L"/>
          <w:color w:val="000000" w:themeColor="text1"/>
          <w:w w:val="101"/>
          <w:sz w:val="28"/>
          <w:szCs w:val="28"/>
        </w:rPr>
        <w:t>）储</w:t>
      </w:r>
      <w:r w:rsidRPr="00BD69FD">
        <w:rPr>
          <w:rFonts w:hAnsi="宋体" w:cs="阿里巴巴普惠体 L"/>
          <w:color w:val="000000" w:themeColor="text1"/>
          <w:spacing w:val="2"/>
          <w:w w:val="101"/>
          <w:sz w:val="28"/>
          <w:szCs w:val="28"/>
        </w:rPr>
        <w:t>备</w:t>
      </w:r>
      <w:r w:rsidRPr="00BD69FD">
        <w:rPr>
          <w:rFonts w:hAnsi="宋体" w:cs="阿里巴巴普惠体 L"/>
          <w:color w:val="000000" w:themeColor="text1"/>
          <w:w w:val="101"/>
          <w:sz w:val="28"/>
          <w:szCs w:val="28"/>
        </w:rPr>
        <w:t>仓</w:t>
      </w:r>
      <w:r w:rsidRPr="00BD69FD">
        <w:rPr>
          <w:rFonts w:hAnsi="宋体" w:cs="阿里巴巴普惠体 L"/>
          <w:color w:val="000000" w:themeColor="text1"/>
          <w:spacing w:val="2"/>
          <w:w w:val="101"/>
          <w:sz w:val="28"/>
          <w:szCs w:val="28"/>
        </w:rPr>
        <w:t>库</w:t>
      </w:r>
      <w:r w:rsidRPr="00BD69FD">
        <w:rPr>
          <w:rFonts w:hAnsi="宋体" w:cs="阿里巴巴普惠体 L"/>
          <w:color w:val="000000" w:themeColor="text1"/>
          <w:w w:val="101"/>
          <w:sz w:val="28"/>
          <w:szCs w:val="28"/>
        </w:rPr>
        <w:t>、电</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车</w:t>
      </w:r>
      <w:r w:rsidRPr="00BD69FD">
        <w:rPr>
          <w:rFonts w:hAnsi="宋体" w:cs="阿里巴巴普惠体 L"/>
          <w:color w:val="000000" w:themeColor="text1"/>
          <w:spacing w:val="2"/>
          <w:w w:val="101"/>
          <w:sz w:val="28"/>
          <w:szCs w:val="28"/>
        </w:rPr>
        <w:t>充</w:t>
      </w:r>
      <w:r w:rsidRPr="00BD69FD">
        <w:rPr>
          <w:rFonts w:hAnsi="宋体" w:cs="阿里巴巴普惠体 L"/>
          <w:color w:val="000000" w:themeColor="text1"/>
          <w:w w:val="101"/>
          <w:sz w:val="28"/>
          <w:szCs w:val="28"/>
        </w:rPr>
        <w:t>电等</w:t>
      </w:r>
      <w:r w:rsidRPr="00BD69FD">
        <w:rPr>
          <w:rFonts w:hAnsi="宋体" w:cs="阿里巴巴普惠体 L"/>
          <w:color w:val="000000" w:themeColor="text1"/>
          <w:spacing w:val="2"/>
          <w:w w:val="101"/>
          <w:sz w:val="28"/>
          <w:szCs w:val="28"/>
        </w:rPr>
        <w:t>场</w:t>
      </w:r>
      <w:r w:rsidRPr="00BD69FD">
        <w:rPr>
          <w:rFonts w:hAnsi="宋体" w:cs="阿里巴巴普惠体 L"/>
          <w:color w:val="000000" w:themeColor="text1"/>
          <w:w w:val="101"/>
          <w:sz w:val="28"/>
          <w:szCs w:val="28"/>
        </w:rPr>
        <w:t>所的</w:t>
      </w:r>
      <w:r w:rsidRPr="00BD69FD">
        <w:rPr>
          <w:rFonts w:hAnsi="宋体" w:cs="阿里巴巴普惠体 L"/>
          <w:color w:val="000000" w:themeColor="text1"/>
          <w:spacing w:val="2"/>
          <w:w w:val="101"/>
          <w:sz w:val="28"/>
          <w:szCs w:val="28"/>
        </w:rPr>
        <w:t>末</w:t>
      </w:r>
      <w:r w:rsidRPr="00BD69FD">
        <w:rPr>
          <w:rFonts w:hAnsi="宋体" w:cs="阿里巴巴普惠体 L"/>
          <w:color w:val="000000" w:themeColor="text1"/>
          <w:w w:val="101"/>
          <w:sz w:val="28"/>
          <w:szCs w:val="28"/>
        </w:rPr>
        <w:t>端</w:t>
      </w:r>
      <w:r w:rsidRPr="00BD69FD">
        <w:rPr>
          <w:rFonts w:hAnsi="宋体" w:cs="阿里巴巴普惠体 L"/>
          <w:color w:val="000000" w:themeColor="text1"/>
          <w:spacing w:val="2"/>
          <w:w w:val="101"/>
          <w:sz w:val="28"/>
          <w:szCs w:val="28"/>
        </w:rPr>
        <w:t>回</w:t>
      </w:r>
      <w:r w:rsidRPr="00BD69FD">
        <w:rPr>
          <w:rFonts w:hAnsi="宋体" w:cs="阿里巴巴普惠体 L"/>
          <w:color w:val="000000" w:themeColor="text1"/>
          <w:w w:val="101"/>
          <w:sz w:val="28"/>
          <w:szCs w:val="28"/>
        </w:rPr>
        <w:t>路设</w:t>
      </w:r>
      <w:r w:rsidRPr="00BD69FD">
        <w:rPr>
          <w:rFonts w:hAnsi="宋体" w:cs="阿里巴巴普惠体 L"/>
          <w:color w:val="000000" w:themeColor="text1"/>
          <w:spacing w:val="2"/>
          <w:w w:val="101"/>
          <w:sz w:val="28"/>
          <w:szCs w:val="28"/>
        </w:rPr>
        <w:t>置</w:t>
      </w:r>
      <w:r w:rsidRPr="00BD69FD">
        <w:rPr>
          <w:rFonts w:hAnsi="宋体" w:cs="阿里巴巴普惠体 L"/>
          <w:color w:val="000000" w:themeColor="text1"/>
          <w:w w:val="101"/>
          <w:sz w:val="28"/>
          <w:szCs w:val="28"/>
        </w:rPr>
        <w:t>限流式电气防火保护器</w:t>
      </w:r>
      <w:r w:rsidRPr="00BD69FD">
        <w:rPr>
          <w:rFonts w:hAnsi="宋体" w:hint="eastAsia"/>
          <w:color w:val="000000" w:themeColor="text1"/>
          <w:sz w:val="28"/>
          <w:szCs w:val="28"/>
        </w:rPr>
        <w:t>。</w:t>
      </w:r>
    </w:p>
    <w:p w:rsidR="00964163" w:rsidRPr="00BD69FD" w:rsidRDefault="00BD69FD">
      <w:pPr>
        <w:pStyle w:val="a3"/>
        <w:kinsoku w:val="0"/>
        <w:overflowPunct w:val="0"/>
        <w:spacing w:before="0" w:line="360" w:lineRule="auto"/>
        <w:ind w:left="0" w:firstLineChars="354" w:firstLine="991"/>
        <w:rPr>
          <w:rFonts w:hAnsi="宋体"/>
          <w:color w:val="000000" w:themeColor="text1"/>
          <w:sz w:val="28"/>
          <w:szCs w:val="28"/>
        </w:rPr>
      </w:pPr>
      <w:r w:rsidRPr="00BD69FD">
        <w:rPr>
          <w:rFonts w:hAnsi="宋体" w:cs="阿里巴巴普惠体 L" w:hint="eastAsia"/>
          <w:color w:val="000000" w:themeColor="text1"/>
          <w:sz w:val="28"/>
          <w:szCs w:val="28"/>
        </w:rPr>
        <w:t>d）</w:t>
      </w:r>
      <w:r w:rsidRPr="00BD69FD">
        <w:rPr>
          <w:rFonts w:hAnsi="宋体" w:cs="阿里巴巴普惠体 L"/>
          <w:color w:val="000000" w:themeColor="text1"/>
          <w:sz w:val="28"/>
          <w:szCs w:val="28"/>
        </w:rPr>
        <w:t>高</w:t>
      </w:r>
      <w:r w:rsidRPr="00BD69FD">
        <w:rPr>
          <w:rFonts w:hAnsi="宋体" w:cs="阿里巴巴普惠体 L"/>
          <w:color w:val="000000" w:themeColor="text1"/>
          <w:spacing w:val="2"/>
          <w:sz w:val="28"/>
          <w:szCs w:val="28"/>
        </w:rPr>
        <w:t>度</w:t>
      </w:r>
      <w:r w:rsidRPr="00BD69FD">
        <w:rPr>
          <w:rFonts w:hAnsi="宋体" w:cs="阿里巴巴普惠体 L"/>
          <w:color w:val="000000" w:themeColor="text1"/>
          <w:sz w:val="28"/>
          <w:szCs w:val="28"/>
        </w:rPr>
        <w:t>大于</w:t>
      </w:r>
      <w:r w:rsidRPr="00BD69FD">
        <w:rPr>
          <w:rFonts w:hAnsi="宋体"/>
          <w:color w:val="000000" w:themeColor="text1"/>
          <w:w w:val="107"/>
          <w:sz w:val="28"/>
          <w:szCs w:val="28"/>
        </w:rPr>
        <w:t>12m</w:t>
      </w:r>
      <w:r w:rsidRPr="00BD69FD">
        <w:rPr>
          <w:rFonts w:hAnsi="宋体" w:cs="阿里巴巴普惠体 L"/>
          <w:color w:val="000000" w:themeColor="text1"/>
          <w:w w:val="101"/>
          <w:sz w:val="28"/>
          <w:szCs w:val="28"/>
        </w:rPr>
        <w:t>的</w:t>
      </w:r>
      <w:r w:rsidRPr="00BD69FD">
        <w:rPr>
          <w:rFonts w:hAnsi="宋体" w:cs="阿里巴巴普惠体 L"/>
          <w:color w:val="000000" w:themeColor="text1"/>
          <w:spacing w:val="2"/>
          <w:w w:val="101"/>
          <w:sz w:val="28"/>
          <w:szCs w:val="28"/>
        </w:rPr>
        <w:t>空</w:t>
      </w:r>
      <w:r w:rsidRPr="00BD69FD">
        <w:rPr>
          <w:rFonts w:hAnsi="宋体" w:cs="阿里巴巴普惠体 L"/>
          <w:color w:val="000000" w:themeColor="text1"/>
          <w:w w:val="101"/>
          <w:sz w:val="28"/>
          <w:szCs w:val="28"/>
        </w:rPr>
        <w:t>间</w:t>
      </w:r>
      <w:r w:rsidRPr="00BD69FD">
        <w:rPr>
          <w:rFonts w:hAnsi="宋体" w:cs="阿里巴巴普惠体 L"/>
          <w:color w:val="000000" w:themeColor="text1"/>
          <w:spacing w:val="2"/>
          <w:w w:val="101"/>
          <w:sz w:val="28"/>
          <w:szCs w:val="28"/>
        </w:rPr>
        <w:t>场</w:t>
      </w:r>
      <w:r w:rsidRPr="00BD69FD">
        <w:rPr>
          <w:rFonts w:hAnsi="宋体" w:cs="阿里巴巴普惠体 L"/>
          <w:color w:val="000000" w:themeColor="text1"/>
          <w:w w:val="101"/>
          <w:sz w:val="28"/>
          <w:szCs w:val="28"/>
        </w:rPr>
        <w:t>所</w:t>
      </w:r>
      <w:r w:rsidRPr="00BD69FD">
        <w:rPr>
          <w:rFonts w:hAnsi="宋体" w:cs="阿里巴巴普惠体 L"/>
          <w:color w:val="000000" w:themeColor="text1"/>
          <w:spacing w:val="2"/>
          <w:w w:val="101"/>
          <w:sz w:val="28"/>
          <w:szCs w:val="28"/>
        </w:rPr>
        <w:t>照</w:t>
      </w:r>
      <w:r w:rsidRPr="00BD69FD">
        <w:rPr>
          <w:rFonts w:hAnsi="宋体" w:cs="阿里巴巴普惠体 L"/>
          <w:color w:val="000000" w:themeColor="text1"/>
          <w:w w:val="101"/>
          <w:sz w:val="28"/>
          <w:szCs w:val="28"/>
        </w:rPr>
        <w:t>明线</w:t>
      </w:r>
      <w:r w:rsidRPr="00BD69FD">
        <w:rPr>
          <w:rFonts w:hAnsi="宋体" w:cs="阿里巴巴普惠体 L"/>
          <w:color w:val="000000" w:themeColor="text1"/>
          <w:spacing w:val="2"/>
          <w:w w:val="101"/>
          <w:sz w:val="28"/>
          <w:szCs w:val="28"/>
        </w:rPr>
        <w:t>路</w:t>
      </w:r>
      <w:r w:rsidRPr="00BD69FD">
        <w:rPr>
          <w:rFonts w:hAnsi="宋体" w:cs="阿里巴巴普惠体 L"/>
          <w:color w:val="000000" w:themeColor="text1"/>
          <w:w w:val="101"/>
          <w:sz w:val="28"/>
          <w:szCs w:val="28"/>
        </w:rPr>
        <w:t>上</w:t>
      </w:r>
      <w:r w:rsidRPr="00BD69FD">
        <w:rPr>
          <w:rFonts w:hAnsi="宋体" w:cs="阿里巴巴普惠体 L"/>
          <w:color w:val="000000" w:themeColor="text1"/>
          <w:spacing w:val="2"/>
          <w:w w:val="101"/>
          <w:sz w:val="28"/>
          <w:szCs w:val="28"/>
        </w:rPr>
        <w:t>设</w:t>
      </w:r>
      <w:r w:rsidRPr="00BD69FD">
        <w:rPr>
          <w:rFonts w:hAnsi="宋体" w:cs="阿里巴巴普惠体 L"/>
          <w:color w:val="000000" w:themeColor="text1"/>
          <w:w w:val="101"/>
          <w:sz w:val="28"/>
          <w:szCs w:val="28"/>
        </w:rPr>
        <w:t>置</w:t>
      </w:r>
      <w:r w:rsidRPr="00BD69FD">
        <w:rPr>
          <w:rFonts w:hAnsi="宋体" w:cs="阿里巴巴普惠体 L"/>
          <w:color w:val="000000" w:themeColor="text1"/>
          <w:spacing w:val="2"/>
          <w:w w:val="101"/>
          <w:sz w:val="28"/>
          <w:szCs w:val="28"/>
        </w:rPr>
        <w:t>具</w:t>
      </w:r>
      <w:r w:rsidRPr="00BD69FD">
        <w:rPr>
          <w:rFonts w:hAnsi="宋体" w:cs="阿里巴巴普惠体 L"/>
          <w:color w:val="000000" w:themeColor="text1"/>
          <w:w w:val="101"/>
          <w:sz w:val="28"/>
          <w:szCs w:val="28"/>
        </w:rPr>
        <w:t>有探</w:t>
      </w:r>
      <w:r w:rsidRPr="00BD69FD">
        <w:rPr>
          <w:rFonts w:hAnsi="宋体" w:cs="阿里巴巴普惠体 L"/>
          <w:color w:val="000000" w:themeColor="text1"/>
          <w:spacing w:val="2"/>
          <w:w w:val="101"/>
          <w:sz w:val="28"/>
          <w:szCs w:val="28"/>
        </w:rPr>
        <w:t>测</w:t>
      </w:r>
      <w:r w:rsidRPr="00BD69FD">
        <w:rPr>
          <w:rFonts w:hAnsi="宋体" w:cs="阿里巴巴普惠体 L"/>
          <w:color w:val="000000" w:themeColor="text1"/>
          <w:w w:val="101"/>
          <w:sz w:val="28"/>
          <w:szCs w:val="28"/>
        </w:rPr>
        <w:t>故</w:t>
      </w:r>
      <w:r w:rsidRPr="00BD69FD">
        <w:rPr>
          <w:rFonts w:hAnsi="宋体" w:cs="阿里巴巴普惠体 L"/>
          <w:color w:val="000000" w:themeColor="text1"/>
          <w:spacing w:val="2"/>
          <w:w w:val="101"/>
          <w:sz w:val="28"/>
          <w:szCs w:val="28"/>
        </w:rPr>
        <w:t>障</w:t>
      </w:r>
      <w:r w:rsidRPr="00BD69FD">
        <w:rPr>
          <w:rFonts w:hAnsi="宋体" w:cs="阿里巴巴普惠体 L"/>
          <w:color w:val="000000" w:themeColor="text1"/>
          <w:w w:val="101"/>
          <w:sz w:val="28"/>
          <w:szCs w:val="28"/>
        </w:rPr>
        <w:t>电</w:t>
      </w:r>
      <w:r w:rsidRPr="00BD69FD">
        <w:rPr>
          <w:rFonts w:hAnsi="宋体" w:cs="阿里巴巴普惠体 L"/>
          <w:color w:val="000000" w:themeColor="text1"/>
          <w:spacing w:val="2"/>
          <w:w w:val="101"/>
          <w:sz w:val="28"/>
          <w:szCs w:val="28"/>
        </w:rPr>
        <w:t>弧</w:t>
      </w:r>
      <w:r w:rsidRPr="00BD69FD">
        <w:rPr>
          <w:rFonts w:hAnsi="宋体" w:cs="阿里巴巴普惠体 L"/>
          <w:color w:val="000000" w:themeColor="text1"/>
          <w:w w:val="101"/>
          <w:sz w:val="28"/>
          <w:szCs w:val="28"/>
        </w:rPr>
        <w:t>功能</w:t>
      </w:r>
      <w:r w:rsidRPr="00BD69FD">
        <w:rPr>
          <w:rFonts w:hAnsi="宋体" w:cs="阿里巴巴普惠体 L"/>
          <w:color w:val="000000" w:themeColor="text1"/>
          <w:spacing w:val="2"/>
          <w:w w:val="101"/>
          <w:sz w:val="28"/>
          <w:szCs w:val="28"/>
        </w:rPr>
        <w:t>的</w:t>
      </w:r>
      <w:r w:rsidRPr="00BD69FD">
        <w:rPr>
          <w:rFonts w:hAnsi="宋体" w:cs="阿里巴巴普惠体 L"/>
          <w:color w:val="000000" w:themeColor="text1"/>
          <w:w w:val="101"/>
          <w:sz w:val="28"/>
          <w:szCs w:val="28"/>
        </w:rPr>
        <w:t>电气火灾监控探测器</w:t>
      </w:r>
      <w:r w:rsidRPr="00BD69FD">
        <w:rPr>
          <w:rFonts w:hAnsi="宋体" w:hint="eastAsia"/>
          <w:color w:val="000000" w:themeColor="text1"/>
          <w:sz w:val="28"/>
          <w:szCs w:val="28"/>
        </w:rPr>
        <w:t>。</w:t>
      </w:r>
    </w:p>
    <w:p w:rsidR="00964163" w:rsidRPr="00BD69FD" w:rsidRDefault="00BD69FD">
      <w:pPr>
        <w:pStyle w:val="a3"/>
        <w:kinsoku w:val="0"/>
        <w:overflowPunct w:val="0"/>
        <w:spacing w:before="0" w:line="360" w:lineRule="auto"/>
        <w:ind w:left="0" w:firstLineChars="354" w:firstLine="991"/>
        <w:rPr>
          <w:rFonts w:hAnsi="宋体"/>
          <w:color w:val="000000" w:themeColor="text1"/>
          <w:sz w:val="28"/>
          <w:szCs w:val="28"/>
        </w:rPr>
      </w:pPr>
      <w:r w:rsidRPr="00BD69FD">
        <w:rPr>
          <w:rFonts w:hAnsi="宋体" w:hint="eastAsia"/>
          <w:color w:val="000000" w:themeColor="text1"/>
          <w:sz w:val="28"/>
          <w:szCs w:val="28"/>
        </w:rPr>
        <w:t>e</w:t>
      </w:r>
      <w:r w:rsidRPr="00BD69FD">
        <w:rPr>
          <w:rFonts w:hAnsi="宋体"/>
          <w:color w:val="000000" w:themeColor="text1"/>
          <w:sz w:val="28"/>
          <w:szCs w:val="28"/>
        </w:rPr>
        <w:t>）</w:t>
      </w:r>
      <w:r w:rsidRPr="00BD69FD">
        <w:rPr>
          <w:rFonts w:hAnsi="宋体" w:cs="阿里巴巴普惠体 L"/>
          <w:color w:val="000000" w:themeColor="text1"/>
          <w:w w:val="101"/>
          <w:sz w:val="28"/>
          <w:szCs w:val="28"/>
        </w:rPr>
        <w:t>系统总线采用级连方式配线，总线采用金属管</w:t>
      </w:r>
      <w:r w:rsidRPr="00BD69FD">
        <w:rPr>
          <w:rFonts w:hAnsi="宋体" w:cs="阿里巴巴普惠体 L"/>
          <w:color w:val="000000" w:themeColor="text1"/>
          <w:w w:val="162"/>
          <w:sz w:val="28"/>
          <w:szCs w:val="28"/>
        </w:rPr>
        <w:t>(</w:t>
      </w:r>
      <w:r w:rsidRPr="00BD69FD">
        <w:rPr>
          <w:rFonts w:hAnsi="宋体"/>
          <w:color w:val="000000" w:themeColor="text1"/>
          <w:w w:val="107"/>
          <w:sz w:val="28"/>
          <w:szCs w:val="28"/>
        </w:rPr>
        <w:t>SC20</w:t>
      </w:r>
      <w:r w:rsidRPr="00BD69FD">
        <w:rPr>
          <w:rFonts w:hAnsi="宋体" w:cs="阿里巴巴普惠体 L"/>
          <w:color w:val="000000" w:themeColor="text1"/>
          <w:w w:val="162"/>
          <w:sz w:val="28"/>
          <w:szCs w:val="28"/>
        </w:rPr>
        <w:t>)</w:t>
      </w:r>
      <w:r w:rsidRPr="00BD69FD">
        <w:rPr>
          <w:rFonts w:hAnsi="宋体" w:cs="阿里巴巴普惠体 L"/>
          <w:color w:val="000000" w:themeColor="text1"/>
          <w:w w:val="101"/>
          <w:sz w:val="28"/>
          <w:szCs w:val="28"/>
        </w:rPr>
        <w:t>敷设</w:t>
      </w:r>
      <w:r w:rsidRPr="00BD69FD">
        <w:rPr>
          <w:rFonts w:hAnsi="宋体" w:cs="阿里巴巴普惠体 L"/>
          <w:color w:val="000000" w:themeColor="text1"/>
          <w:w w:val="101"/>
          <w:sz w:val="28"/>
          <w:szCs w:val="28"/>
        </w:rPr>
        <w:lastRenderedPageBreak/>
        <w:t>于非燃烧体内，</w:t>
      </w:r>
      <w:r w:rsidRPr="00BD69FD">
        <w:rPr>
          <w:rFonts w:hAnsi="宋体" w:cs="阿里巴巴普惠体 L"/>
          <w:color w:val="000000" w:themeColor="text1"/>
          <w:sz w:val="28"/>
          <w:szCs w:val="28"/>
        </w:rPr>
        <w:t>非燃烧体对管线的覆盖层不小于</w:t>
      </w:r>
      <w:r w:rsidRPr="00BD69FD">
        <w:rPr>
          <w:rFonts w:hAnsi="宋体"/>
          <w:color w:val="000000" w:themeColor="text1"/>
          <w:w w:val="107"/>
          <w:sz w:val="28"/>
          <w:szCs w:val="28"/>
        </w:rPr>
        <w:t>30mm</w:t>
      </w:r>
      <w:r w:rsidRPr="00BD69FD">
        <w:rPr>
          <w:rFonts w:hAnsi="宋体" w:hint="eastAsia"/>
          <w:color w:val="000000" w:themeColor="text1"/>
          <w:spacing w:val="-5"/>
          <w:sz w:val="28"/>
          <w:szCs w:val="28"/>
        </w:rPr>
        <w:t>。</w:t>
      </w:r>
    </w:p>
    <w:p w:rsidR="00964163" w:rsidRPr="00BD69FD" w:rsidRDefault="00BD69FD">
      <w:pPr>
        <w:pStyle w:val="a9"/>
        <w:numPr>
          <w:ilvl w:val="3"/>
          <w:numId w:val="30"/>
        </w:numPr>
        <w:tabs>
          <w:tab w:val="left" w:pos="860"/>
          <w:tab w:val="left" w:pos="1276"/>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消防电源监控系统（按需说明）</w:t>
      </w:r>
    </w:p>
    <w:p w:rsidR="00964163" w:rsidRPr="0052589C" w:rsidRDefault="00BD69FD" w:rsidP="0052589C">
      <w:pPr>
        <w:pStyle w:val="a3"/>
        <w:kinsoku w:val="0"/>
        <w:overflowPunct w:val="0"/>
        <w:spacing w:before="0" w:line="360" w:lineRule="auto"/>
        <w:ind w:leftChars="386" w:left="1119" w:hangingChars="100" w:hanging="270"/>
        <w:rPr>
          <w:rFonts w:hAnsi="宋体"/>
          <w:color w:val="000000" w:themeColor="text1"/>
          <w:spacing w:val="-10"/>
          <w:sz w:val="28"/>
          <w:szCs w:val="28"/>
        </w:rPr>
      </w:pPr>
      <w:r w:rsidRPr="0052589C">
        <w:rPr>
          <w:rFonts w:hAnsi="宋体" w:hint="eastAsia"/>
          <w:color w:val="000000" w:themeColor="text1"/>
          <w:spacing w:val="-10"/>
          <w:sz w:val="28"/>
          <w:szCs w:val="28"/>
        </w:rPr>
        <w:t>改造区域 □是</w:t>
      </w:r>
      <w:r w:rsidRPr="0052589C">
        <w:rPr>
          <w:rFonts w:hAnsi="宋体"/>
          <w:color w:val="000000" w:themeColor="text1"/>
          <w:spacing w:val="-10"/>
          <w:sz w:val="28"/>
          <w:szCs w:val="28"/>
        </w:rPr>
        <w:t xml:space="preserve"> </w:t>
      </w:r>
      <w:r w:rsidRPr="0052589C">
        <w:rPr>
          <w:rFonts w:hAnsi="宋体" w:hint="eastAsia"/>
          <w:color w:val="000000" w:themeColor="text1"/>
          <w:spacing w:val="-10"/>
          <w:sz w:val="28"/>
          <w:szCs w:val="28"/>
        </w:rPr>
        <w:t>□否 新增本系统，□新增</w:t>
      </w:r>
      <w:r w:rsidRPr="0052589C">
        <w:rPr>
          <w:rFonts w:hAnsi="宋体"/>
          <w:color w:val="000000" w:themeColor="text1"/>
          <w:spacing w:val="-10"/>
          <w:sz w:val="28"/>
          <w:szCs w:val="28"/>
        </w:rPr>
        <w:t xml:space="preserve"> </w:t>
      </w:r>
      <w:r w:rsidRPr="0052589C">
        <w:rPr>
          <w:rFonts w:hAnsi="宋体" w:hint="eastAsia"/>
          <w:color w:val="000000" w:themeColor="text1"/>
          <w:spacing w:val="-10"/>
          <w:sz w:val="28"/>
          <w:szCs w:val="28"/>
        </w:rPr>
        <w:t>□原有 系统主机设置于</w:t>
      </w:r>
    </w:p>
    <w:p w:rsidR="00964163" w:rsidRPr="00BD69FD" w:rsidRDefault="00BD69FD">
      <w:pPr>
        <w:pStyle w:val="a3"/>
        <w:kinsoku w:val="0"/>
        <w:overflowPunct w:val="0"/>
        <w:spacing w:before="0" w:line="360" w:lineRule="auto"/>
        <w:ind w:leftChars="1" w:left="282" w:hangingChars="100" w:hanging="280"/>
        <w:rPr>
          <w:rFonts w:hAnsi="宋体"/>
          <w:color w:val="000000" w:themeColor="text1"/>
          <w:sz w:val="28"/>
          <w:szCs w:val="28"/>
        </w:rPr>
      </w:pP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w w:val="101"/>
          <w:sz w:val="28"/>
          <w:szCs w:val="28"/>
          <w:u w:val="single"/>
        </w:rPr>
        <w:t xml:space="preserve">        </w:t>
      </w:r>
      <w:r w:rsidRPr="00BD69FD">
        <w:rPr>
          <w:rFonts w:hAnsi="宋体" w:hint="eastAsia"/>
          <w:color w:val="000000" w:themeColor="text1"/>
          <w:sz w:val="28"/>
          <w:szCs w:val="28"/>
        </w:rPr>
        <w:t>。</w:t>
      </w:r>
    </w:p>
    <w:p w:rsidR="00964163" w:rsidRPr="00BD69FD" w:rsidRDefault="00BD69FD">
      <w:pPr>
        <w:pStyle w:val="a3"/>
        <w:kinsoku w:val="0"/>
        <w:overflowPunct w:val="0"/>
        <w:spacing w:before="0" w:line="360" w:lineRule="auto"/>
        <w:ind w:left="0" w:firstLineChars="303" w:firstLine="848"/>
        <w:rPr>
          <w:rFonts w:hAnsi="宋体"/>
          <w:color w:val="000000" w:themeColor="text1"/>
          <w:sz w:val="28"/>
          <w:szCs w:val="28"/>
        </w:rPr>
      </w:pPr>
      <w:r w:rsidRPr="00BD69FD">
        <w:rPr>
          <w:rFonts w:hAnsi="宋体" w:hint="eastAsia"/>
          <w:color w:val="000000" w:themeColor="text1"/>
          <w:sz w:val="28"/>
          <w:szCs w:val="28"/>
        </w:rPr>
        <w:t>1</w:t>
      </w:r>
      <w:r w:rsidRPr="00BD69FD">
        <w:rPr>
          <w:rFonts w:hAnsi="宋体"/>
          <w:color w:val="000000" w:themeColor="text1"/>
          <w:sz w:val="28"/>
          <w:szCs w:val="28"/>
        </w:rPr>
        <w:t xml:space="preserve"> </w:t>
      </w:r>
      <w:r w:rsidRPr="00BD69FD">
        <w:rPr>
          <w:rFonts w:hAnsi="宋体" w:hint="eastAsia"/>
          <w:color w:val="000000" w:themeColor="text1"/>
          <w:sz w:val="28"/>
          <w:szCs w:val="28"/>
        </w:rPr>
        <w:t>系统由消防电源状态监控器、监控主机、电压</w:t>
      </w:r>
      <w:r w:rsidRPr="00BD69FD">
        <w:rPr>
          <w:rFonts w:hAnsi="宋体"/>
          <w:color w:val="000000" w:themeColor="text1"/>
          <w:sz w:val="28"/>
          <w:szCs w:val="28"/>
        </w:rPr>
        <w:t>/</w:t>
      </w:r>
      <w:r w:rsidRPr="00BD69FD">
        <w:rPr>
          <w:rFonts w:hAnsi="宋体" w:hint="eastAsia"/>
          <w:color w:val="000000" w:themeColor="text1"/>
          <w:sz w:val="28"/>
          <w:szCs w:val="28"/>
        </w:rPr>
        <w:t>电流传感器、通信网络等组成。监控器主机能接收并显示其监控的所有消防设备的主电源和备用电源的实时工作状态信息；当消防设备电源发生过压、欠压、过流、缺相等故障时，消防设备电源监控器能够发出故障、光信号，显示并记录故障的部位、类型和时间。</w:t>
      </w:r>
    </w:p>
    <w:p w:rsidR="00964163" w:rsidRPr="00BD69FD" w:rsidRDefault="00BD69FD" w:rsidP="00BD69FD">
      <w:pPr>
        <w:pStyle w:val="a3"/>
        <w:kinsoku w:val="0"/>
        <w:overflowPunct w:val="0"/>
        <w:spacing w:before="0" w:line="360" w:lineRule="auto"/>
        <w:ind w:left="0" w:firstLineChars="301" w:firstLine="849"/>
        <w:rPr>
          <w:rFonts w:hAnsi="宋体"/>
          <w:color w:val="000000" w:themeColor="text1"/>
          <w:sz w:val="28"/>
          <w:szCs w:val="28"/>
        </w:rPr>
      </w:pPr>
      <w:r w:rsidRPr="00BD69FD">
        <w:rPr>
          <w:rFonts w:hAnsi="宋体" w:hint="eastAsia"/>
          <w:color w:val="000000" w:themeColor="text1"/>
          <w:spacing w:val="2"/>
          <w:sz w:val="28"/>
          <w:szCs w:val="28"/>
        </w:rPr>
        <w:t>2</w:t>
      </w:r>
      <w:r w:rsidRPr="00BD69FD">
        <w:rPr>
          <w:rFonts w:hAnsi="宋体"/>
          <w:color w:val="000000" w:themeColor="text1"/>
          <w:spacing w:val="2"/>
          <w:sz w:val="28"/>
          <w:szCs w:val="28"/>
        </w:rPr>
        <w:t xml:space="preserve"> </w:t>
      </w:r>
      <w:r w:rsidRPr="00BD69FD">
        <w:rPr>
          <w:rFonts w:hAnsi="宋体" w:hint="eastAsia"/>
          <w:color w:val="000000" w:themeColor="text1"/>
          <w:spacing w:val="2"/>
          <w:sz w:val="28"/>
          <w:szCs w:val="28"/>
        </w:rPr>
        <w:t>本系统总线采用级连方式配线，总线采用金属管</w:t>
      </w:r>
      <w:r w:rsidRPr="00BD69FD">
        <w:rPr>
          <w:rFonts w:hAnsi="宋体" w:hint="eastAsia"/>
          <w:color w:val="000000" w:themeColor="text1"/>
          <w:sz w:val="28"/>
          <w:szCs w:val="28"/>
        </w:rPr>
        <w:t>（</w:t>
      </w:r>
      <w:r w:rsidRPr="00BD69FD">
        <w:rPr>
          <w:rFonts w:hAnsi="宋体"/>
          <w:color w:val="000000" w:themeColor="text1"/>
          <w:sz w:val="28"/>
          <w:szCs w:val="28"/>
        </w:rPr>
        <w:t>SC20</w:t>
      </w:r>
      <w:r w:rsidRPr="00BD69FD">
        <w:rPr>
          <w:rFonts w:hAnsi="宋体" w:hint="eastAsia"/>
          <w:color w:val="000000" w:themeColor="text1"/>
          <w:sz w:val="28"/>
          <w:szCs w:val="28"/>
        </w:rPr>
        <w:t>）</w:t>
      </w:r>
      <w:r w:rsidRPr="00BD69FD">
        <w:rPr>
          <w:rFonts w:hAnsi="宋体" w:hint="eastAsia"/>
          <w:color w:val="000000" w:themeColor="text1"/>
          <w:spacing w:val="1"/>
          <w:sz w:val="28"/>
          <w:szCs w:val="28"/>
        </w:rPr>
        <w:t>敷设于非燃烧</w:t>
      </w:r>
      <w:r w:rsidRPr="00BD69FD">
        <w:rPr>
          <w:rFonts w:hAnsi="宋体" w:hint="eastAsia"/>
          <w:color w:val="000000" w:themeColor="text1"/>
          <w:spacing w:val="-2"/>
          <w:sz w:val="28"/>
          <w:szCs w:val="28"/>
        </w:rPr>
        <w:t>体内，非燃烧体对管线的覆盖层应不小于</w:t>
      </w:r>
      <w:r w:rsidRPr="00BD69FD">
        <w:rPr>
          <w:rFonts w:hAnsi="宋体"/>
          <w:color w:val="000000" w:themeColor="text1"/>
          <w:sz w:val="28"/>
          <w:szCs w:val="28"/>
        </w:rPr>
        <w:t>30mm</w:t>
      </w:r>
      <w:r w:rsidRPr="00BD69FD">
        <w:rPr>
          <w:rFonts w:hAnsi="宋体" w:hint="eastAsia"/>
          <w:color w:val="000000" w:themeColor="text1"/>
          <w:sz w:val="28"/>
          <w:szCs w:val="28"/>
        </w:rPr>
        <w:t>。</w:t>
      </w:r>
    </w:p>
    <w:p w:rsidR="00964163" w:rsidRPr="00BD69FD" w:rsidRDefault="00BD69FD" w:rsidP="00BD69FD">
      <w:pPr>
        <w:pStyle w:val="a3"/>
        <w:kinsoku w:val="0"/>
        <w:overflowPunct w:val="0"/>
        <w:spacing w:before="0" w:line="360" w:lineRule="auto"/>
        <w:ind w:left="0" w:firstLineChars="301" w:firstLine="843"/>
        <w:rPr>
          <w:rFonts w:hAnsi="宋体"/>
          <w:color w:val="000000" w:themeColor="text1"/>
          <w:sz w:val="28"/>
          <w:szCs w:val="28"/>
        </w:rPr>
      </w:pPr>
      <w:r w:rsidRPr="00BD69FD">
        <w:rPr>
          <w:rFonts w:hAnsi="宋体" w:hint="eastAsia"/>
          <w:color w:val="000000" w:themeColor="text1"/>
          <w:sz w:val="28"/>
          <w:szCs w:val="28"/>
        </w:rPr>
        <w:t>3</w:t>
      </w:r>
      <w:r w:rsidRPr="00BD69FD">
        <w:rPr>
          <w:rFonts w:hAnsi="宋体"/>
          <w:color w:val="000000" w:themeColor="text1"/>
          <w:sz w:val="28"/>
          <w:szCs w:val="28"/>
        </w:rPr>
        <w:t xml:space="preserve"> </w:t>
      </w:r>
      <w:r w:rsidRPr="00BD69FD">
        <w:rPr>
          <w:rFonts w:hAnsi="宋体" w:hint="eastAsia"/>
          <w:color w:val="000000" w:themeColor="text1"/>
          <w:sz w:val="28"/>
          <w:szCs w:val="28"/>
        </w:rPr>
        <w:t>消防电源监控系统主机安装在消防控制室内。</w:t>
      </w:r>
    </w:p>
    <w:p w:rsidR="00964163" w:rsidRPr="00BD69FD" w:rsidRDefault="00BD69FD">
      <w:pPr>
        <w:pStyle w:val="a9"/>
        <w:numPr>
          <w:ilvl w:val="3"/>
          <w:numId w:val="30"/>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防火门监控系统（按需说明）</w:t>
      </w:r>
    </w:p>
    <w:p w:rsidR="00964163" w:rsidRPr="0052589C" w:rsidRDefault="00BD69FD">
      <w:pPr>
        <w:pStyle w:val="a3"/>
        <w:kinsoku w:val="0"/>
        <w:overflowPunct w:val="0"/>
        <w:spacing w:before="0" w:line="360" w:lineRule="auto"/>
        <w:ind w:left="860"/>
        <w:rPr>
          <w:rFonts w:hAnsi="宋体"/>
          <w:color w:val="000000" w:themeColor="text1"/>
          <w:spacing w:val="-10"/>
          <w:sz w:val="28"/>
          <w:szCs w:val="28"/>
        </w:rPr>
      </w:pPr>
      <w:r w:rsidRPr="0052589C">
        <w:rPr>
          <w:rFonts w:hAnsi="宋体" w:hint="eastAsia"/>
          <w:color w:val="000000" w:themeColor="text1"/>
          <w:spacing w:val="-10"/>
          <w:sz w:val="28"/>
          <w:szCs w:val="28"/>
        </w:rPr>
        <w:t>改造区域 □是</w:t>
      </w:r>
      <w:r w:rsidRPr="0052589C">
        <w:rPr>
          <w:rFonts w:hAnsi="宋体"/>
          <w:color w:val="000000" w:themeColor="text1"/>
          <w:spacing w:val="-10"/>
          <w:sz w:val="28"/>
          <w:szCs w:val="28"/>
        </w:rPr>
        <w:t xml:space="preserve"> </w:t>
      </w:r>
      <w:r w:rsidRPr="0052589C">
        <w:rPr>
          <w:rFonts w:hAnsi="宋体" w:hint="eastAsia"/>
          <w:color w:val="000000" w:themeColor="text1"/>
          <w:spacing w:val="-10"/>
          <w:sz w:val="28"/>
          <w:szCs w:val="28"/>
        </w:rPr>
        <w:t>□否 新增本系统，□新增</w:t>
      </w:r>
      <w:r w:rsidRPr="0052589C">
        <w:rPr>
          <w:rFonts w:hAnsi="宋体"/>
          <w:color w:val="000000" w:themeColor="text1"/>
          <w:spacing w:val="-10"/>
          <w:sz w:val="28"/>
          <w:szCs w:val="28"/>
        </w:rPr>
        <w:t xml:space="preserve"> </w:t>
      </w:r>
      <w:r w:rsidRPr="0052589C">
        <w:rPr>
          <w:rFonts w:hAnsi="宋体" w:hint="eastAsia"/>
          <w:color w:val="000000" w:themeColor="text1"/>
          <w:spacing w:val="-10"/>
          <w:sz w:val="28"/>
          <w:szCs w:val="28"/>
        </w:rPr>
        <w:t>□原有 系统主机设置于</w:t>
      </w:r>
    </w:p>
    <w:p w:rsidR="00964163" w:rsidRPr="00BD69FD" w:rsidRDefault="00BD69FD">
      <w:pPr>
        <w:pStyle w:val="a3"/>
        <w:kinsoku w:val="0"/>
        <w:overflowPunct w:val="0"/>
        <w:spacing w:before="0" w:line="360" w:lineRule="auto"/>
        <w:ind w:leftChars="-322" w:left="-708" w:firstLineChars="300" w:firstLine="840"/>
        <w:rPr>
          <w:rFonts w:hAnsi="宋体"/>
          <w:color w:val="000000" w:themeColor="text1"/>
          <w:sz w:val="28"/>
          <w:szCs w:val="28"/>
        </w:rPr>
      </w:pPr>
      <w:r w:rsidRPr="00BD69FD">
        <w:rPr>
          <w:rFonts w:hAnsi="宋体" w:cs="阿里巴巴普惠体 L"/>
          <w:color w:val="000000" w:themeColor="text1"/>
          <w:sz w:val="28"/>
          <w:szCs w:val="28"/>
          <w:u w:val="single" w:color="FF0000"/>
        </w:rPr>
        <w:t xml:space="preserve">                        </w:t>
      </w:r>
      <w:r w:rsidRPr="00BD69FD">
        <w:rPr>
          <w:rFonts w:hAnsi="宋体" w:hint="eastAsia"/>
          <w:color w:val="000000" w:themeColor="text1"/>
          <w:sz w:val="28"/>
          <w:szCs w:val="28"/>
        </w:rPr>
        <w:t>。</w:t>
      </w:r>
    </w:p>
    <w:p w:rsidR="00964163" w:rsidRPr="00BD69FD" w:rsidRDefault="00BD69FD">
      <w:pPr>
        <w:pStyle w:val="a3"/>
        <w:kinsoku w:val="0"/>
        <w:overflowPunct w:val="0"/>
        <w:spacing w:before="0" w:line="360" w:lineRule="auto"/>
        <w:ind w:left="0" w:firstLineChars="303" w:firstLine="848"/>
        <w:rPr>
          <w:rFonts w:hAnsi="宋体"/>
          <w:color w:val="000000" w:themeColor="text1"/>
          <w:sz w:val="28"/>
          <w:szCs w:val="28"/>
        </w:rPr>
      </w:pPr>
      <w:r w:rsidRPr="00BD69FD">
        <w:rPr>
          <w:rFonts w:hAnsi="宋体" w:cs="阿里巴巴普惠体 L" w:hint="eastAsia"/>
          <w:color w:val="000000" w:themeColor="text1"/>
          <w:sz w:val="28"/>
          <w:szCs w:val="28"/>
        </w:rPr>
        <w:t>1</w:t>
      </w:r>
      <w:r w:rsidRPr="00BD69FD">
        <w:rPr>
          <w:rFonts w:hAnsi="宋体" w:cs="阿里巴巴普惠体 L"/>
          <w:color w:val="000000" w:themeColor="text1"/>
          <w:sz w:val="28"/>
          <w:szCs w:val="28"/>
        </w:rPr>
        <w:t xml:space="preserve"> </w:t>
      </w:r>
      <w:r w:rsidRPr="00BD69FD">
        <w:rPr>
          <w:rFonts w:hAnsi="宋体" w:cs="阿里巴巴普惠体 L" w:hint="eastAsia"/>
          <w:color w:val="000000" w:themeColor="text1"/>
          <w:sz w:val="28"/>
          <w:szCs w:val="28"/>
        </w:rPr>
        <w:t>对</w:t>
      </w:r>
      <w:r w:rsidRPr="00BD69FD">
        <w:rPr>
          <w:rFonts w:hAnsi="宋体" w:cs="阿里巴巴普惠体 L"/>
          <w:color w:val="000000" w:themeColor="text1"/>
          <w:sz w:val="28"/>
          <w:szCs w:val="28"/>
          <w:u w:val="single" w:color="FF0000"/>
        </w:rPr>
        <w:t xml:space="preserve">                           </w:t>
      </w:r>
      <w:r w:rsidRPr="00BD69FD">
        <w:rPr>
          <w:rFonts w:hAnsi="宋体" w:cs="阿里巴巴普惠体 L" w:hint="eastAsia"/>
          <w:color w:val="000000" w:themeColor="text1"/>
          <w:sz w:val="28"/>
          <w:szCs w:val="28"/>
          <w:u w:color="FF0000"/>
        </w:rPr>
        <w:t>场所的常开及常闭防火门进行监控，</w:t>
      </w:r>
      <w:r w:rsidRPr="00BD69FD">
        <w:rPr>
          <w:rFonts w:hAnsi="宋体" w:cs="阿里巴巴普惠体 L"/>
          <w:color w:val="000000" w:themeColor="text1"/>
          <w:w w:val="101"/>
          <w:sz w:val="28"/>
          <w:szCs w:val="28"/>
        </w:rPr>
        <w:t>系</w:t>
      </w:r>
      <w:r w:rsidRPr="00BD69FD">
        <w:rPr>
          <w:rFonts w:hAnsi="宋体" w:cs="阿里巴巴普惠体 L"/>
          <w:color w:val="000000" w:themeColor="text1"/>
          <w:spacing w:val="2"/>
          <w:w w:val="101"/>
          <w:sz w:val="28"/>
          <w:szCs w:val="28"/>
        </w:rPr>
        <w:t>统</w:t>
      </w:r>
      <w:r w:rsidRPr="00BD69FD">
        <w:rPr>
          <w:rFonts w:hAnsi="宋体" w:cs="阿里巴巴普惠体 L"/>
          <w:color w:val="000000" w:themeColor="text1"/>
          <w:w w:val="101"/>
          <w:sz w:val="28"/>
          <w:szCs w:val="28"/>
        </w:rPr>
        <w:t>由</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火门</w:t>
      </w:r>
      <w:r w:rsidRPr="00BD69FD">
        <w:rPr>
          <w:rFonts w:hAnsi="宋体" w:cs="阿里巴巴普惠体 L"/>
          <w:color w:val="000000" w:themeColor="text1"/>
          <w:spacing w:val="2"/>
          <w:w w:val="101"/>
          <w:sz w:val="28"/>
          <w:szCs w:val="28"/>
        </w:rPr>
        <w:t>监</w:t>
      </w:r>
      <w:r w:rsidRPr="00BD69FD">
        <w:rPr>
          <w:rFonts w:hAnsi="宋体" w:cs="阿里巴巴普惠体 L"/>
          <w:color w:val="000000" w:themeColor="text1"/>
          <w:w w:val="101"/>
          <w:sz w:val="28"/>
          <w:szCs w:val="28"/>
        </w:rPr>
        <w:t>控</w:t>
      </w:r>
      <w:r w:rsidRPr="00BD69FD">
        <w:rPr>
          <w:rFonts w:hAnsi="宋体" w:cs="阿里巴巴普惠体 L"/>
          <w:color w:val="000000" w:themeColor="text1"/>
          <w:spacing w:val="2"/>
          <w:w w:val="101"/>
          <w:sz w:val="28"/>
          <w:szCs w:val="28"/>
        </w:rPr>
        <w:t>器</w:t>
      </w:r>
      <w:r w:rsidRPr="00BD69FD">
        <w:rPr>
          <w:rFonts w:hAnsi="宋体" w:cs="阿里巴巴普惠体 L"/>
          <w:color w:val="000000" w:themeColor="text1"/>
          <w:w w:val="101"/>
          <w:sz w:val="28"/>
          <w:szCs w:val="28"/>
        </w:rPr>
        <w:t>、监</w:t>
      </w:r>
      <w:r w:rsidRPr="00BD69FD">
        <w:rPr>
          <w:rFonts w:hAnsi="宋体" w:cs="阿里巴巴普惠体 L"/>
          <w:color w:val="000000" w:themeColor="text1"/>
          <w:spacing w:val="2"/>
          <w:w w:val="101"/>
          <w:sz w:val="28"/>
          <w:szCs w:val="28"/>
        </w:rPr>
        <w:t>控</w:t>
      </w:r>
      <w:r w:rsidRPr="00BD69FD">
        <w:rPr>
          <w:rFonts w:hAnsi="宋体" w:cs="阿里巴巴普惠体 L"/>
          <w:color w:val="000000" w:themeColor="text1"/>
          <w:w w:val="101"/>
          <w:sz w:val="28"/>
          <w:szCs w:val="28"/>
        </w:rPr>
        <w:t>分</w:t>
      </w:r>
      <w:r w:rsidRPr="00BD69FD">
        <w:rPr>
          <w:rFonts w:hAnsi="宋体" w:cs="阿里巴巴普惠体 L"/>
          <w:color w:val="000000" w:themeColor="text1"/>
          <w:spacing w:val="2"/>
          <w:w w:val="101"/>
          <w:sz w:val="28"/>
          <w:szCs w:val="28"/>
        </w:rPr>
        <w:t>机</w:t>
      </w:r>
      <w:r w:rsidRPr="00BD69FD">
        <w:rPr>
          <w:rFonts w:hAnsi="宋体" w:cs="阿里巴巴普惠体 L"/>
          <w:color w:val="000000" w:themeColor="text1"/>
          <w:w w:val="101"/>
          <w:sz w:val="28"/>
          <w:szCs w:val="28"/>
        </w:rPr>
        <w:t>、监</w:t>
      </w:r>
      <w:r w:rsidRPr="00BD69FD">
        <w:rPr>
          <w:rFonts w:hAnsi="宋体" w:cs="阿里巴巴普惠体 L"/>
          <w:color w:val="000000" w:themeColor="text1"/>
          <w:spacing w:val="2"/>
          <w:w w:val="101"/>
          <w:sz w:val="28"/>
          <w:szCs w:val="28"/>
        </w:rPr>
        <w:t>控</w:t>
      </w:r>
      <w:r w:rsidRPr="00BD69FD">
        <w:rPr>
          <w:rFonts w:hAnsi="宋体" w:cs="阿里巴巴普惠体 L"/>
          <w:color w:val="000000" w:themeColor="text1"/>
          <w:w w:val="101"/>
          <w:sz w:val="28"/>
          <w:szCs w:val="28"/>
        </w:rPr>
        <w:t>模</w:t>
      </w:r>
      <w:r w:rsidRPr="00BD69FD">
        <w:rPr>
          <w:rFonts w:hAnsi="宋体" w:cs="阿里巴巴普惠体 L"/>
          <w:color w:val="000000" w:themeColor="text1"/>
          <w:spacing w:val="2"/>
          <w:w w:val="101"/>
          <w:sz w:val="28"/>
          <w:szCs w:val="28"/>
        </w:rPr>
        <w:t>块</w:t>
      </w:r>
      <w:r w:rsidRPr="00BD69FD">
        <w:rPr>
          <w:rFonts w:hAnsi="宋体" w:cs="阿里巴巴普惠体 L"/>
          <w:color w:val="000000" w:themeColor="text1"/>
          <w:w w:val="101"/>
          <w:sz w:val="28"/>
          <w:szCs w:val="28"/>
        </w:rPr>
        <w:t>、电</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闭</w:t>
      </w:r>
      <w:r w:rsidRPr="00BD69FD">
        <w:rPr>
          <w:rFonts w:hAnsi="宋体" w:cs="阿里巴巴普惠体 L"/>
          <w:color w:val="000000" w:themeColor="text1"/>
          <w:spacing w:val="2"/>
          <w:w w:val="101"/>
          <w:sz w:val="28"/>
          <w:szCs w:val="28"/>
        </w:rPr>
        <w:t>门</w:t>
      </w:r>
      <w:r w:rsidRPr="00BD69FD">
        <w:rPr>
          <w:rFonts w:hAnsi="宋体" w:cs="阿里巴巴普惠体 L"/>
          <w:color w:val="000000" w:themeColor="text1"/>
          <w:w w:val="101"/>
          <w:sz w:val="28"/>
          <w:szCs w:val="28"/>
        </w:rPr>
        <w:t>器等</w:t>
      </w:r>
      <w:r w:rsidRPr="00BD69FD">
        <w:rPr>
          <w:rFonts w:hAnsi="宋体" w:cs="阿里巴巴普惠体 L"/>
          <w:color w:val="000000" w:themeColor="text1"/>
          <w:spacing w:val="2"/>
          <w:w w:val="101"/>
          <w:sz w:val="28"/>
          <w:szCs w:val="28"/>
        </w:rPr>
        <w:t>设</w:t>
      </w:r>
      <w:r w:rsidRPr="00BD69FD">
        <w:rPr>
          <w:rFonts w:hAnsi="宋体" w:cs="阿里巴巴普惠体 L"/>
          <w:color w:val="000000" w:themeColor="text1"/>
          <w:w w:val="101"/>
          <w:sz w:val="28"/>
          <w:szCs w:val="28"/>
        </w:rPr>
        <w:t>备</w:t>
      </w:r>
      <w:r w:rsidRPr="00BD69FD">
        <w:rPr>
          <w:rFonts w:hAnsi="宋体" w:cs="阿里巴巴普惠体 L"/>
          <w:color w:val="000000" w:themeColor="text1"/>
          <w:spacing w:val="2"/>
          <w:w w:val="101"/>
          <w:sz w:val="28"/>
          <w:szCs w:val="28"/>
        </w:rPr>
        <w:t>组成</w:t>
      </w:r>
      <w:r w:rsidRPr="00BD69FD">
        <w:rPr>
          <w:rFonts w:hAnsi="宋体" w:cs="阿里巴巴普惠体 L"/>
          <w:color w:val="000000" w:themeColor="text1"/>
          <w:w w:val="101"/>
          <w:sz w:val="28"/>
          <w:szCs w:val="28"/>
        </w:rPr>
        <w:t>。在</w:t>
      </w:r>
      <w:r w:rsidRPr="00BD69FD">
        <w:rPr>
          <w:rFonts w:hAnsi="宋体" w:cs="阿里巴巴普惠体 L"/>
          <w:color w:val="000000" w:themeColor="text1"/>
          <w:spacing w:val="2"/>
          <w:w w:val="101"/>
          <w:sz w:val="28"/>
          <w:szCs w:val="28"/>
        </w:rPr>
        <w:t>消</w:t>
      </w:r>
      <w:r w:rsidRPr="00BD69FD">
        <w:rPr>
          <w:rFonts w:hAnsi="宋体" w:cs="阿里巴巴普惠体 L"/>
          <w:color w:val="000000" w:themeColor="text1"/>
          <w:w w:val="101"/>
          <w:sz w:val="28"/>
          <w:szCs w:val="28"/>
        </w:rPr>
        <w:t>防</w:t>
      </w:r>
      <w:r w:rsidRPr="00BD69FD">
        <w:rPr>
          <w:rFonts w:hAnsi="宋体" w:cs="阿里巴巴普惠体 L"/>
          <w:color w:val="000000" w:themeColor="text1"/>
          <w:spacing w:val="2"/>
          <w:w w:val="101"/>
          <w:sz w:val="28"/>
          <w:szCs w:val="28"/>
        </w:rPr>
        <w:t>疏</w:t>
      </w:r>
      <w:r w:rsidRPr="00BD69FD">
        <w:rPr>
          <w:rFonts w:hAnsi="宋体" w:cs="阿里巴巴普惠体 L"/>
          <w:color w:val="000000" w:themeColor="text1"/>
          <w:w w:val="101"/>
          <w:sz w:val="28"/>
          <w:szCs w:val="28"/>
        </w:rPr>
        <w:t>散通</w:t>
      </w:r>
      <w:r w:rsidRPr="00BD69FD">
        <w:rPr>
          <w:rFonts w:hAnsi="宋体" w:cs="阿里巴巴普惠体 L"/>
          <w:color w:val="000000" w:themeColor="text1"/>
          <w:spacing w:val="2"/>
          <w:w w:val="101"/>
          <w:sz w:val="28"/>
          <w:szCs w:val="28"/>
        </w:rPr>
        <w:t>道</w:t>
      </w:r>
      <w:r w:rsidRPr="00BD69FD">
        <w:rPr>
          <w:rFonts w:hAnsi="宋体" w:cs="阿里巴巴普惠体 L"/>
          <w:color w:val="000000" w:themeColor="text1"/>
          <w:w w:val="101"/>
          <w:sz w:val="28"/>
          <w:szCs w:val="28"/>
        </w:rPr>
        <w:t>上</w:t>
      </w:r>
      <w:r w:rsidRPr="00BD69FD">
        <w:rPr>
          <w:rFonts w:hAnsi="宋体" w:cs="阿里巴巴普惠体 L"/>
          <w:color w:val="000000" w:themeColor="text1"/>
          <w:spacing w:val="2"/>
          <w:w w:val="101"/>
          <w:sz w:val="28"/>
          <w:szCs w:val="28"/>
        </w:rPr>
        <w:t>的</w:t>
      </w:r>
      <w:r w:rsidRPr="00BD69FD">
        <w:rPr>
          <w:rFonts w:hAnsi="宋体" w:cs="阿里巴巴普惠体 L"/>
          <w:color w:val="000000" w:themeColor="text1"/>
          <w:w w:val="101"/>
          <w:sz w:val="28"/>
          <w:szCs w:val="28"/>
        </w:rPr>
        <w:t>防火</w:t>
      </w:r>
      <w:r w:rsidRPr="00BD69FD">
        <w:rPr>
          <w:rFonts w:hAnsi="宋体" w:cs="阿里巴巴普惠体 L"/>
          <w:color w:val="000000" w:themeColor="text1"/>
          <w:spacing w:val="2"/>
          <w:w w:val="101"/>
          <w:sz w:val="28"/>
          <w:szCs w:val="28"/>
        </w:rPr>
        <w:t>门</w:t>
      </w:r>
      <w:r w:rsidRPr="00BD69FD">
        <w:rPr>
          <w:rFonts w:hAnsi="宋体" w:cs="阿里巴巴普惠体 L"/>
          <w:color w:val="000000" w:themeColor="text1"/>
          <w:w w:val="101"/>
          <w:sz w:val="28"/>
          <w:szCs w:val="28"/>
        </w:rPr>
        <w:t>及用</w:t>
      </w:r>
      <w:r w:rsidRPr="00BD69FD">
        <w:rPr>
          <w:rFonts w:hAnsi="宋体" w:cs="阿里巴巴普惠体 L"/>
          <w:color w:val="000000" w:themeColor="text1"/>
          <w:spacing w:val="2"/>
          <w:w w:val="101"/>
          <w:sz w:val="28"/>
          <w:szCs w:val="28"/>
        </w:rPr>
        <w:t>作</w:t>
      </w:r>
      <w:r w:rsidRPr="00BD69FD">
        <w:rPr>
          <w:rFonts w:hAnsi="宋体" w:cs="阿里巴巴普惠体 L"/>
          <w:color w:val="000000" w:themeColor="text1"/>
          <w:w w:val="101"/>
          <w:sz w:val="28"/>
          <w:szCs w:val="28"/>
        </w:rPr>
        <w:t>防</w:t>
      </w:r>
      <w:r w:rsidRPr="00BD69FD">
        <w:rPr>
          <w:rFonts w:hAnsi="宋体" w:cs="阿里巴巴普惠体 L"/>
          <w:color w:val="000000" w:themeColor="text1"/>
          <w:spacing w:val="2"/>
          <w:w w:val="101"/>
          <w:sz w:val="28"/>
          <w:szCs w:val="28"/>
        </w:rPr>
        <w:t>火</w:t>
      </w:r>
      <w:r w:rsidRPr="00BD69FD">
        <w:rPr>
          <w:rFonts w:hAnsi="宋体" w:cs="阿里巴巴普惠体 L"/>
          <w:color w:val="000000" w:themeColor="text1"/>
          <w:w w:val="101"/>
          <w:sz w:val="28"/>
          <w:szCs w:val="28"/>
        </w:rPr>
        <w:t>分区</w:t>
      </w:r>
      <w:r w:rsidRPr="00BD69FD">
        <w:rPr>
          <w:rFonts w:hAnsi="宋体" w:cs="阿里巴巴普惠体 L"/>
          <w:color w:val="000000" w:themeColor="text1"/>
          <w:spacing w:val="2"/>
          <w:w w:val="101"/>
          <w:sz w:val="28"/>
          <w:szCs w:val="28"/>
        </w:rPr>
        <w:t>分</w:t>
      </w:r>
      <w:r w:rsidRPr="00BD69FD">
        <w:rPr>
          <w:rFonts w:hAnsi="宋体" w:cs="阿里巴巴普惠体 L"/>
          <w:color w:val="000000" w:themeColor="text1"/>
          <w:w w:val="101"/>
          <w:sz w:val="28"/>
          <w:szCs w:val="28"/>
        </w:rPr>
        <w:t>隔</w:t>
      </w:r>
      <w:r w:rsidRPr="00BD69FD">
        <w:rPr>
          <w:rFonts w:hAnsi="宋体" w:cs="阿里巴巴普惠体 L"/>
          <w:color w:val="000000" w:themeColor="text1"/>
          <w:spacing w:val="2"/>
          <w:w w:val="101"/>
          <w:sz w:val="28"/>
          <w:szCs w:val="28"/>
        </w:rPr>
        <w:t>的</w:t>
      </w:r>
      <w:r w:rsidRPr="00BD69FD">
        <w:rPr>
          <w:rFonts w:hAnsi="宋体" w:cs="阿里巴巴普惠体 L"/>
          <w:color w:val="000000" w:themeColor="text1"/>
          <w:w w:val="101"/>
          <w:sz w:val="28"/>
          <w:szCs w:val="28"/>
        </w:rPr>
        <w:t>防火</w:t>
      </w:r>
      <w:r w:rsidRPr="00BD69FD">
        <w:rPr>
          <w:rFonts w:hAnsi="宋体" w:cs="阿里巴巴普惠体 L"/>
          <w:color w:val="000000" w:themeColor="text1"/>
          <w:spacing w:val="2"/>
          <w:w w:val="101"/>
          <w:sz w:val="28"/>
          <w:szCs w:val="28"/>
        </w:rPr>
        <w:t>门</w:t>
      </w:r>
      <w:r w:rsidRPr="00BD69FD">
        <w:rPr>
          <w:rFonts w:hAnsi="宋体" w:cs="阿里巴巴普惠体 L"/>
          <w:color w:val="000000" w:themeColor="text1"/>
          <w:w w:val="101"/>
          <w:sz w:val="28"/>
          <w:szCs w:val="28"/>
        </w:rPr>
        <w:t>设</w:t>
      </w:r>
      <w:r w:rsidRPr="00BD69FD">
        <w:rPr>
          <w:rFonts w:hAnsi="宋体" w:cs="阿里巴巴普惠体 L"/>
          <w:color w:val="000000" w:themeColor="text1"/>
          <w:spacing w:val="2"/>
          <w:w w:val="101"/>
          <w:sz w:val="28"/>
          <w:szCs w:val="28"/>
        </w:rPr>
        <w:t>有</w:t>
      </w:r>
      <w:r w:rsidRPr="00BD69FD">
        <w:rPr>
          <w:rFonts w:hAnsi="宋体" w:cs="阿里巴巴普惠体 L"/>
          <w:color w:val="000000" w:themeColor="text1"/>
          <w:w w:val="101"/>
          <w:sz w:val="28"/>
          <w:szCs w:val="28"/>
        </w:rPr>
        <w:t>防火</w:t>
      </w:r>
      <w:r w:rsidRPr="00BD69FD">
        <w:rPr>
          <w:rFonts w:hAnsi="宋体" w:cs="阿里巴巴普惠体 L"/>
          <w:color w:val="000000" w:themeColor="text1"/>
          <w:spacing w:val="2"/>
          <w:w w:val="101"/>
          <w:sz w:val="28"/>
          <w:szCs w:val="28"/>
        </w:rPr>
        <w:t>门</w:t>
      </w:r>
      <w:r w:rsidRPr="00BD69FD">
        <w:rPr>
          <w:rFonts w:hAnsi="宋体" w:cs="阿里巴巴普惠体 L"/>
          <w:color w:val="000000" w:themeColor="text1"/>
          <w:w w:val="101"/>
          <w:sz w:val="28"/>
          <w:szCs w:val="28"/>
        </w:rPr>
        <w:t>监</w:t>
      </w:r>
      <w:r w:rsidRPr="00BD69FD">
        <w:rPr>
          <w:rFonts w:hAnsi="宋体" w:cs="阿里巴巴普惠体 L"/>
          <w:color w:val="000000" w:themeColor="text1"/>
          <w:spacing w:val="2"/>
          <w:w w:val="101"/>
          <w:sz w:val="28"/>
          <w:szCs w:val="28"/>
        </w:rPr>
        <w:t>控</w:t>
      </w:r>
      <w:r w:rsidRPr="00BD69FD">
        <w:rPr>
          <w:rFonts w:hAnsi="宋体" w:cs="阿里巴巴普惠体 L"/>
          <w:color w:val="000000" w:themeColor="text1"/>
          <w:w w:val="101"/>
          <w:sz w:val="28"/>
          <w:szCs w:val="28"/>
        </w:rPr>
        <w:t>。防火门监控模块设置在防火门处，负责监视或控制相应防火门的开启及故障状态，监控模块之间采用无极性二总线网络连接</w:t>
      </w:r>
      <w:r w:rsidRPr="00BD69FD">
        <w:rPr>
          <w:rFonts w:hAnsi="宋体" w:hint="eastAsia"/>
          <w:color w:val="000000" w:themeColor="text1"/>
          <w:sz w:val="28"/>
          <w:szCs w:val="28"/>
        </w:rPr>
        <w:t>。</w:t>
      </w:r>
    </w:p>
    <w:p w:rsidR="00964163" w:rsidRPr="00BD69FD" w:rsidRDefault="00BD69FD">
      <w:pPr>
        <w:pStyle w:val="a3"/>
        <w:kinsoku w:val="0"/>
        <w:overflowPunct w:val="0"/>
        <w:spacing w:before="0" w:line="360" w:lineRule="auto"/>
        <w:ind w:left="0" w:firstLineChars="303" w:firstLine="848"/>
        <w:rPr>
          <w:rFonts w:hAnsi="宋体"/>
          <w:color w:val="000000" w:themeColor="text1"/>
          <w:sz w:val="28"/>
          <w:szCs w:val="28"/>
        </w:rPr>
      </w:pPr>
      <w:r w:rsidRPr="00BD69FD">
        <w:rPr>
          <w:rFonts w:hAnsi="宋体" w:hint="eastAsia"/>
          <w:color w:val="000000" w:themeColor="text1"/>
          <w:sz w:val="28"/>
          <w:szCs w:val="28"/>
        </w:rPr>
        <w:t>2</w:t>
      </w:r>
      <w:r w:rsidRPr="00BD69FD">
        <w:rPr>
          <w:rFonts w:hAnsi="宋体"/>
          <w:color w:val="000000" w:themeColor="text1"/>
          <w:sz w:val="28"/>
          <w:szCs w:val="28"/>
        </w:rPr>
        <w:t xml:space="preserve"> </w:t>
      </w:r>
      <w:r w:rsidRPr="00BD69FD">
        <w:rPr>
          <w:rFonts w:hAnsi="宋体" w:hint="eastAsia"/>
          <w:color w:val="000000" w:themeColor="text1"/>
          <w:sz w:val="28"/>
          <w:szCs w:val="28"/>
        </w:rPr>
        <w:t>防火门监控系统主机安装在消防控制室，监控器主机能接收并显示其监控的所有防火门的开启、关闭及故障状态。</w:t>
      </w:r>
    </w:p>
    <w:p w:rsidR="00964163" w:rsidRPr="00BD69FD" w:rsidRDefault="00BD69FD" w:rsidP="00BD69FD">
      <w:pPr>
        <w:pStyle w:val="a3"/>
        <w:kinsoku w:val="0"/>
        <w:overflowPunct w:val="0"/>
        <w:spacing w:before="0" w:line="360" w:lineRule="auto"/>
        <w:ind w:left="0" w:firstLineChars="303" w:firstLine="854"/>
        <w:rPr>
          <w:rFonts w:hAnsi="宋体"/>
          <w:color w:val="000000" w:themeColor="text1"/>
          <w:sz w:val="28"/>
          <w:szCs w:val="28"/>
        </w:rPr>
      </w:pPr>
      <w:r w:rsidRPr="00BD69FD">
        <w:rPr>
          <w:rFonts w:hAnsi="宋体"/>
          <w:color w:val="000000" w:themeColor="text1"/>
          <w:spacing w:val="2"/>
          <w:sz w:val="28"/>
          <w:szCs w:val="28"/>
        </w:rPr>
        <w:t xml:space="preserve">3 </w:t>
      </w:r>
      <w:r w:rsidRPr="00BD69FD">
        <w:rPr>
          <w:rFonts w:hAnsi="宋体" w:hint="eastAsia"/>
          <w:color w:val="000000" w:themeColor="text1"/>
          <w:spacing w:val="2"/>
          <w:sz w:val="28"/>
          <w:szCs w:val="28"/>
        </w:rPr>
        <w:t>系统总线采用级连方式配线，总线采用金属管</w:t>
      </w:r>
      <w:r w:rsidRPr="00BD69FD">
        <w:rPr>
          <w:rFonts w:hAnsi="宋体" w:hint="eastAsia"/>
          <w:color w:val="000000" w:themeColor="text1"/>
          <w:sz w:val="28"/>
          <w:szCs w:val="28"/>
        </w:rPr>
        <w:t>（</w:t>
      </w:r>
      <w:r w:rsidRPr="00BD69FD">
        <w:rPr>
          <w:rFonts w:hAnsi="宋体"/>
          <w:color w:val="000000" w:themeColor="text1"/>
          <w:sz w:val="28"/>
          <w:szCs w:val="28"/>
        </w:rPr>
        <w:t>SC20</w:t>
      </w:r>
      <w:r w:rsidRPr="00BD69FD">
        <w:rPr>
          <w:rFonts w:hAnsi="宋体" w:hint="eastAsia"/>
          <w:color w:val="000000" w:themeColor="text1"/>
          <w:sz w:val="28"/>
          <w:szCs w:val="28"/>
        </w:rPr>
        <w:t>）</w:t>
      </w:r>
      <w:r w:rsidRPr="00BD69FD">
        <w:rPr>
          <w:rFonts w:hAnsi="宋体" w:hint="eastAsia"/>
          <w:color w:val="000000" w:themeColor="text1"/>
          <w:spacing w:val="1"/>
          <w:sz w:val="28"/>
          <w:szCs w:val="28"/>
        </w:rPr>
        <w:t>敷设于非燃烧体</w:t>
      </w:r>
      <w:r w:rsidRPr="00BD69FD">
        <w:rPr>
          <w:rFonts w:hAnsi="宋体" w:hint="eastAsia"/>
          <w:color w:val="000000" w:themeColor="text1"/>
          <w:spacing w:val="-2"/>
          <w:sz w:val="28"/>
          <w:szCs w:val="28"/>
        </w:rPr>
        <w:t>内，非燃烧体对管线的覆盖层不小于</w:t>
      </w:r>
      <w:r w:rsidRPr="00BD69FD">
        <w:rPr>
          <w:rFonts w:hAnsi="宋体"/>
          <w:color w:val="000000" w:themeColor="text1"/>
          <w:spacing w:val="-2"/>
          <w:sz w:val="28"/>
          <w:szCs w:val="28"/>
        </w:rPr>
        <w:t xml:space="preserve"> </w:t>
      </w:r>
      <w:r w:rsidRPr="00BD69FD">
        <w:rPr>
          <w:rFonts w:hAnsi="宋体"/>
          <w:color w:val="000000" w:themeColor="text1"/>
          <w:sz w:val="28"/>
          <w:szCs w:val="28"/>
        </w:rPr>
        <w:t>30mm</w:t>
      </w:r>
      <w:r w:rsidRPr="00BD69FD">
        <w:rPr>
          <w:rFonts w:hAnsi="宋体" w:hint="eastAsia"/>
          <w:color w:val="000000" w:themeColor="text1"/>
          <w:sz w:val="28"/>
          <w:szCs w:val="28"/>
        </w:rPr>
        <w:t>。</w:t>
      </w:r>
    </w:p>
    <w:p w:rsidR="00964163" w:rsidRPr="00BD69FD" w:rsidRDefault="00BD69FD">
      <w:pPr>
        <w:pStyle w:val="a9"/>
        <w:numPr>
          <w:ilvl w:val="1"/>
          <w:numId w:val="30"/>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线缆选择及敷设要求</w:t>
      </w:r>
    </w:p>
    <w:p w:rsidR="00964163" w:rsidRPr="00BD69FD" w:rsidRDefault="00BD69FD">
      <w:pPr>
        <w:pStyle w:val="a9"/>
        <w:numPr>
          <w:ilvl w:val="2"/>
          <w:numId w:val="30"/>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pacing w:val="-7"/>
          <w:sz w:val="28"/>
          <w:szCs w:val="28"/>
        </w:rPr>
        <w:lastRenderedPageBreak/>
        <w:t>线缆改造概况见表</w:t>
      </w:r>
      <w:r w:rsidRPr="00BD69FD">
        <w:rPr>
          <w:rFonts w:hAnsi="宋体"/>
          <w:color w:val="000000" w:themeColor="text1"/>
          <w:spacing w:val="-7"/>
          <w:sz w:val="28"/>
          <w:szCs w:val="28"/>
        </w:rPr>
        <w:t xml:space="preserve"> </w:t>
      </w:r>
      <w:r w:rsidRPr="00BD69FD">
        <w:rPr>
          <w:rFonts w:hAnsi="宋体"/>
          <w:color w:val="000000" w:themeColor="text1"/>
          <w:sz w:val="28"/>
          <w:szCs w:val="28"/>
        </w:rPr>
        <w:t>5.5.1</w:t>
      </w:r>
      <w:r w:rsidRPr="00BD69FD">
        <w:rPr>
          <w:rFonts w:hAnsi="宋体" w:hint="eastAsia"/>
          <w:color w:val="000000" w:themeColor="text1"/>
          <w:sz w:val="28"/>
          <w:szCs w:val="28"/>
        </w:rPr>
        <w:t>。</w:t>
      </w:r>
    </w:p>
    <w:p w:rsidR="00964163" w:rsidRPr="00BD69FD" w:rsidRDefault="00BD69FD">
      <w:pPr>
        <w:pStyle w:val="a3"/>
        <w:kinsoku w:val="0"/>
        <w:overflowPunct w:val="0"/>
        <w:spacing w:before="0" w:line="500" w:lineRule="atLeast"/>
        <w:ind w:left="410" w:right="28"/>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5.5.1 </w:t>
      </w:r>
      <w:r w:rsidRPr="00BD69FD">
        <w:rPr>
          <w:rFonts w:hint="eastAsia"/>
          <w:color w:val="000000" w:themeColor="text1"/>
          <w:sz w:val="28"/>
          <w:szCs w:val="28"/>
        </w:rPr>
        <w:t>线缆改造概况</w:t>
      </w:r>
    </w:p>
    <w:p w:rsidR="00964163" w:rsidRPr="00BD69FD" w:rsidRDefault="00964163">
      <w:pPr>
        <w:pStyle w:val="a3"/>
        <w:kinsoku w:val="0"/>
        <w:overflowPunct w:val="0"/>
        <w:spacing w:before="11"/>
        <w:ind w:left="0"/>
        <w:rPr>
          <w:color w:val="000000" w:themeColor="text1"/>
          <w:sz w:val="7"/>
          <w:szCs w:val="7"/>
        </w:rPr>
      </w:pPr>
    </w:p>
    <w:tbl>
      <w:tblPr>
        <w:tblW w:w="0" w:type="auto"/>
        <w:tblInd w:w="277" w:type="dxa"/>
        <w:tblLayout w:type="fixed"/>
        <w:tblCellMar>
          <w:left w:w="0" w:type="dxa"/>
          <w:right w:w="0" w:type="dxa"/>
        </w:tblCellMar>
        <w:tblLook w:val="04A0"/>
      </w:tblPr>
      <w:tblGrid>
        <w:gridCol w:w="1148"/>
        <w:gridCol w:w="1938"/>
        <w:gridCol w:w="2302"/>
        <w:gridCol w:w="3131"/>
      </w:tblGrid>
      <w:tr w:rsidR="00964163" w:rsidRPr="00BD69FD">
        <w:trPr>
          <w:trHeight w:val="340"/>
        </w:trPr>
        <w:tc>
          <w:tcPr>
            <w:tcW w:w="3086" w:type="dxa"/>
            <w:gridSpan w:val="2"/>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5"/>
              <w:ind w:left="1101" w:right="670"/>
              <w:jc w:val="center"/>
              <w:rPr>
                <w:color w:val="000000" w:themeColor="text1"/>
              </w:rPr>
            </w:pPr>
            <w:r w:rsidRPr="00BD69FD">
              <w:rPr>
                <w:rFonts w:hint="eastAsia"/>
                <w:color w:val="000000" w:themeColor="text1"/>
              </w:rPr>
              <w:t>线缆分类</w:t>
            </w:r>
          </w:p>
        </w:tc>
        <w:tc>
          <w:tcPr>
            <w:tcW w:w="230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5"/>
              <w:ind w:left="638"/>
              <w:jc w:val="center"/>
              <w:rPr>
                <w:color w:val="000000" w:themeColor="text1"/>
              </w:rPr>
            </w:pPr>
            <w:r w:rsidRPr="00BD69FD">
              <w:rPr>
                <w:rFonts w:hint="eastAsia"/>
                <w:color w:val="000000" w:themeColor="text1"/>
              </w:rPr>
              <w:t>改造前</w:t>
            </w:r>
          </w:p>
        </w:tc>
        <w:tc>
          <w:tcPr>
            <w:tcW w:w="313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5"/>
              <w:ind w:left="1424" w:right="859"/>
              <w:jc w:val="center"/>
              <w:rPr>
                <w:color w:val="000000" w:themeColor="text1"/>
              </w:rPr>
            </w:pPr>
            <w:r w:rsidRPr="00BD69FD">
              <w:rPr>
                <w:rFonts w:hint="eastAsia"/>
                <w:color w:val="000000" w:themeColor="text1"/>
              </w:rPr>
              <w:t>改造后</w:t>
            </w:r>
          </w:p>
        </w:tc>
      </w:tr>
      <w:tr w:rsidR="00964163" w:rsidRPr="00BD69FD">
        <w:trPr>
          <w:trHeight w:val="340"/>
        </w:trPr>
        <w:tc>
          <w:tcPr>
            <w:tcW w:w="3086" w:type="dxa"/>
            <w:gridSpan w:val="2"/>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6"/>
              <w:ind w:left="1101" w:right="670"/>
              <w:jc w:val="center"/>
              <w:rPr>
                <w:color w:val="000000" w:themeColor="text1"/>
              </w:rPr>
            </w:pPr>
            <w:r w:rsidRPr="00BD69FD">
              <w:rPr>
                <w:rFonts w:hint="eastAsia"/>
                <w:color w:val="000000" w:themeColor="text1"/>
              </w:rPr>
              <w:t>中压电缆</w:t>
            </w:r>
          </w:p>
        </w:tc>
        <w:tc>
          <w:tcPr>
            <w:tcW w:w="230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313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r w:rsidR="00964163" w:rsidRPr="00BD69FD">
        <w:trPr>
          <w:trHeight w:val="340"/>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28"/>
              <w:ind w:left="107"/>
              <w:jc w:val="center"/>
              <w:rPr>
                <w:color w:val="000000" w:themeColor="text1"/>
              </w:rPr>
            </w:pPr>
            <w:r w:rsidRPr="00BD69FD">
              <w:rPr>
                <w:rFonts w:hint="eastAsia"/>
                <w:color w:val="000000" w:themeColor="text1"/>
              </w:rPr>
              <w:t>消防线路</w:t>
            </w:r>
          </w:p>
        </w:tc>
        <w:tc>
          <w:tcPr>
            <w:tcW w:w="193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4"/>
              <w:ind w:left="107" w:right="98"/>
              <w:jc w:val="center"/>
              <w:rPr>
                <w:color w:val="000000" w:themeColor="text1"/>
              </w:rPr>
            </w:pPr>
            <w:r w:rsidRPr="00BD69FD">
              <w:rPr>
                <w:rFonts w:hint="eastAsia"/>
                <w:color w:val="000000" w:themeColor="text1"/>
              </w:rPr>
              <w:t>供电主干电缆</w:t>
            </w:r>
          </w:p>
        </w:tc>
        <w:tc>
          <w:tcPr>
            <w:tcW w:w="230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313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r w:rsidR="00964163" w:rsidRPr="00BD69FD">
        <w:trPr>
          <w:trHeight w:val="340"/>
        </w:trPr>
        <w:tc>
          <w:tcPr>
            <w:tcW w:w="1148"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cs="宋体"/>
                <w:color w:val="000000" w:themeColor="text1"/>
                <w:sz w:val="24"/>
                <w:szCs w:val="24"/>
                <w:lang w:val="en-US"/>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4"/>
              <w:ind w:left="107" w:right="98"/>
              <w:jc w:val="center"/>
              <w:rPr>
                <w:color w:val="000000" w:themeColor="text1"/>
              </w:rPr>
            </w:pPr>
            <w:r w:rsidRPr="00BD69FD">
              <w:rPr>
                <w:rFonts w:hint="eastAsia"/>
                <w:color w:val="000000" w:themeColor="text1"/>
              </w:rPr>
              <w:t>供电分支线缆</w:t>
            </w:r>
          </w:p>
        </w:tc>
        <w:tc>
          <w:tcPr>
            <w:tcW w:w="230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313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r w:rsidR="00964163" w:rsidRPr="00BD69FD">
        <w:trPr>
          <w:trHeight w:val="340"/>
        </w:trPr>
        <w:tc>
          <w:tcPr>
            <w:tcW w:w="1148"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cs="宋体"/>
                <w:color w:val="000000" w:themeColor="text1"/>
                <w:sz w:val="24"/>
                <w:szCs w:val="24"/>
                <w:lang w:val="en-US"/>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4"/>
              <w:ind w:left="107" w:right="101"/>
              <w:jc w:val="center"/>
              <w:rPr>
                <w:color w:val="000000" w:themeColor="text1"/>
              </w:rPr>
            </w:pPr>
            <w:r w:rsidRPr="00BD69FD">
              <w:rPr>
                <w:rFonts w:hint="eastAsia"/>
                <w:color w:val="000000" w:themeColor="text1"/>
              </w:rPr>
              <w:t>火灾自动报警系统</w:t>
            </w:r>
          </w:p>
        </w:tc>
        <w:tc>
          <w:tcPr>
            <w:tcW w:w="230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313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r w:rsidR="00964163" w:rsidRPr="00BD69FD">
        <w:trPr>
          <w:trHeight w:val="340"/>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128"/>
              <w:ind w:left="107"/>
              <w:jc w:val="center"/>
              <w:rPr>
                <w:color w:val="000000" w:themeColor="text1"/>
              </w:rPr>
            </w:pPr>
            <w:r w:rsidRPr="00BD69FD">
              <w:rPr>
                <w:rFonts w:hint="eastAsia"/>
                <w:color w:val="000000" w:themeColor="text1"/>
              </w:rPr>
              <w:t>非消防线路</w:t>
            </w:r>
          </w:p>
        </w:tc>
        <w:tc>
          <w:tcPr>
            <w:tcW w:w="193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5"/>
              <w:ind w:left="107" w:right="98"/>
              <w:jc w:val="center"/>
              <w:rPr>
                <w:color w:val="000000" w:themeColor="text1"/>
              </w:rPr>
            </w:pPr>
            <w:r w:rsidRPr="00BD69FD">
              <w:rPr>
                <w:rFonts w:hint="eastAsia"/>
                <w:color w:val="000000" w:themeColor="text1"/>
              </w:rPr>
              <w:t>供电主干电缆</w:t>
            </w:r>
          </w:p>
        </w:tc>
        <w:tc>
          <w:tcPr>
            <w:tcW w:w="230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313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r w:rsidR="00964163" w:rsidRPr="00BD69FD">
        <w:trPr>
          <w:trHeight w:val="340"/>
        </w:trPr>
        <w:tc>
          <w:tcPr>
            <w:tcW w:w="1148"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cs="宋体"/>
                <w:color w:val="000000" w:themeColor="text1"/>
                <w:sz w:val="24"/>
                <w:szCs w:val="24"/>
                <w:lang w:val="en-US"/>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5"/>
              <w:ind w:left="107" w:right="98"/>
              <w:jc w:val="center"/>
              <w:rPr>
                <w:color w:val="000000" w:themeColor="text1"/>
              </w:rPr>
            </w:pPr>
            <w:r w:rsidRPr="00BD69FD">
              <w:rPr>
                <w:rFonts w:hint="eastAsia"/>
                <w:color w:val="000000" w:themeColor="text1"/>
              </w:rPr>
              <w:t>供电分支线缆</w:t>
            </w:r>
          </w:p>
        </w:tc>
        <w:tc>
          <w:tcPr>
            <w:tcW w:w="230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313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r w:rsidR="00964163" w:rsidRPr="00BD69FD">
        <w:trPr>
          <w:trHeight w:val="340"/>
        </w:trPr>
        <w:tc>
          <w:tcPr>
            <w:tcW w:w="1148" w:type="dxa"/>
            <w:vMerge/>
            <w:tcBorders>
              <w:top w:val="nil"/>
              <w:left w:val="single" w:sz="4" w:space="0" w:color="000000"/>
              <w:bottom w:val="single" w:sz="4" w:space="0" w:color="000000"/>
              <w:right w:val="single" w:sz="4" w:space="0" w:color="000000"/>
            </w:tcBorders>
            <w:vAlign w:val="center"/>
          </w:tcPr>
          <w:p w:rsidR="00964163" w:rsidRPr="00BD69FD" w:rsidRDefault="00964163">
            <w:pPr>
              <w:pStyle w:val="a3"/>
              <w:kinsoku w:val="0"/>
              <w:overflowPunct w:val="0"/>
              <w:spacing w:before="11"/>
              <w:ind w:left="0"/>
              <w:jc w:val="center"/>
              <w:rPr>
                <w:rFonts w:cs="宋体"/>
                <w:color w:val="000000" w:themeColor="text1"/>
                <w:sz w:val="24"/>
                <w:szCs w:val="24"/>
                <w:lang w:val="en-US"/>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36"/>
              <w:ind w:left="107" w:right="98"/>
              <w:jc w:val="center"/>
              <w:rPr>
                <w:color w:val="000000" w:themeColor="text1"/>
              </w:rPr>
            </w:pPr>
            <w:r w:rsidRPr="00BD69FD">
              <w:rPr>
                <w:rFonts w:hint="eastAsia"/>
                <w:color w:val="000000" w:themeColor="text1"/>
              </w:rPr>
              <w:t>非消防弱电线路</w:t>
            </w:r>
          </w:p>
        </w:tc>
        <w:tc>
          <w:tcPr>
            <w:tcW w:w="230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c>
          <w:tcPr>
            <w:tcW w:w="313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964163">
            <w:pPr>
              <w:pStyle w:val="TableParagraph"/>
              <w:kinsoku w:val="0"/>
              <w:overflowPunct w:val="0"/>
              <w:jc w:val="center"/>
              <w:rPr>
                <w:rFonts w:ascii="Times New Roman" w:cs="Times New Roman"/>
                <w:color w:val="000000" w:themeColor="text1"/>
              </w:rPr>
            </w:pPr>
          </w:p>
        </w:tc>
      </w:tr>
    </w:tbl>
    <w:p w:rsidR="00964163" w:rsidRPr="00BD69FD" w:rsidRDefault="00BD69FD">
      <w:pPr>
        <w:pStyle w:val="a9"/>
        <w:numPr>
          <w:ilvl w:val="2"/>
          <w:numId w:val="30"/>
        </w:numPr>
        <w:tabs>
          <w:tab w:val="left" w:pos="860"/>
        </w:tabs>
        <w:kinsoku w:val="0"/>
        <w:overflowPunct w:val="0"/>
        <w:spacing w:before="0" w:line="360" w:lineRule="auto"/>
        <w:rPr>
          <w:color w:val="000000" w:themeColor="text1"/>
          <w:sz w:val="28"/>
          <w:szCs w:val="28"/>
        </w:rPr>
      </w:pPr>
      <w:r w:rsidRPr="00BD69FD">
        <w:rPr>
          <w:rFonts w:hint="eastAsia"/>
          <w:color w:val="000000" w:themeColor="text1"/>
          <w:spacing w:val="-6"/>
          <w:sz w:val="28"/>
          <w:szCs w:val="28"/>
        </w:rPr>
        <w:t>更新线缆选型要求见表</w:t>
      </w:r>
      <w:r w:rsidRPr="00BD69FD">
        <w:rPr>
          <w:color w:val="000000" w:themeColor="text1"/>
          <w:spacing w:val="-6"/>
          <w:sz w:val="28"/>
          <w:szCs w:val="28"/>
        </w:rPr>
        <w:t xml:space="preserve"> </w:t>
      </w:r>
      <w:r w:rsidRPr="00BD69FD">
        <w:rPr>
          <w:color w:val="000000" w:themeColor="text1"/>
          <w:sz w:val="28"/>
          <w:szCs w:val="28"/>
        </w:rPr>
        <w:t>5.5.2</w:t>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410" w:right="28"/>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5.5.2 </w:t>
      </w:r>
      <w:r w:rsidRPr="00BD69FD">
        <w:rPr>
          <w:rFonts w:hint="eastAsia"/>
          <w:color w:val="000000" w:themeColor="text1"/>
          <w:sz w:val="28"/>
          <w:szCs w:val="28"/>
        </w:rPr>
        <w:t>用电设备线路选型</w:t>
      </w:r>
    </w:p>
    <w:tbl>
      <w:tblPr>
        <w:tblW w:w="0" w:type="auto"/>
        <w:tblInd w:w="99" w:type="dxa"/>
        <w:tblLayout w:type="fixed"/>
        <w:tblCellMar>
          <w:left w:w="0" w:type="dxa"/>
          <w:right w:w="0" w:type="dxa"/>
        </w:tblCellMar>
        <w:tblLook w:val="04A0"/>
      </w:tblPr>
      <w:tblGrid>
        <w:gridCol w:w="3307"/>
        <w:gridCol w:w="1560"/>
        <w:gridCol w:w="1701"/>
        <w:gridCol w:w="1976"/>
      </w:tblGrid>
      <w:tr w:rsidR="00964163" w:rsidRPr="00BD69FD">
        <w:trPr>
          <w:trHeight w:val="601"/>
        </w:trPr>
        <w:tc>
          <w:tcPr>
            <w:tcW w:w="3307" w:type="dxa"/>
            <w:vMerge w:val="restart"/>
            <w:tcBorders>
              <w:top w:val="single" w:sz="2" w:space="0" w:color="000000"/>
              <w:left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1560" w:type="dxa"/>
            <w:vMerge w:val="restart"/>
            <w:tcBorders>
              <w:top w:val="single" w:sz="2" w:space="0" w:color="000000"/>
              <w:left w:val="single" w:sz="2" w:space="0" w:color="000000"/>
              <w:right w:val="single" w:sz="2" w:space="0" w:color="000000"/>
            </w:tcBorders>
            <w:vAlign w:val="center"/>
          </w:tcPr>
          <w:p w:rsidR="00964163" w:rsidRPr="00BD69FD" w:rsidRDefault="00BD69FD">
            <w:pPr>
              <w:ind w:right="75"/>
              <w:jc w:val="center"/>
              <w:rPr>
                <w:rFonts w:hAnsi="宋体" w:cs="阿里巴巴普惠体 L"/>
                <w:color w:val="000000" w:themeColor="text1"/>
                <w:sz w:val="24"/>
                <w:szCs w:val="24"/>
              </w:rPr>
            </w:pPr>
            <w:r w:rsidRPr="00BD69FD">
              <w:rPr>
                <w:rFonts w:hAnsi="宋体" w:cs="阿里巴巴普惠体 L"/>
                <w:color w:val="000000" w:themeColor="text1"/>
                <w:w w:val="101"/>
                <w:sz w:val="24"/>
                <w:szCs w:val="24"/>
              </w:rPr>
              <w:t>线缆型号</w:t>
            </w:r>
          </w:p>
        </w:tc>
        <w:tc>
          <w:tcPr>
            <w:tcW w:w="3677" w:type="dxa"/>
            <w:gridSpan w:val="2"/>
            <w:tcBorders>
              <w:top w:val="single" w:sz="2" w:space="0" w:color="000000"/>
              <w:left w:val="single" w:sz="2" w:space="0" w:color="000000"/>
              <w:right w:val="single" w:sz="2" w:space="0" w:color="000000"/>
            </w:tcBorders>
            <w:vAlign w:val="center"/>
          </w:tcPr>
          <w:p w:rsidR="00964163" w:rsidRPr="00BD69FD" w:rsidRDefault="00BD69FD">
            <w:pPr>
              <w:ind w:right="1539"/>
              <w:jc w:val="center"/>
              <w:rPr>
                <w:rFonts w:hAnsi="宋体" w:cs="阿里巴巴普惠体 L"/>
                <w:color w:val="000000" w:themeColor="text1"/>
                <w:sz w:val="24"/>
                <w:szCs w:val="24"/>
              </w:rPr>
            </w:pPr>
            <w:r w:rsidRPr="00BD69FD">
              <w:rPr>
                <w:rFonts w:hAnsi="宋体" w:cs="阿里巴巴普惠体 L"/>
                <w:color w:val="000000" w:themeColor="text1"/>
                <w:w w:val="101"/>
                <w:position w:val="1"/>
                <w:sz w:val="24"/>
                <w:szCs w:val="24"/>
              </w:rPr>
              <w:t>线</w:t>
            </w:r>
            <w:r w:rsidRPr="00BD69FD">
              <w:rPr>
                <w:rFonts w:hAnsi="宋体" w:cs="阿里巴巴普惠体 L"/>
                <w:color w:val="000000" w:themeColor="text1"/>
                <w:spacing w:val="2"/>
                <w:w w:val="101"/>
                <w:position w:val="1"/>
                <w:sz w:val="24"/>
                <w:szCs w:val="24"/>
              </w:rPr>
              <w:t>缆</w:t>
            </w:r>
            <w:r w:rsidRPr="00BD69FD">
              <w:rPr>
                <w:rFonts w:hAnsi="宋体" w:cs="阿里巴巴普惠体 L"/>
                <w:color w:val="000000" w:themeColor="text1"/>
                <w:w w:val="101"/>
                <w:position w:val="1"/>
                <w:sz w:val="24"/>
                <w:szCs w:val="24"/>
              </w:rPr>
              <w:t>指</w:t>
            </w:r>
            <w:r w:rsidRPr="00BD69FD">
              <w:rPr>
                <w:rFonts w:hAnsi="宋体" w:cs="阿里巴巴普惠体 L"/>
                <w:color w:val="000000" w:themeColor="text1"/>
                <w:spacing w:val="2"/>
                <w:w w:val="101"/>
                <w:position w:val="1"/>
                <w:sz w:val="24"/>
                <w:szCs w:val="24"/>
              </w:rPr>
              <w:t>标</w:t>
            </w:r>
            <w:r w:rsidRPr="00BD69FD">
              <w:rPr>
                <w:rFonts w:hAnsi="宋体" w:cs="阿里巴巴普惠体 L"/>
                <w:color w:val="000000" w:themeColor="text1"/>
                <w:w w:val="101"/>
                <w:position w:val="1"/>
                <w:sz w:val="24"/>
                <w:szCs w:val="24"/>
              </w:rPr>
              <w:t>要求</w:t>
            </w:r>
          </w:p>
        </w:tc>
      </w:tr>
      <w:tr w:rsidR="00964163" w:rsidRPr="00BD69FD">
        <w:trPr>
          <w:trHeight w:hRule="exact" w:val="709"/>
        </w:trPr>
        <w:tc>
          <w:tcPr>
            <w:tcW w:w="3307" w:type="dxa"/>
            <w:vMerge/>
            <w:tcBorders>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1560" w:type="dxa"/>
            <w:vMerge/>
            <w:tcBorders>
              <w:left w:val="single" w:sz="2" w:space="0" w:color="000000"/>
              <w:bottom w:val="single" w:sz="2" w:space="0" w:color="000000"/>
              <w:right w:val="single" w:sz="2" w:space="0" w:color="000000"/>
            </w:tcBorders>
            <w:vAlign w:val="center"/>
          </w:tcPr>
          <w:p w:rsidR="00964163" w:rsidRPr="00BD69FD" w:rsidRDefault="00964163">
            <w:pPr>
              <w:jc w:val="center"/>
              <w:rPr>
                <w:rFonts w:hAnsi="宋体"/>
                <w:color w:val="000000" w:themeColor="text1"/>
                <w:sz w:val="24"/>
                <w:szCs w:val="24"/>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20"/>
              <w:jc w:val="center"/>
              <w:rPr>
                <w:rFonts w:hAnsi="宋体" w:cs="阿里巴巴普惠体 L"/>
                <w:color w:val="000000" w:themeColor="text1"/>
                <w:w w:val="101"/>
                <w:position w:val="1"/>
                <w:sz w:val="24"/>
                <w:szCs w:val="24"/>
              </w:rPr>
            </w:pPr>
            <w:r w:rsidRPr="00BD69FD">
              <w:rPr>
                <w:rFonts w:hAnsi="宋体" w:cs="阿里巴巴普惠体 L"/>
                <w:color w:val="000000" w:themeColor="text1"/>
                <w:w w:val="101"/>
                <w:position w:val="1"/>
                <w:sz w:val="24"/>
                <w:szCs w:val="24"/>
              </w:rPr>
              <w:t>耐火温度</w:t>
            </w:r>
          </w:p>
          <w:p w:rsidR="00964163" w:rsidRPr="00BD69FD" w:rsidRDefault="00BD69FD">
            <w:pPr>
              <w:ind w:right="-20"/>
              <w:jc w:val="center"/>
              <w:rPr>
                <w:rFonts w:hAnsi="宋体" w:cs="阿里巴巴普惠体 L"/>
                <w:color w:val="000000" w:themeColor="text1"/>
                <w:sz w:val="24"/>
                <w:szCs w:val="24"/>
              </w:rPr>
            </w:pPr>
            <w:r w:rsidRPr="00BD69FD">
              <w:rPr>
                <w:rFonts w:asciiTheme="minorEastAsia" w:hAnsiTheme="minorEastAsia" w:cs="阿里巴巴普惠体 L"/>
                <w:color w:val="000000" w:themeColor="text1"/>
                <w:w w:val="101"/>
                <w:position w:val="1"/>
                <w:sz w:val="24"/>
                <w:szCs w:val="24"/>
              </w:rPr>
              <w:t>（</w:t>
            </w:r>
            <w:r w:rsidRPr="00BD69FD">
              <w:rPr>
                <w:rFonts w:asciiTheme="minorEastAsia" w:hAnsiTheme="minorEastAsia" w:cs="阿里巴巴普惠体 L"/>
                <w:color w:val="000000" w:themeColor="text1"/>
                <w:w w:val="101"/>
                <w:position w:val="1"/>
                <w:sz w:val="24"/>
                <w:szCs w:val="24"/>
              </w:rPr>
              <w:t>℃</w:t>
            </w:r>
            <w:r w:rsidRPr="00BD69FD">
              <w:rPr>
                <w:rFonts w:asciiTheme="minorEastAsia" w:hAnsiTheme="minorEastAsia" w:cs="阿里巴巴普惠体 L"/>
                <w:color w:val="000000" w:themeColor="text1"/>
                <w:w w:val="101"/>
                <w:position w:val="1"/>
                <w:sz w:val="24"/>
                <w:szCs w:val="24"/>
              </w:rPr>
              <w:t>）</w:t>
            </w: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ind w:right="113"/>
              <w:jc w:val="center"/>
              <w:rPr>
                <w:rFonts w:hAnsi="宋体" w:cs="阿里巴巴普惠体 L"/>
                <w:color w:val="000000" w:themeColor="text1"/>
                <w:sz w:val="24"/>
                <w:szCs w:val="24"/>
              </w:rPr>
            </w:pPr>
            <w:r w:rsidRPr="00BD69FD">
              <w:rPr>
                <w:rFonts w:hAnsi="宋体" w:cs="阿里巴巴普惠体 L"/>
                <w:color w:val="000000" w:themeColor="text1"/>
                <w:w w:val="101"/>
                <w:position w:val="1"/>
                <w:sz w:val="24"/>
                <w:szCs w:val="24"/>
              </w:rPr>
              <w:t>持</w:t>
            </w:r>
            <w:r w:rsidRPr="00BD69FD">
              <w:rPr>
                <w:rFonts w:hAnsi="宋体" w:cs="阿里巴巴普惠体 L"/>
                <w:color w:val="000000" w:themeColor="text1"/>
                <w:spacing w:val="2"/>
                <w:w w:val="101"/>
                <w:position w:val="1"/>
                <w:sz w:val="24"/>
                <w:szCs w:val="24"/>
              </w:rPr>
              <w:t>续</w:t>
            </w:r>
            <w:r w:rsidRPr="00BD69FD">
              <w:rPr>
                <w:rFonts w:hAnsi="宋体" w:cs="阿里巴巴普惠体 L"/>
                <w:color w:val="000000" w:themeColor="text1"/>
                <w:w w:val="101"/>
                <w:position w:val="1"/>
                <w:sz w:val="24"/>
                <w:szCs w:val="24"/>
              </w:rPr>
              <w:t>供</w:t>
            </w:r>
            <w:r w:rsidRPr="00BD69FD">
              <w:rPr>
                <w:rFonts w:hAnsi="宋体" w:cs="阿里巴巴普惠体 L"/>
                <w:color w:val="000000" w:themeColor="text1"/>
                <w:spacing w:val="2"/>
                <w:w w:val="101"/>
                <w:position w:val="1"/>
                <w:sz w:val="24"/>
                <w:szCs w:val="24"/>
              </w:rPr>
              <w:t>电</w:t>
            </w:r>
            <w:r w:rsidRPr="00BD69FD">
              <w:rPr>
                <w:rFonts w:hAnsi="宋体" w:cs="阿里巴巴普惠体 L"/>
                <w:color w:val="000000" w:themeColor="text1"/>
                <w:w w:val="101"/>
                <w:position w:val="1"/>
                <w:sz w:val="24"/>
                <w:szCs w:val="24"/>
              </w:rPr>
              <w:t>时间</w:t>
            </w:r>
            <w:r w:rsidRPr="00BD69FD">
              <w:rPr>
                <w:rFonts w:hAnsi="宋体" w:cs="Times New Roman"/>
                <w:color w:val="000000" w:themeColor="text1"/>
                <w:w w:val="107"/>
                <w:sz w:val="24"/>
                <w:szCs w:val="24"/>
              </w:rPr>
              <w:t>（min）</w:t>
            </w:r>
          </w:p>
        </w:tc>
      </w:tr>
      <w:tr w:rsidR="00964163" w:rsidRPr="00BD69FD">
        <w:trPr>
          <w:trHeight w:hRule="exact" w:val="634"/>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消防控制室、消防电梯、消防水泵、水幕泵的配电干线</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r w:rsidR="00964163" w:rsidRPr="00BD69FD">
        <w:trPr>
          <w:trHeight w:hRule="exact" w:val="634"/>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防排烟系统、疏散照明系统配电干线</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r w:rsidR="00964163" w:rsidRPr="00BD69FD">
        <w:trPr>
          <w:trHeight w:hRule="exact" w:val="634"/>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配电箱至防火卷帘控制箱的</w:t>
            </w:r>
          </w:p>
          <w:p w:rsidR="00964163" w:rsidRPr="00BD69FD" w:rsidRDefault="00BD69FD">
            <w:pPr>
              <w:pStyle w:val="TableParagraph"/>
              <w:ind w:right="198"/>
              <w:jc w:val="center"/>
              <w:rPr>
                <w:rFonts w:hAnsi="宋体"/>
                <w:color w:val="000000" w:themeColor="text1"/>
              </w:rPr>
            </w:pPr>
            <w:r w:rsidRPr="00BD69FD">
              <w:rPr>
                <w:rFonts w:hAnsi="宋体"/>
                <w:color w:val="000000" w:themeColor="text1"/>
              </w:rPr>
              <w:t>分支线路</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r w:rsidR="00964163" w:rsidRPr="00BD69FD">
        <w:trPr>
          <w:trHeight w:hRule="exact" w:val="350"/>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消防设备机房内的分支线路</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r w:rsidR="00964163" w:rsidRPr="00BD69FD">
        <w:trPr>
          <w:trHeight w:hRule="exact" w:val="634"/>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防火分区内的应急疏散照明</w:t>
            </w:r>
          </w:p>
          <w:p w:rsidR="00964163" w:rsidRPr="00BD69FD" w:rsidRDefault="00BD69FD">
            <w:pPr>
              <w:pStyle w:val="TableParagraph"/>
              <w:ind w:right="198"/>
              <w:jc w:val="center"/>
              <w:rPr>
                <w:rFonts w:hAnsi="宋体"/>
                <w:color w:val="000000" w:themeColor="text1"/>
              </w:rPr>
            </w:pPr>
            <w:r w:rsidRPr="00BD69FD">
              <w:rPr>
                <w:rFonts w:hAnsi="宋体"/>
                <w:color w:val="000000" w:themeColor="text1"/>
              </w:rPr>
              <w:t>支线</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r w:rsidR="00964163" w:rsidRPr="00BD69FD">
        <w:trPr>
          <w:trHeight w:hRule="exact" w:val="946"/>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火灾自动报警系统报警、联</w:t>
            </w:r>
          </w:p>
          <w:p w:rsidR="00964163" w:rsidRPr="00BD69FD" w:rsidRDefault="00BD69FD">
            <w:pPr>
              <w:pStyle w:val="TableParagraph"/>
              <w:ind w:right="198"/>
              <w:jc w:val="center"/>
              <w:rPr>
                <w:rFonts w:hAnsi="宋体"/>
                <w:color w:val="000000" w:themeColor="text1"/>
              </w:rPr>
            </w:pPr>
            <w:r w:rsidRPr="00BD69FD">
              <w:rPr>
                <w:rFonts w:hAnsi="宋体"/>
                <w:color w:val="000000" w:themeColor="text1"/>
              </w:rPr>
              <w:t>动总线、联动控制线路、消</w:t>
            </w:r>
          </w:p>
          <w:p w:rsidR="00964163" w:rsidRPr="00BD69FD" w:rsidRDefault="00BD69FD">
            <w:pPr>
              <w:pStyle w:val="TableParagraph"/>
              <w:ind w:right="198"/>
              <w:jc w:val="center"/>
              <w:rPr>
                <w:rFonts w:hAnsi="宋体"/>
                <w:color w:val="000000" w:themeColor="text1"/>
              </w:rPr>
            </w:pPr>
            <w:r w:rsidRPr="00BD69FD">
              <w:rPr>
                <w:rFonts w:hAnsi="宋体"/>
                <w:color w:val="000000" w:themeColor="text1"/>
              </w:rPr>
              <w:t>防电话线、消防广播线等</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r w:rsidR="00964163" w:rsidRPr="00BD69FD">
        <w:trPr>
          <w:trHeight w:hRule="exact" w:val="350"/>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r w:rsidR="00964163" w:rsidRPr="00BD69FD">
        <w:trPr>
          <w:trHeight w:hRule="exact" w:val="348"/>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低压配电干线、支干线</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r w:rsidR="00964163" w:rsidRPr="00BD69FD">
        <w:trPr>
          <w:trHeight w:hRule="exact" w:val="348"/>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配电支线</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r w:rsidR="00964163" w:rsidRPr="00BD69FD">
        <w:trPr>
          <w:trHeight w:hRule="exact" w:val="348"/>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通信电缆、光缆</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r w:rsidR="00964163" w:rsidRPr="00BD69FD">
        <w:trPr>
          <w:trHeight w:hRule="exact" w:val="348"/>
        </w:trPr>
        <w:tc>
          <w:tcPr>
            <w:tcW w:w="330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ind w:right="198"/>
              <w:jc w:val="center"/>
              <w:rPr>
                <w:rFonts w:hAnsi="宋体"/>
                <w:color w:val="000000" w:themeColor="text1"/>
              </w:rPr>
            </w:pPr>
            <w:r w:rsidRPr="00BD69FD">
              <w:rPr>
                <w:rFonts w:hAnsi="宋体"/>
                <w:color w:val="000000" w:themeColor="text1"/>
              </w:rPr>
              <w:t>……</w:t>
            </w:r>
          </w:p>
        </w:tc>
        <w:tc>
          <w:tcPr>
            <w:tcW w:w="15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c>
          <w:tcPr>
            <w:tcW w:w="197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pPr>
              <w:pStyle w:val="TableParagraph"/>
              <w:ind w:left="209" w:right="198"/>
              <w:jc w:val="center"/>
              <w:rPr>
                <w:rFonts w:hAnsi="宋体"/>
                <w:color w:val="000000" w:themeColor="text1"/>
              </w:rPr>
            </w:pPr>
          </w:p>
        </w:tc>
      </w:tr>
    </w:tbl>
    <w:p w:rsidR="00964163" w:rsidRPr="00BD69FD" w:rsidRDefault="00BD69FD">
      <w:pPr>
        <w:pStyle w:val="a9"/>
        <w:numPr>
          <w:ilvl w:val="2"/>
          <w:numId w:val="30"/>
        </w:numPr>
        <w:tabs>
          <w:tab w:val="left" w:pos="860"/>
        </w:tabs>
        <w:kinsoku w:val="0"/>
        <w:overflowPunct w:val="0"/>
        <w:spacing w:before="0" w:line="360" w:lineRule="auto"/>
        <w:rPr>
          <w:color w:val="000000" w:themeColor="text1"/>
          <w:sz w:val="28"/>
          <w:szCs w:val="28"/>
        </w:rPr>
      </w:pPr>
      <w:r w:rsidRPr="00BD69FD">
        <w:rPr>
          <w:rFonts w:hint="eastAsia"/>
          <w:color w:val="000000" w:themeColor="text1"/>
          <w:sz w:val="28"/>
          <w:szCs w:val="28"/>
        </w:rPr>
        <w:t>线路敷设及电气防火封堵</w:t>
      </w:r>
    </w:p>
    <w:p w:rsidR="00964163" w:rsidRPr="00BD69FD" w:rsidRDefault="00BD69FD">
      <w:pPr>
        <w:pStyle w:val="a3"/>
        <w:kinsoku w:val="0"/>
        <w:overflowPunct w:val="0"/>
        <w:spacing w:before="0" w:line="360" w:lineRule="auto"/>
        <w:ind w:left="0"/>
        <w:rPr>
          <w:color w:val="000000" w:themeColor="text1"/>
          <w:sz w:val="28"/>
          <w:szCs w:val="28"/>
        </w:rPr>
      </w:pPr>
      <w:r w:rsidRPr="00BD69FD">
        <w:rPr>
          <w:rFonts w:hint="eastAsia"/>
          <w:color w:val="000000" w:themeColor="text1"/>
          <w:sz w:val="28"/>
          <w:szCs w:val="28"/>
        </w:rPr>
        <w:t>5</w:t>
      </w:r>
      <w:r w:rsidRPr="00BD69FD">
        <w:rPr>
          <w:color w:val="000000" w:themeColor="text1"/>
          <w:sz w:val="28"/>
          <w:szCs w:val="28"/>
        </w:rPr>
        <w:t xml:space="preserve">.5.3.1 </w:t>
      </w:r>
      <w:r w:rsidRPr="00BD69FD">
        <w:rPr>
          <w:rFonts w:hint="eastAsia"/>
          <w:color w:val="000000" w:themeColor="text1"/>
          <w:sz w:val="28"/>
          <w:szCs w:val="28"/>
        </w:rPr>
        <w:t>所有消防用电设备的配线均满足火灾时候连续供电的需求，明</w:t>
      </w:r>
      <w:r w:rsidRPr="00BD69FD">
        <w:rPr>
          <w:rFonts w:hint="eastAsia"/>
          <w:color w:val="000000" w:themeColor="text1"/>
          <w:sz w:val="28"/>
          <w:szCs w:val="28"/>
        </w:rPr>
        <w:lastRenderedPageBreak/>
        <w:t>敷时保护管管外刷防火漆或涂料或敷设在有防火保护措施的封闭式桥架内；暗敷时敷设在非燃烧体结构内，其保护层厚度不小于</w:t>
      </w:r>
      <w:r w:rsidRPr="00BD69FD">
        <w:rPr>
          <w:color w:val="000000" w:themeColor="text1"/>
          <w:sz w:val="28"/>
          <w:szCs w:val="28"/>
        </w:rPr>
        <w:t xml:space="preserve"> 3cm</w:t>
      </w:r>
      <w:r w:rsidRPr="00BD69FD">
        <w:rPr>
          <w:rFonts w:hint="eastAsia"/>
          <w:color w:val="000000" w:themeColor="text1"/>
          <w:spacing w:val="1"/>
          <w:sz w:val="28"/>
          <w:szCs w:val="28"/>
        </w:rPr>
        <w:t>。除屋面外，为消防用电负荷提</w:t>
      </w:r>
      <w:r w:rsidRPr="00BD69FD">
        <w:rPr>
          <w:rFonts w:hint="eastAsia"/>
          <w:color w:val="000000" w:themeColor="text1"/>
          <w:spacing w:val="-1"/>
          <w:sz w:val="28"/>
          <w:szCs w:val="28"/>
        </w:rPr>
        <w:t>供电源电缆，除变电所、电气管井外的其它场所采用</w:t>
      </w:r>
      <w:r w:rsidRPr="00BD69FD">
        <w:rPr>
          <w:color w:val="000000" w:themeColor="text1"/>
          <w:sz w:val="28"/>
          <w:szCs w:val="28"/>
        </w:rPr>
        <w:t>F1</w:t>
      </w:r>
      <w:r w:rsidRPr="00BD69FD">
        <w:rPr>
          <w:rFonts w:hint="eastAsia"/>
          <w:color w:val="000000" w:themeColor="text1"/>
          <w:spacing w:val="-8"/>
          <w:sz w:val="28"/>
          <w:szCs w:val="28"/>
        </w:rPr>
        <w:t>级耐火电缆槽盒保护。</w:t>
      </w:r>
      <w:r w:rsidRPr="00BD69FD">
        <w:rPr>
          <w:rFonts w:hint="eastAsia"/>
          <w:color w:val="000000" w:themeColor="text1"/>
          <w:spacing w:val="1"/>
          <w:sz w:val="28"/>
          <w:szCs w:val="28"/>
        </w:rPr>
        <w:t>当敷设在金属线槽</w:t>
      </w:r>
      <w:r w:rsidRPr="00BD69FD">
        <w:rPr>
          <w:rFonts w:hint="eastAsia"/>
          <w:color w:val="000000" w:themeColor="text1"/>
          <w:spacing w:val="2"/>
          <w:sz w:val="28"/>
          <w:szCs w:val="28"/>
        </w:rPr>
        <w:t>（</w:t>
      </w:r>
      <w:r w:rsidRPr="00BD69FD">
        <w:rPr>
          <w:rFonts w:hint="eastAsia"/>
          <w:color w:val="000000" w:themeColor="text1"/>
          <w:sz w:val="28"/>
          <w:szCs w:val="28"/>
        </w:rPr>
        <w:t>中间设防火隔板</w:t>
      </w:r>
      <w:r w:rsidRPr="00BD69FD">
        <w:rPr>
          <w:rFonts w:hint="eastAsia"/>
          <w:color w:val="000000" w:themeColor="text1"/>
          <w:spacing w:val="2"/>
          <w:sz w:val="28"/>
          <w:szCs w:val="28"/>
        </w:rPr>
        <w:t>）</w:t>
      </w:r>
      <w:r w:rsidRPr="00BD69FD">
        <w:rPr>
          <w:rFonts w:hint="eastAsia"/>
          <w:color w:val="000000" w:themeColor="text1"/>
          <w:sz w:val="28"/>
          <w:szCs w:val="28"/>
        </w:rPr>
        <w:t>中，消防电源的两个回路须分别敷设在隔板两侧。</w:t>
      </w:r>
    </w:p>
    <w:p w:rsidR="00964163" w:rsidRPr="00BD69FD" w:rsidRDefault="00BD69FD">
      <w:pPr>
        <w:pStyle w:val="a3"/>
        <w:kinsoku w:val="0"/>
        <w:overflowPunct w:val="0"/>
        <w:spacing w:before="0" w:line="360" w:lineRule="auto"/>
        <w:ind w:left="0"/>
        <w:rPr>
          <w:color w:val="000000" w:themeColor="text1"/>
          <w:sz w:val="28"/>
          <w:szCs w:val="28"/>
        </w:rPr>
      </w:pPr>
      <w:r w:rsidRPr="00BD69FD">
        <w:rPr>
          <w:rFonts w:hint="eastAsia"/>
          <w:color w:val="000000" w:themeColor="text1"/>
          <w:sz w:val="28"/>
          <w:szCs w:val="28"/>
        </w:rPr>
        <w:t>5</w:t>
      </w:r>
      <w:r w:rsidRPr="00BD69FD">
        <w:rPr>
          <w:color w:val="000000" w:themeColor="text1"/>
          <w:sz w:val="28"/>
          <w:szCs w:val="28"/>
        </w:rPr>
        <w:t xml:space="preserve">.5.3.2 </w:t>
      </w:r>
      <w:r w:rsidRPr="00BD69FD">
        <w:rPr>
          <w:rFonts w:hint="eastAsia"/>
          <w:color w:val="000000" w:themeColor="text1"/>
          <w:spacing w:val="5"/>
          <w:sz w:val="28"/>
          <w:szCs w:val="28"/>
        </w:rPr>
        <w:t>布线用的各种电缆、导管、电缆桥架及母线槽等穿越防火分区的隔墙、</w:t>
      </w:r>
      <w:r w:rsidRPr="00BD69FD">
        <w:rPr>
          <w:rFonts w:hint="eastAsia"/>
          <w:color w:val="000000" w:themeColor="text1"/>
          <w:sz w:val="28"/>
          <w:szCs w:val="28"/>
        </w:rPr>
        <w:t>楼板及防火卷帘上方的防火隔板时，其空隙在安装完毕后采用耐火极限不低于建筑构建耐火极限的不燃性防火封堵材料填塞密实；建筑内的电缆井应在每层楼板处采用不低于楼板耐火极限的不燃性防火封堵材料封堵；电缆井与房间、走道等相连的孔洞</w:t>
      </w:r>
      <w:r w:rsidRPr="00BD69FD">
        <w:rPr>
          <w:color w:val="000000" w:themeColor="text1"/>
          <w:sz w:val="28"/>
          <w:szCs w:val="28"/>
        </w:rPr>
        <w:t>,</w:t>
      </w:r>
      <w:r w:rsidRPr="00BD69FD">
        <w:rPr>
          <w:rFonts w:hint="eastAsia"/>
          <w:color w:val="000000" w:themeColor="text1"/>
          <w:sz w:val="28"/>
          <w:szCs w:val="28"/>
        </w:rPr>
        <w:t>其空隙采用不燃烧材料填塞密实。</w:t>
      </w:r>
    </w:p>
    <w:p w:rsidR="00964163" w:rsidRPr="00BD69FD" w:rsidRDefault="00BD69FD">
      <w:pPr>
        <w:pStyle w:val="a9"/>
        <w:numPr>
          <w:ilvl w:val="1"/>
          <w:numId w:val="30"/>
        </w:numPr>
        <w:tabs>
          <w:tab w:val="left" w:pos="860"/>
        </w:tabs>
        <w:kinsoku w:val="0"/>
        <w:overflowPunct w:val="0"/>
        <w:spacing w:before="0" w:line="360" w:lineRule="auto"/>
        <w:ind w:left="0" w:firstLine="0"/>
        <w:rPr>
          <w:color w:val="000000" w:themeColor="text1"/>
          <w:sz w:val="28"/>
          <w:szCs w:val="28"/>
        </w:rPr>
      </w:pPr>
      <w:r w:rsidRPr="00BD69FD">
        <w:rPr>
          <w:rFonts w:hint="eastAsia"/>
          <w:color w:val="000000" w:themeColor="text1"/>
          <w:sz w:val="28"/>
          <w:szCs w:val="28"/>
        </w:rPr>
        <w:t>既有建筑内增加甲、乙类火灾危险性工段或者区域时，相应部分应参照新建工程5.</w:t>
      </w:r>
      <w:r w:rsidRPr="00BD69FD">
        <w:rPr>
          <w:color w:val="000000" w:themeColor="text1"/>
          <w:sz w:val="28"/>
          <w:szCs w:val="28"/>
        </w:rPr>
        <w:t>6</w:t>
      </w:r>
      <w:r w:rsidRPr="00BD69FD">
        <w:rPr>
          <w:rFonts w:hint="eastAsia"/>
          <w:color w:val="000000" w:themeColor="text1"/>
          <w:sz w:val="28"/>
          <w:szCs w:val="28"/>
        </w:rPr>
        <w:t>、5.</w:t>
      </w:r>
      <w:r w:rsidRPr="00BD69FD">
        <w:rPr>
          <w:color w:val="000000" w:themeColor="text1"/>
          <w:sz w:val="28"/>
          <w:szCs w:val="28"/>
        </w:rPr>
        <w:t>7</w:t>
      </w:r>
      <w:r w:rsidRPr="00BD69FD">
        <w:rPr>
          <w:rFonts w:hint="eastAsia"/>
          <w:color w:val="000000" w:themeColor="text1"/>
          <w:sz w:val="28"/>
          <w:szCs w:val="28"/>
        </w:rPr>
        <w:t>章节设计。</w:t>
      </w:r>
    </w:p>
    <w:p w:rsidR="00964163" w:rsidRPr="00BD69FD" w:rsidRDefault="00964163">
      <w:pPr>
        <w:rPr>
          <w:color w:val="000000" w:themeColor="text1"/>
          <w:lang w:val="zh-CN"/>
        </w:rPr>
      </w:pPr>
      <w:bookmarkStart w:id="14" w:name="_6_暖通专业"/>
      <w:bookmarkEnd w:id="14"/>
    </w:p>
    <w:p w:rsidR="00964163" w:rsidRPr="00BD69FD" w:rsidRDefault="00964163">
      <w:pPr>
        <w:rPr>
          <w:color w:val="000000" w:themeColor="text1"/>
          <w:lang w:val="zh-CN"/>
        </w:rPr>
      </w:pPr>
    </w:p>
    <w:p w:rsidR="00BD53B8" w:rsidRDefault="00BD53B8">
      <w:pPr>
        <w:pStyle w:val="2"/>
        <w:spacing w:line="500" w:lineRule="atLeast"/>
        <w:rPr>
          <w:rFonts w:hint="eastAsia"/>
          <w:b/>
          <w:color w:val="000000" w:themeColor="text1"/>
          <w:sz w:val="36"/>
        </w:rPr>
      </w:pPr>
      <w:bookmarkStart w:id="15" w:name="_Toc115447869"/>
      <w:r>
        <w:rPr>
          <w:b/>
          <w:color w:val="000000" w:themeColor="text1"/>
          <w:sz w:val="36"/>
        </w:rPr>
        <w:br w:type="column"/>
      </w:r>
    </w:p>
    <w:p w:rsidR="00964163" w:rsidRPr="00BD69FD" w:rsidRDefault="00BD69FD">
      <w:pPr>
        <w:pStyle w:val="2"/>
        <w:spacing w:line="500" w:lineRule="atLeast"/>
        <w:rPr>
          <w:b/>
          <w:color w:val="000000" w:themeColor="text1"/>
          <w:sz w:val="36"/>
        </w:rPr>
      </w:pPr>
      <w:r w:rsidRPr="00BD69FD">
        <w:rPr>
          <w:b/>
          <w:color w:val="000000" w:themeColor="text1"/>
          <w:sz w:val="36"/>
        </w:rPr>
        <w:t xml:space="preserve">6  </w:t>
      </w:r>
      <w:r w:rsidRPr="00BD69FD">
        <w:rPr>
          <w:rFonts w:hint="eastAsia"/>
          <w:b/>
          <w:color w:val="000000" w:themeColor="text1"/>
          <w:sz w:val="36"/>
        </w:rPr>
        <w:t>暖通专业</w:t>
      </w:r>
      <w:bookmarkEnd w:id="15"/>
    </w:p>
    <w:p w:rsidR="00964163" w:rsidRPr="00BD69FD" w:rsidRDefault="00964163">
      <w:pPr>
        <w:pStyle w:val="a3"/>
        <w:kinsoku w:val="0"/>
        <w:overflowPunct w:val="0"/>
        <w:spacing w:before="0" w:line="500" w:lineRule="atLeast"/>
        <w:ind w:left="0"/>
        <w:rPr>
          <w:rFonts w:ascii="黑体" w:eastAsia="黑体" w:cs="黑体"/>
          <w:color w:val="000000" w:themeColor="text1"/>
          <w:sz w:val="31"/>
          <w:szCs w:val="31"/>
        </w:rPr>
      </w:pPr>
    </w:p>
    <w:p w:rsidR="00964163" w:rsidRPr="00BD69FD" w:rsidRDefault="00BD69FD">
      <w:pPr>
        <w:pStyle w:val="a9"/>
        <w:numPr>
          <w:ilvl w:val="0"/>
          <w:numId w:val="32"/>
        </w:numPr>
        <w:tabs>
          <w:tab w:val="left" w:pos="860"/>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改造内容</w:t>
      </w:r>
    </w:p>
    <w:p w:rsidR="00964163" w:rsidRPr="00BD69FD" w:rsidRDefault="00BD69FD" w:rsidP="00BD69FD">
      <w:pPr>
        <w:pStyle w:val="a9"/>
        <w:numPr>
          <w:ilvl w:val="0"/>
          <w:numId w:val="33"/>
        </w:numPr>
        <w:tabs>
          <w:tab w:val="left" w:pos="860"/>
        </w:tabs>
        <w:kinsoku w:val="0"/>
        <w:overflowPunct w:val="0"/>
        <w:spacing w:before="0" w:line="360" w:lineRule="auto"/>
        <w:ind w:left="496" w:hangingChars="177" w:hanging="496"/>
        <w:rPr>
          <w:color w:val="000000" w:themeColor="text1"/>
          <w:sz w:val="28"/>
          <w:szCs w:val="28"/>
        </w:rPr>
      </w:pPr>
      <w:r w:rsidRPr="00BD69FD">
        <w:rPr>
          <w:rFonts w:hint="eastAsia"/>
          <w:color w:val="000000" w:themeColor="text1"/>
          <w:sz w:val="28"/>
          <w:szCs w:val="28"/>
        </w:rPr>
        <w:t>防烟系统</w:t>
      </w:r>
      <w:r w:rsidRPr="00BD69FD">
        <w:rPr>
          <w:color w:val="000000" w:themeColor="text1"/>
          <w:sz w:val="28"/>
          <w:szCs w:val="28"/>
        </w:rPr>
        <w:t xml:space="preserve"> </w:t>
      </w:r>
      <w:r w:rsidRPr="00BD69FD">
        <w:rPr>
          <w:rFonts w:hint="eastAsia"/>
          <w:color w:val="000000" w:themeColor="text1"/>
          <w:sz w:val="28"/>
          <w:szCs w:val="28"/>
        </w:rPr>
        <w:t>□是</w:t>
      </w:r>
      <w:r w:rsidRPr="00BD69FD">
        <w:rPr>
          <w:color w:val="000000" w:themeColor="text1"/>
          <w:sz w:val="28"/>
          <w:szCs w:val="28"/>
        </w:rPr>
        <w:t xml:space="preserve"> </w:t>
      </w:r>
      <w:r w:rsidRPr="00BD69FD">
        <w:rPr>
          <w:rFonts w:hint="eastAsia"/>
          <w:color w:val="000000" w:themeColor="text1"/>
          <w:sz w:val="28"/>
          <w:szCs w:val="28"/>
        </w:rPr>
        <w:t>□否</w:t>
      </w:r>
      <w:r w:rsidRPr="00BD69FD">
        <w:rPr>
          <w:color w:val="000000" w:themeColor="text1"/>
          <w:sz w:val="28"/>
          <w:szCs w:val="28"/>
        </w:rPr>
        <w:t xml:space="preserve"> </w:t>
      </w:r>
      <w:r w:rsidRPr="00BD69FD">
        <w:rPr>
          <w:rFonts w:hint="eastAsia"/>
          <w:color w:val="000000" w:themeColor="text1"/>
          <w:sz w:val="28"/>
          <w:szCs w:val="28"/>
        </w:rPr>
        <w:t>发生变化，具体为</w:t>
      </w:r>
      <w:r w:rsidRPr="00BD69FD">
        <w:rPr>
          <w:color w:val="000000" w:themeColor="text1"/>
          <w:sz w:val="28"/>
          <w:szCs w:val="28"/>
        </w:rPr>
        <w:t>:</w:t>
      </w:r>
      <w:r w:rsidRPr="00BD69FD">
        <w:rPr>
          <w:color w:val="000000" w:themeColor="text1"/>
          <w:sz w:val="28"/>
          <w:szCs w:val="28"/>
          <w:u w:val="single"/>
        </w:rPr>
        <w:t xml:space="preserve">               </w:t>
      </w:r>
      <w:r w:rsidRPr="00BD69FD">
        <w:rPr>
          <w:rFonts w:hint="eastAsia"/>
          <w:color w:val="000000" w:themeColor="text1"/>
          <w:sz w:val="28"/>
          <w:szCs w:val="28"/>
        </w:rPr>
        <w:t>。</w:t>
      </w:r>
    </w:p>
    <w:p w:rsidR="00964163" w:rsidRPr="00BD69FD" w:rsidRDefault="00BD69FD" w:rsidP="00BD69FD">
      <w:pPr>
        <w:pStyle w:val="a9"/>
        <w:numPr>
          <w:ilvl w:val="0"/>
          <w:numId w:val="33"/>
        </w:numPr>
        <w:tabs>
          <w:tab w:val="left" w:pos="860"/>
        </w:tabs>
        <w:kinsoku w:val="0"/>
        <w:overflowPunct w:val="0"/>
        <w:spacing w:before="0" w:line="360" w:lineRule="auto"/>
        <w:ind w:left="496" w:hangingChars="177" w:hanging="496"/>
        <w:rPr>
          <w:color w:val="000000" w:themeColor="text1"/>
          <w:sz w:val="28"/>
          <w:szCs w:val="28"/>
        </w:rPr>
      </w:pPr>
      <w:r w:rsidRPr="00BD69FD">
        <w:rPr>
          <w:rFonts w:hint="eastAsia"/>
          <w:color w:val="000000" w:themeColor="text1"/>
          <w:sz w:val="28"/>
          <w:szCs w:val="28"/>
        </w:rPr>
        <w:t>排烟系统</w:t>
      </w:r>
      <w:r w:rsidRPr="00BD69FD">
        <w:rPr>
          <w:color w:val="000000" w:themeColor="text1"/>
          <w:sz w:val="28"/>
          <w:szCs w:val="28"/>
        </w:rPr>
        <w:t xml:space="preserve"> </w:t>
      </w:r>
      <w:r w:rsidRPr="00BD69FD">
        <w:rPr>
          <w:rFonts w:hint="eastAsia"/>
          <w:color w:val="000000" w:themeColor="text1"/>
          <w:sz w:val="28"/>
          <w:szCs w:val="28"/>
        </w:rPr>
        <w:t>□是</w:t>
      </w:r>
      <w:r w:rsidRPr="00BD69FD">
        <w:rPr>
          <w:color w:val="000000" w:themeColor="text1"/>
          <w:sz w:val="28"/>
          <w:szCs w:val="28"/>
        </w:rPr>
        <w:t xml:space="preserve"> </w:t>
      </w:r>
      <w:r w:rsidRPr="00BD69FD">
        <w:rPr>
          <w:rFonts w:hint="eastAsia"/>
          <w:color w:val="000000" w:themeColor="text1"/>
          <w:sz w:val="28"/>
          <w:szCs w:val="28"/>
        </w:rPr>
        <w:t>□否</w:t>
      </w:r>
      <w:r w:rsidRPr="00BD69FD">
        <w:rPr>
          <w:color w:val="000000" w:themeColor="text1"/>
          <w:sz w:val="28"/>
          <w:szCs w:val="28"/>
        </w:rPr>
        <w:t xml:space="preserve"> </w:t>
      </w:r>
      <w:r w:rsidRPr="00BD69FD">
        <w:rPr>
          <w:rFonts w:hint="eastAsia"/>
          <w:color w:val="000000" w:themeColor="text1"/>
          <w:sz w:val="28"/>
          <w:szCs w:val="28"/>
        </w:rPr>
        <w:t>发生变化，具体为</w:t>
      </w:r>
      <w:r w:rsidRPr="00BD69FD">
        <w:rPr>
          <w:color w:val="000000" w:themeColor="text1"/>
          <w:sz w:val="28"/>
          <w:szCs w:val="28"/>
        </w:rPr>
        <w:t>:</w:t>
      </w:r>
      <w:r w:rsidRPr="00BD69FD">
        <w:rPr>
          <w:color w:val="000000" w:themeColor="text1"/>
          <w:sz w:val="28"/>
          <w:szCs w:val="28"/>
          <w:u w:val="single"/>
        </w:rPr>
        <w:t xml:space="preserve">               </w:t>
      </w:r>
      <w:r w:rsidRPr="00BD69FD">
        <w:rPr>
          <w:rFonts w:hint="eastAsia"/>
          <w:color w:val="000000" w:themeColor="text1"/>
          <w:sz w:val="28"/>
          <w:szCs w:val="28"/>
        </w:rPr>
        <w:t>。</w:t>
      </w:r>
    </w:p>
    <w:p w:rsidR="00964163" w:rsidRPr="00BD69FD" w:rsidRDefault="00BD69FD" w:rsidP="00BD69FD">
      <w:pPr>
        <w:pStyle w:val="a9"/>
        <w:numPr>
          <w:ilvl w:val="0"/>
          <w:numId w:val="33"/>
        </w:numPr>
        <w:tabs>
          <w:tab w:val="left" w:pos="860"/>
        </w:tabs>
        <w:kinsoku w:val="0"/>
        <w:overflowPunct w:val="0"/>
        <w:spacing w:before="0" w:line="360" w:lineRule="auto"/>
        <w:ind w:left="496" w:hangingChars="177" w:hanging="496"/>
        <w:rPr>
          <w:color w:val="000000" w:themeColor="text1"/>
          <w:sz w:val="28"/>
          <w:szCs w:val="28"/>
        </w:rPr>
      </w:pPr>
      <w:r w:rsidRPr="00BD69FD">
        <w:rPr>
          <w:rFonts w:hint="eastAsia"/>
          <w:color w:val="000000" w:themeColor="text1"/>
          <w:sz w:val="28"/>
          <w:szCs w:val="28"/>
        </w:rPr>
        <w:t>……</w:t>
      </w:r>
    </w:p>
    <w:p w:rsidR="00964163" w:rsidRPr="00BD69FD" w:rsidRDefault="00BD69FD">
      <w:pPr>
        <w:pStyle w:val="a9"/>
        <w:numPr>
          <w:ilvl w:val="0"/>
          <w:numId w:val="32"/>
        </w:numPr>
        <w:tabs>
          <w:tab w:val="left" w:pos="860"/>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新增防烟系统设计</w:t>
      </w:r>
    </w:p>
    <w:p w:rsidR="00964163" w:rsidRPr="00BD69FD" w:rsidRDefault="00BD69FD">
      <w:pPr>
        <w:pStyle w:val="a9"/>
        <w:numPr>
          <w:ilvl w:val="0"/>
          <w:numId w:val="34"/>
        </w:numPr>
        <w:tabs>
          <w:tab w:val="left" w:pos="860"/>
        </w:tabs>
        <w:kinsoku w:val="0"/>
        <w:overflowPunct w:val="0"/>
        <w:spacing w:before="0" w:line="360" w:lineRule="auto"/>
        <w:ind w:left="330" w:hangingChars="118" w:hanging="330"/>
        <w:rPr>
          <w:color w:val="000000" w:themeColor="text1"/>
          <w:sz w:val="28"/>
          <w:szCs w:val="28"/>
        </w:rPr>
      </w:pPr>
      <w:r w:rsidRPr="00BD69FD">
        <w:rPr>
          <w:rFonts w:hint="eastAsia"/>
          <w:color w:val="000000" w:themeColor="text1"/>
          <w:sz w:val="28"/>
          <w:szCs w:val="28"/>
        </w:rPr>
        <w:t>防烟设计范围</w:t>
      </w:r>
    </w:p>
    <w:p w:rsidR="00964163" w:rsidRPr="00BD69FD" w:rsidRDefault="00BD69FD">
      <w:pPr>
        <w:pStyle w:val="a3"/>
        <w:numPr>
          <w:ilvl w:val="3"/>
          <w:numId w:val="35"/>
        </w:numPr>
        <w:tabs>
          <w:tab w:val="left" w:pos="1089"/>
        </w:tabs>
        <w:kinsoku w:val="0"/>
        <w:overflowPunct w:val="0"/>
        <w:spacing w:before="0" w:line="360" w:lineRule="auto"/>
        <w:rPr>
          <w:color w:val="000000" w:themeColor="text1"/>
          <w:sz w:val="28"/>
          <w:szCs w:val="28"/>
        </w:rPr>
      </w:pPr>
      <w:r w:rsidRPr="00BD69FD">
        <w:rPr>
          <w:rFonts w:hint="eastAsia"/>
          <w:color w:val="000000" w:themeColor="text1"/>
          <w:sz w:val="28"/>
          <w:szCs w:val="28"/>
        </w:rPr>
        <w:t>本工程新增</w:t>
      </w:r>
      <w:r w:rsidRPr="00BD69FD">
        <w:rPr>
          <w:color w:val="000000" w:themeColor="text1"/>
          <w:sz w:val="28"/>
          <w:szCs w:val="28"/>
          <w:u w:val="single"/>
        </w:rPr>
        <w:t xml:space="preserve">   </w:t>
      </w:r>
      <w:r w:rsidRPr="00BD69FD">
        <w:rPr>
          <w:color w:val="000000" w:themeColor="text1"/>
          <w:spacing w:val="16"/>
          <w:sz w:val="28"/>
          <w:szCs w:val="28"/>
        </w:rPr>
        <w:t xml:space="preserve"> </w:t>
      </w:r>
      <w:r w:rsidRPr="00BD69FD">
        <w:rPr>
          <w:rFonts w:hint="eastAsia"/>
          <w:color w:val="000000" w:themeColor="text1"/>
          <w:spacing w:val="16"/>
          <w:sz w:val="28"/>
          <w:szCs w:val="28"/>
        </w:rPr>
        <w:t>、</w:t>
      </w:r>
      <w:r w:rsidRPr="00BD69FD">
        <w:rPr>
          <w:color w:val="000000" w:themeColor="text1"/>
          <w:spacing w:val="2"/>
          <w:sz w:val="28"/>
          <w:szCs w:val="28"/>
          <w:u w:val="single"/>
        </w:rPr>
        <w:t xml:space="preserve">    </w:t>
      </w:r>
      <w:r w:rsidRPr="00BD69FD">
        <w:rPr>
          <w:color w:val="000000" w:themeColor="text1"/>
          <w:sz w:val="28"/>
          <w:szCs w:val="28"/>
        </w:rPr>
        <w:t xml:space="preserve"> </w:t>
      </w:r>
      <w:r w:rsidRPr="00BD69FD">
        <w:rPr>
          <w:rFonts w:hint="eastAsia"/>
          <w:color w:val="000000" w:themeColor="text1"/>
          <w:sz w:val="28"/>
          <w:szCs w:val="28"/>
        </w:rPr>
        <w:t>地下楼梯间，在首层满足自然通风的条件，采用自然通风。</w:t>
      </w:r>
    </w:p>
    <w:p w:rsidR="00964163" w:rsidRPr="00BD69FD" w:rsidRDefault="00BD69FD">
      <w:pPr>
        <w:pStyle w:val="a3"/>
        <w:numPr>
          <w:ilvl w:val="3"/>
          <w:numId w:val="35"/>
        </w:numPr>
        <w:tabs>
          <w:tab w:val="left" w:pos="1089"/>
        </w:tabs>
        <w:kinsoku w:val="0"/>
        <w:overflowPunct w:val="0"/>
        <w:spacing w:before="0" w:line="360" w:lineRule="auto"/>
        <w:rPr>
          <w:color w:val="000000" w:themeColor="text1"/>
          <w:sz w:val="28"/>
          <w:szCs w:val="28"/>
        </w:rPr>
      </w:pPr>
      <w:r w:rsidRPr="00BD69FD">
        <w:rPr>
          <w:rFonts w:hint="eastAsia"/>
          <w:color w:val="000000" w:themeColor="text1"/>
          <w:sz w:val="28"/>
          <w:szCs w:val="28"/>
        </w:rPr>
        <w:t>本工程新增</w:t>
      </w:r>
      <w:r w:rsidRPr="00BD69FD">
        <w:rPr>
          <w:color w:val="000000" w:themeColor="text1"/>
          <w:sz w:val="28"/>
          <w:szCs w:val="28"/>
          <w:u w:val="single"/>
        </w:rPr>
        <w:t xml:space="preserve">   </w:t>
      </w:r>
      <w:r w:rsidRPr="00BD69FD">
        <w:rPr>
          <w:color w:val="000000" w:themeColor="text1"/>
          <w:spacing w:val="15"/>
          <w:sz w:val="28"/>
          <w:szCs w:val="28"/>
        </w:rPr>
        <w:t xml:space="preserve"> </w:t>
      </w:r>
      <w:r w:rsidRPr="00BD69FD">
        <w:rPr>
          <w:rFonts w:hint="eastAsia"/>
          <w:color w:val="000000" w:themeColor="text1"/>
          <w:spacing w:val="15"/>
          <w:sz w:val="28"/>
          <w:szCs w:val="28"/>
        </w:rPr>
        <w:t>、</w:t>
      </w:r>
      <w:r w:rsidRPr="00BD69FD">
        <w:rPr>
          <w:color w:val="000000" w:themeColor="text1"/>
          <w:spacing w:val="2"/>
          <w:sz w:val="28"/>
          <w:szCs w:val="28"/>
          <w:u w:val="single"/>
        </w:rPr>
        <w:t xml:space="preserve">    </w:t>
      </w:r>
      <w:r w:rsidRPr="00BD69FD">
        <w:rPr>
          <w:color w:val="000000" w:themeColor="text1"/>
          <w:sz w:val="28"/>
          <w:szCs w:val="28"/>
        </w:rPr>
        <w:t xml:space="preserve"> </w:t>
      </w:r>
      <w:r w:rsidRPr="00BD69FD">
        <w:rPr>
          <w:rFonts w:hint="eastAsia"/>
          <w:color w:val="000000" w:themeColor="text1"/>
          <w:sz w:val="28"/>
          <w:szCs w:val="28"/>
        </w:rPr>
        <w:t>不满足自然通风条件的地下室防烟楼梯间、封闭楼梯间、独立前室、共用前室、合用前室及消防电梯前室均设置机械加压送风系统。</w:t>
      </w:r>
    </w:p>
    <w:p w:rsidR="00964163" w:rsidRPr="00BD69FD" w:rsidRDefault="00BD69FD">
      <w:pPr>
        <w:pStyle w:val="a3"/>
        <w:numPr>
          <w:ilvl w:val="3"/>
          <w:numId w:val="35"/>
        </w:numPr>
        <w:tabs>
          <w:tab w:val="left" w:pos="1089"/>
        </w:tabs>
        <w:kinsoku w:val="0"/>
        <w:overflowPunct w:val="0"/>
        <w:spacing w:before="0" w:line="360" w:lineRule="auto"/>
        <w:rPr>
          <w:color w:val="000000" w:themeColor="text1"/>
          <w:sz w:val="28"/>
          <w:szCs w:val="28"/>
        </w:rPr>
      </w:pPr>
      <w:r w:rsidRPr="00BD69FD">
        <w:rPr>
          <w:rFonts w:hint="eastAsia"/>
          <w:color w:val="000000" w:themeColor="text1"/>
          <w:sz w:val="28"/>
          <w:szCs w:val="28"/>
        </w:rPr>
        <w:t>本工程新增</w:t>
      </w:r>
      <w:r w:rsidRPr="00BD69FD">
        <w:rPr>
          <w:color w:val="000000" w:themeColor="text1"/>
          <w:sz w:val="28"/>
          <w:szCs w:val="28"/>
          <w:u w:val="single"/>
        </w:rPr>
        <w:t xml:space="preserve">   </w:t>
      </w:r>
      <w:r w:rsidRPr="00BD69FD">
        <w:rPr>
          <w:color w:val="000000" w:themeColor="text1"/>
          <w:sz w:val="28"/>
          <w:szCs w:val="28"/>
        </w:rPr>
        <w:t xml:space="preserve"> </w:t>
      </w:r>
      <w:r w:rsidRPr="00BD69FD">
        <w:rPr>
          <w:rFonts w:hint="eastAsia"/>
          <w:color w:val="000000" w:themeColor="text1"/>
          <w:sz w:val="28"/>
          <w:szCs w:val="28"/>
        </w:rPr>
        <w:t>、</w:t>
      </w:r>
      <w:r w:rsidRPr="00BD69FD">
        <w:rPr>
          <w:color w:val="000000" w:themeColor="text1"/>
          <w:sz w:val="28"/>
          <w:szCs w:val="28"/>
          <w:u w:val="single"/>
        </w:rPr>
        <w:t xml:space="preserve">    </w:t>
      </w:r>
      <w:r w:rsidRPr="00BD69FD">
        <w:rPr>
          <w:color w:val="000000" w:themeColor="text1"/>
          <w:sz w:val="28"/>
          <w:szCs w:val="28"/>
        </w:rPr>
        <w:t xml:space="preserve"> </w:t>
      </w:r>
      <w:r w:rsidRPr="00BD69FD">
        <w:rPr>
          <w:rFonts w:hint="eastAsia"/>
          <w:color w:val="000000" w:themeColor="text1"/>
          <w:sz w:val="28"/>
          <w:szCs w:val="28"/>
        </w:rPr>
        <w:t>地上部分防烟楼梯间、封闭楼梯间、独立前室、共用前室、合用前室及消防电梯前室满足自然通风的条件，采用自然通风。</w:t>
      </w:r>
    </w:p>
    <w:p w:rsidR="00964163" w:rsidRPr="00BD69FD" w:rsidRDefault="00BD69FD">
      <w:pPr>
        <w:pStyle w:val="a3"/>
        <w:numPr>
          <w:ilvl w:val="3"/>
          <w:numId w:val="35"/>
        </w:numPr>
        <w:tabs>
          <w:tab w:val="left" w:pos="1089"/>
        </w:tabs>
        <w:kinsoku w:val="0"/>
        <w:overflowPunct w:val="0"/>
        <w:spacing w:before="0" w:line="360" w:lineRule="auto"/>
        <w:rPr>
          <w:color w:val="000000" w:themeColor="text1"/>
          <w:sz w:val="28"/>
          <w:szCs w:val="28"/>
        </w:rPr>
      </w:pPr>
      <w:r w:rsidRPr="00BD69FD">
        <w:rPr>
          <w:rFonts w:hint="eastAsia"/>
          <w:color w:val="000000" w:themeColor="text1"/>
          <w:sz w:val="28"/>
          <w:szCs w:val="28"/>
        </w:rPr>
        <w:t xml:space="preserve"> 本工程新增</w:t>
      </w:r>
      <w:r w:rsidRPr="00BD69FD">
        <w:rPr>
          <w:color w:val="000000" w:themeColor="text1"/>
          <w:sz w:val="28"/>
          <w:szCs w:val="28"/>
          <w:u w:val="single"/>
        </w:rPr>
        <w:t xml:space="preserve">   </w:t>
      </w:r>
      <w:r w:rsidRPr="00BD69FD">
        <w:rPr>
          <w:rFonts w:hint="eastAsia"/>
          <w:color w:val="000000" w:themeColor="text1"/>
          <w:spacing w:val="15"/>
          <w:sz w:val="28"/>
          <w:szCs w:val="28"/>
        </w:rPr>
        <w:t>、</w:t>
      </w:r>
      <w:r w:rsidRPr="00BD69FD">
        <w:rPr>
          <w:color w:val="000000" w:themeColor="text1"/>
          <w:spacing w:val="2"/>
          <w:sz w:val="28"/>
          <w:szCs w:val="28"/>
          <w:u w:val="single"/>
        </w:rPr>
        <w:t xml:space="preserve">    </w:t>
      </w:r>
      <w:r w:rsidRPr="00BD69FD">
        <w:rPr>
          <w:rFonts w:hint="eastAsia"/>
          <w:color w:val="000000" w:themeColor="text1"/>
          <w:sz w:val="28"/>
          <w:szCs w:val="28"/>
        </w:rPr>
        <w:t>不满足自然通风条件的地上部分防烟楼梯间、封闭楼梯间、独立前室、共用前室、合用前室及消防电梯前室均设置机械加压送风系统。</w:t>
      </w:r>
    </w:p>
    <w:p w:rsidR="00964163" w:rsidRPr="00BD69FD" w:rsidRDefault="00BD69FD">
      <w:pPr>
        <w:pStyle w:val="a3"/>
        <w:kinsoku w:val="0"/>
        <w:overflowPunct w:val="0"/>
        <w:spacing w:before="0" w:line="360" w:lineRule="auto"/>
        <w:ind w:leftChars="1" w:left="2"/>
        <w:rPr>
          <w:color w:val="000000" w:themeColor="text1"/>
          <w:sz w:val="28"/>
          <w:szCs w:val="28"/>
        </w:rPr>
      </w:pPr>
      <w:r w:rsidRPr="00BD69FD">
        <w:rPr>
          <w:rFonts w:hint="eastAsia"/>
          <w:color w:val="000000" w:themeColor="text1"/>
          <w:sz w:val="28"/>
          <w:szCs w:val="28"/>
        </w:rPr>
        <w:t>（下划线处填写楼梯间、前室等编号）</w:t>
      </w:r>
    </w:p>
    <w:p w:rsidR="00964163" w:rsidRPr="00BD69FD" w:rsidRDefault="00BD69FD">
      <w:pPr>
        <w:pStyle w:val="a9"/>
        <w:numPr>
          <w:ilvl w:val="0"/>
          <w:numId w:val="34"/>
        </w:numPr>
        <w:tabs>
          <w:tab w:val="left" w:pos="860"/>
        </w:tabs>
        <w:kinsoku w:val="0"/>
        <w:overflowPunct w:val="0"/>
        <w:spacing w:before="0" w:line="360" w:lineRule="auto"/>
        <w:rPr>
          <w:color w:val="000000" w:themeColor="text1"/>
          <w:sz w:val="28"/>
          <w:szCs w:val="28"/>
        </w:rPr>
      </w:pPr>
      <w:r w:rsidRPr="00BD69FD">
        <w:rPr>
          <w:rFonts w:hint="eastAsia"/>
          <w:color w:val="000000" w:themeColor="text1"/>
          <w:sz w:val="28"/>
          <w:szCs w:val="28"/>
        </w:rPr>
        <w:t>防烟方式及计算</w:t>
      </w:r>
    </w:p>
    <w:p w:rsidR="00964163" w:rsidRPr="00BD69FD" w:rsidRDefault="00BD69FD" w:rsidP="00BD69FD">
      <w:pPr>
        <w:pStyle w:val="a3"/>
        <w:numPr>
          <w:ilvl w:val="3"/>
          <w:numId w:val="36"/>
        </w:numPr>
        <w:tabs>
          <w:tab w:val="left" w:pos="1134"/>
        </w:tabs>
        <w:kinsoku w:val="0"/>
        <w:overflowPunct w:val="0"/>
        <w:spacing w:before="0" w:line="360" w:lineRule="auto"/>
        <w:ind w:left="496" w:hangingChars="181" w:hanging="496"/>
        <w:rPr>
          <w:color w:val="000000" w:themeColor="text1"/>
          <w:sz w:val="28"/>
          <w:szCs w:val="28"/>
        </w:rPr>
      </w:pPr>
      <w:r w:rsidRPr="00BD69FD">
        <w:rPr>
          <w:rFonts w:hint="eastAsia"/>
          <w:color w:val="000000" w:themeColor="text1"/>
          <w:spacing w:val="-6"/>
          <w:sz w:val="28"/>
          <w:szCs w:val="28"/>
        </w:rPr>
        <w:t>各区域防烟方式见表</w:t>
      </w:r>
      <w:r w:rsidRPr="00BD69FD">
        <w:rPr>
          <w:color w:val="000000" w:themeColor="text1"/>
          <w:spacing w:val="-6"/>
          <w:sz w:val="28"/>
          <w:szCs w:val="28"/>
        </w:rPr>
        <w:t xml:space="preserve"> </w:t>
      </w:r>
      <w:r w:rsidRPr="00BD69FD">
        <w:rPr>
          <w:color w:val="000000" w:themeColor="text1"/>
          <w:sz w:val="28"/>
          <w:szCs w:val="28"/>
        </w:rPr>
        <w:t>6.2.2.1</w:t>
      </w:r>
      <w:r w:rsidRPr="00BD69FD">
        <w:rPr>
          <w:rFonts w:hint="eastAsia"/>
          <w:color w:val="000000" w:themeColor="text1"/>
          <w:sz w:val="28"/>
          <w:szCs w:val="28"/>
        </w:rPr>
        <w:t>。</w:t>
      </w:r>
    </w:p>
    <w:p w:rsidR="00964163" w:rsidRPr="00BD69FD" w:rsidRDefault="00BD53B8">
      <w:pPr>
        <w:pStyle w:val="a3"/>
        <w:kinsoku w:val="0"/>
        <w:overflowPunct w:val="0"/>
        <w:spacing w:before="0" w:line="500" w:lineRule="atLeast"/>
        <w:ind w:left="0" w:right="39"/>
        <w:jc w:val="center"/>
        <w:rPr>
          <w:color w:val="000000" w:themeColor="text1"/>
          <w:sz w:val="28"/>
          <w:szCs w:val="28"/>
        </w:rPr>
      </w:pPr>
      <w:r>
        <w:rPr>
          <w:color w:val="000000" w:themeColor="text1"/>
          <w:sz w:val="28"/>
          <w:szCs w:val="28"/>
        </w:rPr>
        <w:br w:type="column"/>
      </w:r>
      <w:r w:rsidR="00BD69FD" w:rsidRPr="00BD69FD">
        <w:rPr>
          <w:rFonts w:hint="eastAsia"/>
          <w:color w:val="000000" w:themeColor="text1"/>
          <w:sz w:val="28"/>
          <w:szCs w:val="28"/>
        </w:rPr>
        <w:lastRenderedPageBreak/>
        <w:t>表</w:t>
      </w:r>
      <w:r w:rsidR="00BD69FD" w:rsidRPr="00BD69FD">
        <w:rPr>
          <w:color w:val="000000" w:themeColor="text1"/>
          <w:sz w:val="28"/>
          <w:szCs w:val="28"/>
        </w:rPr>
        <w:t xml:space="preserve"> 6.2.2.1 </w:t>
      </w:r>
      <w:r w:rsidR="00BD69FD" w:rsidRPr="00BD69FD">
        <w:rPr>
          <w:rFonts w:hint="eastAsia"/>
          <w:color w:val="000000" w:themeColor="text1"/>
          <w:sz w:val="28"/>
          <w:szCs w:val="28"/>
        </w:rPr>
        <w:t>各区域防烟方式汇总</w:t>
      </w:r>
    </w:p>
    <w:p w:rsidR="00964163" w:rsidRPr="00BD69FD" w:rsidRDefault="00964163">
      <w:pPr>
        <w:pStyle w:val="a3"/>
        <w:kinsoku w:val="0"/>
        <w:overflowPunct w:val="0"/>
        <w:spacing w:before="11"/>
        <w:ind w:left="0"/>
        <w:rPr>
          <w:color w:val="000000" w:themeColor="text1"/>
          <w:sz w:val="7"/>
          <w:szCs w:val="7"/>
        </w:rPr>
      </w:pPr>
    </w:p>
    <w:tbl>
      <w:tblPr>
        <w:tblW w:w="0" w:type="auto"/>
        <w:tblInd w:w="277" w:type="dxa"/>
        <w:tblLayout w:type="fixed"/>
        <w:tblCellMar>
          <w:left w:w="0" w:type="dxa"/>
          <w:right w:w="0" w:type="dxa"/>
        </w:tblCellMar>
        <w:tblLook w:val="04A0"/>
      </w:tblPr>
      <w:tblGrid>
        <w:gridCol w:w="801"/>
        <w:gridCol w:w="779"/>
        <w:gridCol w:w="1577"/>
        <w:gridCol w:w="1478"/>
        <w:gridCol w:w="1568"/>
        <w:gridCol w:w="1391"/>
        <w:gridCol w:w="925"/>
      </w:tblGrid>
      <w:tr w:rsidR="00964163" w:rsidRPr="00BD69FD">
        <w:trPr>
          <w:trHeight w:val="340"/>
        </w:trPr>
        <w:tc>
          <w:tcPr>
            <w:tcW w:w="801"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3"/>
              <w:rPr>
                <w:color w:val="000000" w:themeColor="text1"/>
                <w:sz w:val="16"/>
                <w:szCs w:val="16"/>
              </w:rPr>
            </w:pPr>
          </w:p>
          <w:p w:rsidR="00964163" w:rsidRPr="00BD69FD" w:rsidRDefault="00BD69FD">
            <w:pPr>
              <w:pStyle w:val="TableParagraph"/>
              <w:kinsoku w:val="0"/>
              <w:overflowPunct w:val="0"/>
              <w:ind w:left="189"/>
              <w:rPr>
                <w:color w:val="000000" w:themeColor="text1"/>
                <w:sz w:val="21"/>
                <w:szCs w:val="21"/>
              </w:rPr>
            </w:pPr>
            <w:r w:rsidRPr="00BD69FD">
              <w:rPr>
                <w:rFonts w:hint="eastAsia"/>
                <w:color w:val="000000" w:themeColor="text1"/>
                <w:sz w:val="21"/>
                <w:szCs w:val="21"/>
              </w:rPr>
              <w:t>序号</w:t>
            </w:r>
          </w:p>
        </w:tc>
        <w:tc>
          <w:tcPr>
            <w:tcW w:w="779"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3"/>
              <w:rPr>
                <w:color w:val="000000" w:themeColor="text1"/>
                <w:sz w:val="16"/>
                <w:szCs w:val="16"/>
              </w:rPr>
            </w:pPr>
          </w:p>
          <w:p w:rsidR="00964163" w:rsidRPr="00BD69FD" w:rsidRDefault="00BD69FD">
            <w:pPr>
              <w:pStyle w:val="TableParagraph"/>
              <w:kinsoku w:val="0"/>
              <w:overflowPunct w:val="0"/>
              <w:ind w:left="177"/>
              <w:rPr>
                <w:color w:val="000000" w:themeColor="text1"/>
                <w:sz w:val="21"/>
                <w:szCs w:val="21"/>
              </w:rPr>
            </w:pPr>
            <w:r w:rsidRPr="00BD69FD">
              <w:rPr>
                <w:rFonts w:hint="eastAsia"/>
                <w:color w:val="000000" w:themeColor="text1"/>
                <w:sz w:val="21"/>
                <w:szCs w:val="21"/>
              </w:rPr>
              <w:t>编号</w:t>
            </w:r>
          </w:p>
        </w:tc>
        <w:tc>
          <w:tcPr>
            <w:tcW w:w="1577"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3"/>
              <w:rPr>
                <w:color w:val="000000" w:themeColor="text1"/>
                <w:sz w:val="16"/>
                <w:szCs w:val="16"/>
              </w:rPr>
            </w:pPr>
          </w:p>
          <w:p w:rsidR="00964163" w:rsidRPr="00BD69FD" w:rsidRDefault="00BD69FD">
            <w:pPr>
              <w:pStyle w:val="TableParagraph"/>
              <w:kinsoku w:val="0"/>
              <w:overflowPunct w:val="0"/>
              <w:ind w:left="368"/>
              <w:rPr>
                <w:color w:val="000000" w:themeColor="text1"/>
                <w:sz w:val="21"/>
                <w:szCs w:val="21"/>
              </w:rPr>
            </w:pPr>
            <w:r w:rsidRPr="00BD69FD">
              <w:rPr>
                <w:rFonts w:hint="eastAsia"/>
                <w:color w:val="000000" w:themeColor="text1"/>
                <w:sz w:val="21"/>
                <w:szCs w:val="21"/>
              </w:rPr>
              <w:t>防烟区域</w:t>
            </w:r>
          </w:p>
        </w:tc>
        <w:tc>
          <w:tcPr>
            <w:tcW w:w="3046" w:type="dxa"/>
            <w:gridSpan w:val="2"/>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3"/>
              <w:ind w:left="1081" w:right="1074"/>
              <w:jc w:val="center"/>
              <w:rPr>
                <w:color w:val="000000" w:themeColor="text1"/>
                <w:sz w:val="21"/>
                <w:szCs w:val="21"/>
              </w:rPr>
            </w:pPr>
            <w:r w:rsidRPr="00BD69FD">
              <w:rPr>
                <w:rFonts w:hint="eastAsia"/>
                <w:color w:val="000000" w:themeColor="text1"/>
                <w:sz w:val="21"/>
                <w:szCs w:val="21"/>
              </w:rPr>
              <w:t>服务楼层</w:t>
            </w:r>
          </w:p>
        </w:tc>
        <w:tc>
          <w:tcPr>
            <w:tcW w:w="1391"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3"/>
              <w:rPr>
                <w:color w:val="000000" w:themeColor="text1"/>
                <w:sz w:val="16"/>
                <w:szCs w:val="16"/>
              </w:rPr>
            </w:pPr>
          </w:p>
          <w:p w:rsidR="00964163" w:rsidRPr="00BD69FD" w:rsidRDefault="00BD69FD">
            <w:pPr>
              <w:pStyle w:val="TableParagraph"/>
              <w:kinsoku w:val="0"/>
              <w:overflowPunct w:val="0"/>
              <w:ind w:left="274"/>
              <w:rPr>
                <w:color w:val="000000" w:themeColor="text1"/>
                <w:sz w:val="21"/>
                <w:szCs w:val="21"/>
              </w:rPr>
            </w:pPr>
            <w:r w:rsidRPr="00BD69FD">
              <w:rPr>
                <w:rFonts w:hint="eastAsia"/>
                <w:color w:val="000000" w:themeColor="text1"/>
                <w:sz w:val="21"/>
                <w:szCs w:val="21"/>
              </w:rPr>
              <w:t>防烟方式</w:t>
            </w:r>
          </w:p>
        </w:tc>
        <w:tc>
          <w:tcPr>
            <w:tcW w:w="925"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3"/>
              <w:rPr>
                <w:color w:val="000000" w:themeColor="text1"/>
                <w:sz w:val="16"/>
                <w:szCs w:val="16"/>
              </w:rPr>
            </w:pPr>
          </w:p>
          <w:p w:rsidR="00964163" w:rsidRPr="00BD69FD" w:rsidRDefault="00BD69FD">
            <w:pPr>
              <w:pStyle w:val="TableParagraph"/>
              <w:kinsoku w:val="0"/>
              <w:overflowPunct w:val="0"/>
              <w:ind w:left="251"/>
              <w:rPr>
                <w:color w:val="000000" w:themeColor="text1"/>
                <w:sz w:val="21"/>
                <w:szCs w:val="21"/>
              </w:rPr>
            </w:pPr>
            <w:r w:rsidRPr="00BD69FD">
              <w:rPr>
                <w:rFonts w:hint="eastAsia"/>
                <w:color w:val="000000" w:themeColor="text1"/>
                <w:sz w:val="21"/>
                <w:szCs w:val="21"/>
              </w:rPr>
              <w:t>备注</w:t>
            </w:r>
          </w:p>
        </w:tc>
      </w:tr>
      <w:tr w:rsidR="00964163" w:rsidRPr="00BD69FD">
        <w:trPr>
          <w:trHeight w:val="340"/>
        </w:trPr>
        <w:tc>
          <w:tcPr>
            <w:tcW w:w="801"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1"/>
              <w:ind w:left="0"/>
              <w:rPr>
                <w:rFonts w:cs="宋体"/>
                <w:color w:val="000000" w:themeColor="text1"/>
                <w:sz w:val="2"/>
                <w:szCs w:val="2"/>
                <w:lang w:val="en-US"/>
              </w:rPr>
            </w:pPr>
          </w:p>
        </w:tc>
        <w:tc>
          <w:tcPr>
            <w:tcW w:w="779"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1"/>
              <w:ind w:left="0"/>
              <w:rPr>
                <w:rFonts w:cs="宋体"/>
                <w:color w:val="000000" w:themeColor="text1"/>
                <w:sz w:val="2"/>
                <w:szCs w:val="2"/>
                <w:lang w:val="en-US"/>
              </w:rPr>
            </w:pPr>
          </w:p>
        </w:tc>
        <w:tc>
          <w:tcPr>
            <w:tcW w:w="1577"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1"/>
              <w:ind w:left="0"/>
              <w:rPr>
                <w:rFonts w:cs="宋体"/>
                <w:color w:val="000000" w:themeColor="text1"/>
                <w:sz w:val="2"/>
                <w:szCs w:val="2"/>
                <w:lang w:val="en-US"/>
              </w:rPr>
            </w:pPr>
          </w:p>
        </w:tc>
        <w:tc>
          <w:tcPr>
            <w:tcW w:w="1478"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3"/>
              <w:ind w:left="508" w:right="500"/>
              <w:jc w:val="center"/>
              <w:rPr>
                <w:color w:val="000000" w:themeColor="text1"/>
                <w:sz w:val="21"/>
                <w:szCs w:val="21"/>
              </w:rPr>
            </w:pPr>
            <w:r w:rsidRPr="00BD69FD">
              <w:rPr>
                <w:rFonts w:hint="eastAsia"/>
                <w:color w:val="000000" w:themeColor="text1"/>
                <w:sz w:val="21"/>
                <w:szCs w:val="21"/>
              </w:rPr>
              <w:t>楼层</w:t>
            </w:r>
          </w:p>
        </w:tc>
        <w:tc>
          <w:tcPr>
            <w:tcW w:w="1568"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3"/>
              <w:ind w:left="551" w:right="546"/>
              <w:jc w:val="center"/>
              <w:rPr>
                <w:color w:val="000000" w:themeColor="text1"/>
                <w:sz w:val="21"/>
                <w:szCs w:val="21"/>
              </w:rPr>
            </w:pPr>
            <w:r w:rsidRPr="00BD69FD">
              <w:rPr>
                <w:rFonts w:hint="eastAsia"/>
                <w:color w:val="000000" w:themeColor="text1"/>
                <w:sz w:val="21"/>
                <w:szCs w:val="21"/>
              </w:rPr>
              <w:t>高度</w:t>
            </w:r>
          </w:p>
        </w:tc>
        <w:tc>
          <w:tcPr>
            <w:tcW w:w="1391"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1"/>
              <w:ind w:left="0"/>
              <w:rPr>
                <w:rFonts w:cs="宋体"/>
                <w:color w:val="000000" w:themeColor="text1"/>
                <w:sz w:val="2"/>
                <w:szCs w:val="2"/>
                <w:lang w:val="en-US"/>
              </w:rPr>
            </w:pPr>
          </w:p>
        </w:tc>
        <w:tc>
          <w:tcPr>
            <w:tcW w:w="925"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1"/>
              <w:ind w:left="0"/>
              <w:rPr>
                <w:rFonts w:cs="宋体"/>
                <w:color w:val="000000" w:themeColor="text1"/>
                <w:sz w:val="2"/>
                <w:szCs w:val="2"/>
                <w:lang w:val="en-US"/>
              </w:rPr>
            </w:pPr>
          </w:p>
        </w:tc>
      </w:tr>
      <w:tr w:rsidR="00964163" w:rsidRPr="00BD69FD">
        <w:trPr>
          <w:trHeight w:val="340"/>
        </w:trPr>
        <w:tc>
          <w:tcPr>
            <w:tcW w:w="8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3"/>
              <w:ind w:right="336"/>
              <w:jc w:val="right"/>
              <w:rPr>
                <w:color w:val="000000" w:themeColor="text1"/>
                <w:w w:val="99"/>
                <w:sz w:val="21"/>
                <w:szCs w:val="21"/>
              </w:rPr>
            </w:pPr>
            <w:r w:rsidRPr="00BD69FD">
              <w:rPr>
                <w:color w:val="000000" w:themeColor="text1"/>
                <w:w w:val="99"/>
                <w:sz w:val="21"/>
                <w:szCs w:val="21"/>
              </w:rPr>
              <w:t>1</w:t>
            </w:r>
          </w:p>
        </w:tc>
        <w:tc>
          <w:tcPr>
            <w:tcW w:w="77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3"/>
              <w:ind w:left="158" w:right="150"/>
              <w:jc w:val="center"/>
              <w:rPr>
                <w:color w:val="000000" w:themeColor="text1"/>
                <w:sz w:val="21"/>
                <w:szCs w:val="21"/>
              </w:rPr>
            </w:pPr>
            <w:r w:rsidRPr="00BD69FD">
              <w:rPr>
                <w:color w:val="000000" w:themeColor="text1"/>
                <w:sz w:val="21"/>
                <w:szCs w:val="21"/>
              </w:rPr>
              <w:t>LT-1</w:t>
            </w:r>
          </w:p>
        </w:tc>
        <w:tc>
          <w:tcPr>
            <w:tcW w:w="1577"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3"/>
              <w:ind w:left="451" w:right="446"/>
              <w:jc w:val="center"/>
              <w:rPr>
                <w:color w:val="000000" w:themeColor="text1"/>
                <w:sz w:val="21"/>
                <w:szCs w:val="21"/>
              </w:rPr>
            </w:pPr>
            <w:r w:rsidRPr="00BD69FD">
              <w:rPr>
                <w:rFonts w:hint="eastAsia"/>
                <w:color w:val="000000" w:themeColor="text1"/>
                <w:sz w:val="21"/>
                <w:szCs w:val="21"/>
              </w:rPr>
              <w:t>楼梯间</w:t>
            </w:r>
          </w:p>
        </w:tc>
        <w:tc>
          <w:tcPr>
            <w:tcW w:w="147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56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39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92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r w:rsidR="00964163" w:rsidRPr="00BD69FD">
        <w:trPr>
          <w:trHeight w:val="340"/>
        </w:trPr>
        <w:tc>
          <w:tcPr>
            <w:tcW w:w="8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right="336"/>
              <w:jc w:val="right"/>
              <w:rPr>
                <w:color w:val="000000" w:themeColor="text1"/>
                <w:w w:val="99"/>
                <w:sz w:val="21"/>
                <w:szCs w:val="21"/>
              </w:rPr>
            </w:pPr>
            <w:r w:rsidRPr="00BD69FD">
              <w:rPr>
                <w:color w:val="000000" w:themeColor="text1"/>
                <w:w w:val="99"/>
                <w:sz w:val="21"/>
                <w:szCs w:val="21"/>
              </w:rPr>
              <w:t>2</w:t>
            </w:r>
          </w:p>
        </w:tc>
        <w:tc>
          <w:tcPr>
            <w:tcW w:w="77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158" w:right="150"/>
              <w:jc w:val="center"/>
              <w:rPr>
                <w:color w:val="000000" w:themeColor="text1"/>
                <w:sz w:val="21"/>
                <w:szCs w:val="21"/>
              </w:rPr>
            </w:pPr>
            <w:r w:rsidRPr="00BD69FD">
              <w:rPr>
                <w:color w:val="000000" w:themeColor="text1"/>
                <w:sz w:val="21"/>
                <w:szCs w:val="21"/>
              </w:rPr>
              <w:t>QS-2</w:t>
            </w:r>
          </w:p>
        </w:tc>
        <w:tc>
          <w:tcPr>
            <w:tcW w:w="1577"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451" w:right="446"/>
              <w:jc w:val="center"/>
              <w:rPr>
                <w:color w:val="000000" w:themeColor="text1"/>
                <w:sz w:val="21"/>
                <w:szCs w:val="21"/>
              </w:rPr>
            </w:pPr>
            <w:r w:rsidRPr="00BD69FD">
              <w:rPr>
                <w:rFonts w:hint="eastAsia"/>
                <w:color w:val="000000" w:themeColor="text1"/>
                <w:sz w:val="21"/>
                <w:szCs w:val="21"/>
              </w:rPr>
              <w:t>前室</w:t>
            </w:r>
          </w:p>
        </w:tc>
        <w:tc>
          <w:tcPr>
            <w:tcW w:w="147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56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39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92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r w:rsidR="00964163" w:rsidRPr="00BD69FD">
        <w:trPr>
          <w:trHeight w:val="340"/>
        </w:trPr>
        <w:tc>
          <w:tcPr>
            <w:tcW w:w="80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77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57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47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56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39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92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bl>
    <w:p w:rsidR="00964163" w:rsidRPr="00BD69FD" w:rsidRDefault="00BD69FD">
      <w:pPr>
        <w:pStyle w:val="a3"/>
        <w:numPr>
          <w:ilvl w:val="3"/>
          <w:numId w:val="36"/>
        </w:numPr>
        <w:tabs>
          <w:tab w:val="left" w:pos="1134"/>
        </w:tabs>
        <w:kinsoku w:val="0"/>
        <w:overflowPunct w:val="0"/>
        <w:spacing w:before="0" w:line="360" w:lineRule="auto"/>
        <w:rPr>
          <w:color w:val="000000" w:themeColor="text1"/>
          <w:sz w:val="28"/>
          <w:szCs w:val="28"/>
        </w:rPr>
      </w:pPr>
      <w:r w:rsidRPr="00BD69FD">
        <w:rPr>
          <w:rFonts w:hint="eastAsia"/>
          <w:color w:val="000000" w:themeColor="text1"/>
          <w:spacing w:val="-4"/>
          <w:sz w:val="28"/>
          <w:szCs w:val="28"/>
        </w:rPr>
        <w:t>各区域自然通风可开启外窗面积统计见表</w:t>
      </w:r>
      <w:r w:rsidRPr="00BD69FD">
        <w:rPr>
          <w:color w:val="000000" w:themeColor="text1"/>
          <w:spacing w:val="-4"/>
          <w:sz w:val="28"/>
          <w:szCs w:val="28"/>
        </w:rPr>
        <w:t xml:space="preserve"> </w:t>
      </w:r>
      <w:r w:rsidRPr="00BD69FD">
        <w:rPr>
          <w:color w:val="000000" w:themeColor="text1"/>
          <w:sz w:val="28"/>
          <w:szCs w:val="28"/>
        </w:rPr>
        <w:t>6.2.2.2</w:t>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2616"/>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6.2.2.2 </w:t>
      </w:r>
      <w:r w:rsidRPr="00BD69FD">
        <w:rPr>
          <w:rFonts w:hint="eastAsia"/>
          <w:color w:val="000000" w:themeColor="text1"/>
          <w:sz w:val="28"/>
          <w:szCs w:val="28"/>
        </w:rPr>
        <w:t>自然通风可开启外窗面积汇总</w:t>
      </w:r>
    </w:p>
    <w:p w:rsidR="00964163" w:rsidRPr="00BD69FD" w:rsidRDefault="00964163">
      <w:pPr>
        <w:pStyle w:val="a3"/>
        <w:kinsoku w:val="0"/>
        <w:overflowPunct w:val="0"/>
        <w:spacing w:before="11"/>
        <w:ind w:left="0"/>
        <w:rPr>
          <w:color w:val="000000" w:themeColor="text1"/>
          <w:sz w:val="7"/>
          <w:szCs w:val="7"/>
        </w:rPr>
      </w:pPr>
    </w:p>
    <w:tbl>
      <w:tblPr>
        <w:tblW w:w="0" w:type="auto"/>
        <w:tblInd w:w="277" w:type="dxa"/>
        <w:tblLayout w:type="fixed"/>
        <w:tblCellMar>
          <w:left w:w="0" w:type="dxa"/>
          <w:right w:w="0" w:type="dxa"/>
        </w:tblCellMar>
        <w:tblLook w:val="04A0"/>
      </w:tblPr>
      <w:tblGrid>
        <w:gridCol w:w="801"/>
        <w:gridCol w:w="779"/>
        <w:gridCol w:w="1129"/>
        <w:gridCol w:w="1066"/>
        <w:gridCol w:w="1055"/>
        <w:gridCol w:w="2107"/>
        <w:gridCol w:w="1582"/>
      </w:tblGrid>
      <w:tr w:rsidR="00964163" w:rsidRPr="00BD69FD">
        <w:trPr>
          <w:trHeight w:val="340"/>
        </w:trPr>
        <w:tc>
          <w:tcPr>
            <w:tcW w:w="801"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5"/>
              <w:rPr>
                <w:color w:val="000000" w:themeColor="text1"/>
                <w:sz w:val="16"/>
                <w:szCs w:val="16"/>
              </w:rPr>
            </w:pPr>
          </w:p>
          <w:p w:rsidR="00964163" w:rsidRPr="00BD69FD" w:rsidRDefault="00BD69FD">
            <w:pPr>
              <w:pStyle w:val="TableParagraph"/>
              <w:kinsoku w:val="0"/>
              <w:overflowPunct w:val="0"/>
              <w:spacing w:before="1"/>
              <w:ind w:left="189"/>
              <w:rPr>
                <w:color w:val="000000" w:themeColor="text1"/>
                <w:sz w:val="21"/>
                <w:szCs w:val="21"/>
              </w:rPr>
            </w:pPr>
            <w:r w:rsidRPr="00BD69FD">
              <w:rPr>
                <w:rFonts w:hint="eastAsia"/>
                <w:color w:val="000000" w:themeColor="text1"/>
                <w:sz w:val="21"/>
                <w:szCs w:val="21"/>
              </w:rPr>
              <w:t>序号</w:t>
            </w:r>
          </w:p>
        </w:tc>
        <w:tc>
          <w:tcPr>
            <w:tcW w:w="779"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5"/>
              <w:rPr>
                <w:color w:val="000000" w:themeColor="text1"/>
                <w:sz w:val="16"/>
                <w:szCs w:val="16"/>
              </w:rPr>
            </w:pPr>
          </w:p>
          <w:p w:rsidR="00964163" w:rsidRPr="00BD69FD" w:rsidRDefault="00BD69FD">
            <w:pPr>
              <w:pStyle w:val="TableParagraph"/>
              <w:kinsoku w:val="0"/>
              <w:overflowPunct w:val="0"/>
              <w:spacing w:before="1"/>
              <w:ind w:left="177"/>
              <w:rPr>
                <w:color w:val="000000" w:themeColor="text1"/>
                <w:sz w:val="21"/>
                <w:szCs w:val="21"/>
              </w:rPr>
            </w:pPr>
            <w:r w:rsidRPr="00BD69FD">
              <w:rPr>
                <w:rFonts w:hint="eastAsia"/>
                <w:color w:val="000000" w:themeColor="text1"/>
                <w:sz w:val="21"/>
                <w:szCs w:val="21"/>
              </w:rPr>
              <w:t>编号</w:t>
            </w:r>
          </w:p>
        </w:tc>
        <w:tc>
          <w:tcPr>
            <w:tcW w:w="1129"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5"/>
              <w:rPr>
                <w:color w:val="000000" w:themeColor="text1"/>
                <w:sz w:val="16"/>
                <w:szCs w:val="16"/>
              </w:rPr>
            </w:pPr>
          </w:p>
          <w:p w:rsidR="00964163" w:rsidRPr="00BD69FD" w:rsidRDefault="00BD69FD">
            <w:pPr>
              <w:pStyle w:val="TableParagraph"/>
              <w:kinsoku w:val="0"/>
              <w:overflowPunct w:val="0"/>
              <w:spacing w:before="1"/>
              <w:ind w:left="142"/>
              <w:rPr>
                <w:color w:val="000000" w:themeColor="text1"/>
                <w:sz w:val="21"/>
                <w:szCs w:val="21"/>
              </w:rPr>
            </w:pPr>
            <w:r w:rsidRPr="00BD69FD">
              <w:rPr>
                <w:rFonts w:hint="eastAsia"/>
                <w:color w:val="000000" w:themeColor="text1"/>
                <w:sz w:val="21"/>
                <w:szCs w:val="21"/>
              </w:rPr>
              <w:t>防烟区域</w:t>
            </w:r>
          </w:p>
        </w:tc>
        <w:tc>
          <w:tcPr>
            <w:tcW w:w="2121" w:type="dxa"/>
            <w:gridSpan w:val="2"/>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638"/>
              <w:rPr>
                <w:color w:val="000000" w:themeColor="text1"/>
                <w:sz w:val="21"/>
                <w:szCs w:val="21"/>
              </w:rPr>
            </w:pPr>
            <w:r w:rsidRPr="00BD69FD">
              <w:rPr>
                <w:rFonts w:hint="eastAsia"/>
                <w:color w:val="000000" w:themeColor="text1"/>
                <w:sz w:val="21"/>
                <w:szCs w:val="21"/>
              </w:rPr>
              <w:t>服务楼层</w:t>
            </w:r>
          </w:p>
        </w:tc>
        <w:tc>
          <w:tcPr>
            <w:tcW w:w="2107"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4" w:line="310" w:lineRule="atLeast"/>
              <w:ind w:left="265" w:right="152" w:hanging="106"/>
              <w:rPr>
                <w:color w:val="000000" w:themeColor="text1"/>
                <w:sz w:val="21"/>
                <w:szCs w:val="21"/>
              </w:rPr>
            </w:pPr>
            <w:r w:rsidRPr="00BD69FD">
              <w:rPr>
                <w:rFonts w:hint="eastAsia"/>
                <w:color w:val="000000" w:themeColor="text1"/>
                <w:sz w:val="21"/>
                <w:szCs w:val="21"/>
              </w:rPr>
              <w:t>规范面积（要求开启有效㎡）</w:t>
            </w:r>
          </w:p>
        </w:tc>
        <w:tc>
          <w:tcPr>
            <w:tcW w:w="1582"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4" w:line="310" w:lineRule="atLeast"/>
              <w:ind w:left="265" w:right="152" w:hanging="106"/>
              <w:rPr>
                <w:color w:val="000000" w:themeColor="text1"/>
                <w:w w:val="95"/>
                <w:sz w:val="21"/>
                <w:szCs w:val="21"/>
              </w:rPr>
            </w:pPr>
            <w:r w:rsidRPr="00BD69FD">
              <w:rPr>
                <w:rFonts w:hint="eastAsia"/>
                <w:color w:val="000000" w:themeColor="text1"/>
                <w:sz w:val="21"/>
                <w:szCs w:val="21"/>
              </w:rPr>
              <w:t>实际开启有效面积（㎡）</w:t>
            </w:r>
          </w:p>
        </w:tc>
      </w:tr>
      <w:tr w:rsidR="00964163" w:rsidRPr="00BD69FD">
        <w:trPr>
          <w:trHeight w:val="340"/>
        </w:trPr>
        <w:tc>
          <w:tcPr>
            <w:tcW w:w="801"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1"/>
              <w:ind w:left="0"/>
              <w:rPr>
                <w:rFonts w:cs="宋体"/>
                <w:color w:val="000000" w:themeColor="text1"/>
                <w:sz w:val="2"/>
                <w:szCs w:val="2"/>
                <w:lang w:val="en-US"/>
              </w:rPr>
            </w:pPr>
          </w:p>
        </w:tc>
        <w:tc>
          <w:tcPr>
            <w:tcW w:w="779"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1"/>
              <w:ind w:left="0"/>
              <w:rPr>
                <w:rFonts w:cs="宋体"/>
                <w:color w:val="000000" w:themeColor="text1"/>
                <w:sz w:val="2"/>
                <w:szCs w:val="2"/>
                <w:lang w:val="en-US"/>
              </w:rPr>
            </w:pPr>
          </w:p>
        </w:tc>
        <w:tc>
          <w:tcPr>
            <w:tcW w:w="1129"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1"/>
              <w:ind w:left="0"/>
              <w:rPr>
                <w:rFonts w:cs="宋体"/>
                <w:color w:val="000000" w:themeColor="text1"/>
                <w:sz w:val="2"/>
                <w:szCs w:val="2"/>
                <w:lang w:val="en-US"/>
              </w:rPr>
            </w:pPr>
          </w:p>
        </w:tc>
        <w:tc>
          <w:tcPr>
            <w:tcW w:w="106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321"/>
              <w:rPr>
                <w:color w:val="000000" w:themeColor="text1"/>
                <w:sz w:val="21"/>
                <w:szCs w:val="21"/>
              </w:rPr>
            </w:pPr>
            <w:r w:rsidRPr="00BD69FD">
              <w:rPr>
                <w:rFonts w:hint="eastAsia"/>
                <w:color w:val="000000" w:themeColor="text1"/>
                <w:sz w:val="21"/>
                <w:szCs w:val="21"/>
              </w:rPr>
              <w:t>楼层</w:t>
            </w:r>
          </w:p>
        </w:tc>
        <w:tc>
          <w:tcPr>
            <w:tcW w:w="105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316"/>
              <w:rPr>
                <w:color w:val="000000" w:themeColor="text1"/>
                <w:sz w:val="21"/>
                <w:szCs w:val="21"/>
              </w:rPr>
            </w:pPr>
            <w:r w:rsidRPr="00BD69FD">
              <w:rPr>
                <w:rFonts w:hint="eastAsia"/>
                <w:color w:val="000000" w:themeColor="text1"/>
                <w:sz w:val="21"/>
                <w:szCs w:val="21"/>
              </w:rPr>
              <w:t>高度</w:t>
            </w:r>
          </w:p>
        </w:tc>
        <w:tc>
          <w:tcPr>
            <w:tcW w:w="2107"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1"/>
              <w:ind w:left="0"/>
              <w:rPr>
                <w:rFonts w:cs="宋体"/>
                <w:color w:val="000000" w:themeColor="text1"/>
                <w:sz w:val="2"/>
                <w:szCs w:val="2"/>
                <w:lang w:val="en-US"/>
              </w:rPr>
            </w:pPr>
          </w:p>
        </w:tc>
        <w:tc>
          <w:tcPr>
            <w:tcW w:w="1582"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1"/>
              <w:ind w:left="0"/>
              <w:rPr>
                <w:rFonts w:cs="宋体"/>
                <w:color w:val="000000" w:themeColor="text1"/>
                <w:sz w:val="2"/>
                <w:szCs w:val="2"/>
                <w:lang w:val="en-US"/>
              </w:rPr>
            </w:pPr>
          </w:p>
        </w:tc>
      </w:tr>
      <w:tr w:rsidR="00964163" w:rsidRPr="00BD69FD">
        <w:trPr>
          <w:trHeight w:val="340"/>
        </w:trPr>
        <w:tc>
          <w:tcPr>
            <w:tcW w:w="8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right="336"/>
              <w:jc w:val="right"/>
              <w:rPr>
                <w:color w:val="000000" w:themeColor="text1"/>
                <w:w w:val="99"/>
                <w:sz w:val="21"/>
                <w:szCs w:val="21"/>
              </w:rPr>
            </w:pPr>
            <w:r w:rsidRPr="00BD69FD">
              <w:rPr>
                <w:color w:val="000000" w:themeColor="text1"/>
                <w:w w:val="99"/>
                <w:sz w:val="21"/>
                <w:szCs w:val="21"/>
              </w:rPr>
              <w:t>1</w:t>
            </w:r>
          </w:p>
        </w:tc>
        <w:tc>
          <w:tcPr>
            <w:tcW w:w="77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158" w:right="150"/>
              <w:jc w:val="center"/>
              <w:rPr>
                <w:color w:val="000000" w:themeColor="text1"/>
                <w:sz w:val="21"/>
                <w:szCs w:val="21"/>
              </w:rPr>
            </w:pPr>
            <w:r w:rsidRPr="00BD69FD">
              <w:rPr>
                <w:color w:val="000000" w:themeColor="text1"/>
                <w:sz w:val="21"/>
                <w:szCs w:val="21"/>
              </w:rPr>
              <w:t>LT-1</w:t>
            </w:r>
          </w:p>
        </w:tc>
        <w:tc>
          <w:tcPr>
            <w:tcW w:w="112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228" w:right="221"/>
              <w:jc w:val="center"/>
              <w:rPr>
                <w:color w:val="000000" w:themeColor="text1"/>
                <w:sz w:val="21"/>
                <w:szCs w:val="21"/>
              </w:rPr>
            </w:pPr>
            <w:r w:rsidRPr="00BD69FD">
              <w:rPr>
                <w:rFonts w:hint="eastAsia"/>
                <w:color w:val="000000" w:themeColor="text1"/>
                <w:sz w:val="21"/>
                <w:szCs w:val="21"/>
              </w:rPr>
              <w:t>楼梯间</w:t>
            </w:r>
          </w:p>
        </w:tc>
        <w:tc>
          <w:tcPr>
            <w:tcW w:w="106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05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210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58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r w:rsidR="00964163" w:rsidRPr="00BD69FD">
        <w:trPr>
          <w:trHeight w:val="340"/>
        </w:trPr>
        <w:tc>
          <w:tcPr>
            <w:tcW w:w="80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right="336"/>
              <w:jc w:val="right"/>
              <w:rPr>
                <w:color w:val="000000" w:themeColor="text1"/>
                <w:w w:val="99"/>
                <w:sz w:val="21"/>
                <w:szCs w:val="21"/>
              </w:rPr>
            </w:pPr>
            <w:r w:rsidRPr="00BD69FD">
              <w:rPr>
                <w:color w:val="000000" w:themeColor="text1"/>
                <w:w w:val="99"/>
                <w:sz w:val="21"/>
                <w:szCs w:val="21"/>
              </w:rPr>
              <w:t>2</w:t>
            </w:r>
          </w:p>
        </w:tc>
        <w:tc>
          <w:tcPr>
            <w:tcW w:w="77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158" w:right="150"/>
              <w:jc w:val="center"/>
              <w:rPr>
                <w:color w:val="000000" w:themeColor="text1"/>
                <w:sz w:val="21"/>
                <w:szCs w:val="21"/>
              </w:rPr>
            </w:pPr>
            <w:r w:rsidRPr="00BD69FD">
              <w:rPr>
                <w:color w:val="000000" w:themeColor="text1"/>
                <w:sz w:val="21"/>
                <w:szCs w:val="21"/>
              </w:rPr>
              <w:t>QS-2</w:t>
            </w:r>
          </w:p>
        </w:tc>
        <w:tc>
          <w:tcPr>
            <w:tcW w:w="112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228" w:right="221"/>
              <w:jc w:val="center"/>
              <w:rPr>
                <w:color w:val="000000" w:themeColor="text1"/>
                <w:sz w:val="21"/>
                <w:szCs w:val="21"/>
              </w:rPr>
            </w:pPr>
            <w:r w:rsidRPr="00BD69FD">
              <w:rPr>
                <w:rFonts w:hint="eastAsia"/>
                <w:color w:val="000000" w:themeColor="text1"/>
                <w:sz w:val="21"/>
                <w:szCs w:val="21"/>
              </w:rPr>
              <w:t>前室</w:t>
            </w:r>
          </w:p>
        </w:tc>
        <w:tc>
          <w:tcPr>
            <w:tcW w:w="106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05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210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58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r w:rsidR="00964163" w:rsidRPr="00BD69FD">
        <w:trPr>
          <w:trHeight w:val="340"/>
        </w:trPr>
        <w:tc>
          <w:tcPr>
            <w:tcW w:w="80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jc w:val="center"/>
              <w:rPr>
                <w:rFonts w:ascii="Times New Roman" w:cs="Times New Roman"/>
                <w:color w:val="000000" w:themeColor="text1"/>
                <w:sz w:val="22"/>
                <w:szCs w:val="22"/>
              </w:rPr>
            </w:pPr>
          </w:p>
        </w:tc>
        <w:tc>
          <w:tcPr>
            <w:tcW w:w="77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jc w:val="center"/>
              <w:rPr>
                <w:rFonts w:ascii="Times New Roman" w:cs="Times New Roman"/>
                <w:color w:val="000000" w:themeColor="text1"/>
                <w:sz w:val="22"/>
                <w:szCs w:val="22"/>
              </w:rPr>
            </w:pPr>
          </w:p>
        </w:tc>
        <w:tc>
          <w:tcPr>
            <w:tcW w:w="112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jc w:val="center"/>
              <w:rPr>
                <w:rFonts w:ascii="Times New Roman" w:cs="Times New Roman"/>
                <w:color w:val="000000" w:themeColor="text1"/>
                <w:sz w:val="22"/>
                <w:szCs w:val="22"/>
              </w:rPr>
            </w:pPr>
          </w:p>
        </w:tc>
        <w:tc>
          <w:tcPr>
            <w:tcW w:w="106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jc w:val="center"/>
              <w:rPr>
                <w:rFonts w:ascii="Times New Roman" w:cs="Times New Roman"/>
                <w:color w:val="000000" w:themeColor="text1"/>
                <w:sz w:val="22"/>
                <w:szCs w:val="22"/>
              </w:rPr>
            </w:pPr>
          </w:p>
        </w:tc>
        <w:tc>
          <w:tcPr>
            <w:tcW w:w="105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jc w:val="center"/>
              <w:rPr>
                <w:rFonts w:ascii="Times New Roman" w:cs="Times New Roman"/>
                <w:color w:val="000000" w:themeColor="text1"/>
                <w:sz w:val="22"/>
                <w:szCs w:val="22"/>
              </w:rPr>
            </w:pPr>
          </w:p>
        </w:tc>
        <w:tc>
          <w:tcPr>
            <w:tcW w:w="210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jc w:val="center"/>
              <w:rPr>
                <w:rFonts w:ascii="Times New Roman" w:cs="Times New Roman"/>
                <w:color w:val="000000" w:themeColor="text1"/>
                <w:sz w:val="22"/>
                <w:szCs w:val="22"/>
              </w:rPr>
            </w:pPr>
          </w:p>
        </w:tc>
        <w:tc>
          <w:tcPr>
            <w:tcW w:w="158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jc w:val="center"/>
              <w:rPr>
                <w:rFonts w:ascii="Times New Roman" w:cs="Times New Roman"/>
                <w:color w:val="000000" w:themeColor="text1"/>
                <w:sz w:val="22"/>
                <w:szCs w:val="22"/>
              </w:rPr>
            </w:pPr>
          </w:p>
        </w:tc>
      </w:tr>
    </w:tbl>
    <w:p w:rsidR="00964163" w:rsidRPr="00BD69FD" w:rsidRDefault="00BD69FD">
      <w:pPr>
        <w:pStyle w:val="a3"/>
        <w:numPr>
          <w:ilvl w:val="3"/>
          <w:numId w:val="36"/>
        </w:numPr>
        <w:tabs>
          <w:tab w:val="left" w:pos="1134"/>
        </w:tabs>
        <w:kinsoku w:val="0"/>
        <w:overflowPunct w:val="0"/>
        <w:spacing w:before="0" w:line="360" w:lineRule="auto"/>
        <w:rPr>
          <w:color w:val="000000" w:themeColor="text1"/>
          <w:sz w:val="28"/>
          <w:szCs w:val="28"/>
        </w:rPr>
      </w:pPr>
      <w:r w:rsidRPr="00BD69FD">
        <w:rPr>
          <w:rFonts w:hint="eastAsia"/>
          <w:color w:val="000000" w:themeColor="text1"/>
          <w:sz w:val="28"/>
          <w:szCs w:val="28"/>
        </w:rPr>
        <w:t>机械加压送风系统的风量按照计算确定，其中系统负担建筑高度大于</w:t>
      </w:r>
      <w:r w:rsidRPr="00BD69FD">
        <w:rPr>
          <w:color w:val="000000" w:themeColor="text1"/>
          <w:sz w:val="28"/>
          <w:szCs w:val="28"/>
        </w:rPr>
        <w:t>24m</w:t>
      </w:r>
      <w:r w:rsidRPr="00BD69FD">
        <w:rPr>
          <w:rFonts w:hint="eastAsia"/>
          <w:color w:val="000000" w:themeColor="text1"/>
          <w:spacing w:val="-8"/>
          <w:sz w:val="28"/>
          <w:szCs w:val="28"/>
        </w:rPr>
        <w:t>时，按计算值与规范中规定数值取大值确定，系统设计风量不小于计算风</w:t>
      </w:r>
      <w:r w:rsidRPr="00BD69FD">
        <w:rPr>
          <w:rFonts w:hint="eastAsia"/>
          <w:color w:val="000000" w:themeColor="text1"/>
          <w:spacing w:val="-26"/>
          <w:sz w:val="28"/>
          <w:szCs w:val="28"/>
        </w:rPr>
        <w:t>量的</w:t>
      </w:r>
      <w:r w:rsidRPr="00BD69FD">
        <w:rPr>
          <w:color w:val="000000" w:themeColor="text1"/>
          <w:sz w:val="28"/>
          <w:szCs w:val="28"/>
        </w:rPr>
        <w:t>1.2</w:t>
      </w:r>
      <w:r w:rsidRPr="00BD69FD">
        <w:rPr>
          <w:rFonts w:hint="eastAsia"/>
          <w:color w:val="000000" w:themeColor="text1"/>
          <w:spacing w:val="-12"/>
          <w:sz w:val="28"/>
          <w:szCs w:val="28"/>
        </w:rPr>
        <w:t>倍，各机械加压送风系统风量见表</w:t>
      </w:r>
      <w:r w:rsidRPr="00BD69FD">
        <w:rPr>
          <w:color w:val="000000" w:themeColor="text1"/>
          <w:spacing w:val="-12"/>
          <w:sz w:val="28"/>
          <w:szCs w:val="28"/>
        </w:rPr>
        <w:t xml:space="preserve"> </w:t>
      </w:r>
      <w:r w:rsidRPr="00BD69FD">
        <w:rPr>
          <w:color w:val="000000" w:themeColor="text1"/>
          <w:sz w:val="28"/>
          <w:szCs w:val="28"/>
        </w:rPr>
        <w:t>6.2.2</w:t>
      </w:r>
      <w:r w:rsidRPr="00BD69FD">
        <w:rPr>
          <w:rFonts w:hint="eastAsia"/>
          <w:color w:val="000000" w:themeColor="text1"/>
          <w:sz w:val="28"/>
          <w:szCs w:val="28"/>
        </w:rPr>
        <w:t>.</w:t>
      </w:r>
      <w:r w:rsidRPr="00BD69FD">
        <w:rPr>
          <w:color w:val="000000" w:themeColor="text1"/>
          <w:sz w:val="28"/>
          <w:szCs w:val="28"/>
        </w:rPr>
        <w:t>3</w:t>
      </w: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0" w:right="37"/>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6.2.2.3 </w:t>
      </w:r>
      <w:r w:rsidRPr="00BD69FD">
        <w:rPr>
          <w:rFonts w:hint="eastAsia"/>
          <w:color w:val="000000" w:themeColor="text1"/>
          <w:sz w:val="28"/>
          <w:szCs w:val="28"/>
        </w:rPr>
        <w:t>机械加压送风量计算汇总</w:t>
      </w:r>
    </w:p>
    <w:p w:rsidR="00964163" w:rsidRPr="00BD69FD" w:rsidRDefault="00964163">
      <w:pPr>
        <w:pStyle w:val="a3"/>
        <w:kinsoku w:val="0"/>
        <w:overflowPunct w:val="0"/>
        <w:spacing w:before="9"/>
        <w:ind w:left="0"/>
        <w:rPr>
          <w:color w:val="000000" w:themeColor="text1"/>
          <w:sz w:val="7"/>
          <w:szCs w:val="7"/>
        </w:rPr>
      </w:pPr>
    </w:p>
    <w:tbl>
      <w:tblPr>
        <w:tblW w:w="0" w:type="auto"/>
        <w:tblInd w:w="277" w:type="dxa"/>
        <w:tblLayout w:type="fixed"/>
        <w:tblCellMar>
          <w:left w:w="0" w:type="dxa"/>
          <w:right w:w="0" w:type="dxa"/>
        </w:tblCellMar>
        <w:tblLook w:val="04A0"/>
      </w:tblPr>
      <w:tblGrid>
        <w:gridCol w:w="1217"/>
        <w:gridCol w:w="1365"/>
        <w:gridCol w:w="1425"/>
        <w:gridCol w:w="1529"/>
        <w:gridCol w:w="1515"/>
        <w:gridCol w:w="1468"/>
      </w:tblGrid>
      <w:tr w:rsidR="00964163" w:rsidRPr="00BD69FD">
        <w:trPr>
          <w:trHeight w:val="623"/>
        </w:trPr>
        <w:tc>
          <w:tcPr>
            <w:tcW w:w="1217"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6"/>
              <w:ind w:left="165" w:right="161"/>
              <w:jc w:val="center"/>
              <w:rPr>
                <w:color w:val="000000" w:themeColor="text1"/>
                <w:sz w:val="21"/>
                <w:szCs w:val="21"/>
              </w:rPr>
            </w:pPr>
            <w:r w:rsidRPr="00BD69FD">
              <w:rPr>
                <w:rFonts w:hint="eastAsia"/>
                <w:color w:val="000000" w:themeColor="text1"/>
                <w:sz w:val="21"/>
                <w:szCs w:val="21"/>
              </w:rPr>
              <w:t>系统名称</w:t>
            </w:r>
          </w:p>
        </w:tc>
        <w:tc>
          <w:tcPr>
            <w:tcW w:w="136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6"/>
              <w:ind w:left="81" w:right="76"/>
              <w:jc w:val="center"/>
              <w:rPr>
                <w:color w:val="000000" w:themeColor="text1"/>
                <w:sz w:val="21"/>
                <w:szCs w:val="21"/>
              </w:rPr>
            </w:pPr>
            <w:r w:rsidRPr="00BD69FD">
              <w:rPr>
                <w:rFonts w:hint="eastAsia"/>
                <w:color w:val="000000" w:themeColor="text1"/>
                <w:sz w:val="21"/>
                <w:szCs w:val="21"/>
              </w:rPr>
              <w:t>服务区域</w:t>
            </w:r>
          </w:p>
        </w:tc>
        <w:tc>
          <w:tcPr>
            <w:tcW w:w="142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0"/>
              <w:ind w:left="290"/>
              <w:rPr>
                <w:color w:val="000000" w:themeColor="text1"/>
                <w:sz w:val="21"/>
                <w:szCs w:val="21"/>
              </w:rPr>
            </w:pPr>
            <w:r w:rsidRPr="00BD69FD">
              <w:rPr>
                <w:rFonts w:hint="eastAsia"/>
                <w:color w:val="000000" w:themeColor="text1"/>
                <w:sz w:val="21"/>
                <w:szCs w:val="21"/>
              </w:rPr>
              <w:t>系统负担</w:t>
            </w:r>
          </w:p>
          <w:p w:rsidR="00964163" w:rsidRPr="00BD69FD" w:rsidRDefault="00BD69FD">
            <w:pPr>
              <w:pStyle w:val="TableParagraph"/>
              <w:kinsoku w:val="0"/>
              <w:overflowPunct w:val="0"/>
              <w:spacing w:before="43"/>
              <w:ind w:left="345"/>
              <w:rPr>
                <w:color w:val="000000" w:themeColor="text1"/>
                <w:sz w:val="21"/>
                <w:szCs w:val="21"/>
              </w:rPr>
            </w:pPr>
            <w:r w:rsidRPr="00BD69FD">
              <w:rPr>
                <w:rFonts w:hint="eastAsia"/>
                <w:color w:val="000000" w:themeColor="text1"/>
                <w:sz w:val="21"/>
                <w:szCs w:val="21"/>
              </w:rPr>
              <w:t>高度</w:t>
            </w:r>
            <w:r w:rsidRPr="00BD69FD">
              <w:rPr>
                <w:color w:val="000000" w:themeColor="text1"/>
                <w:sz w:val="21"/>
                <w:szCs w:val="21"/>
              </w:rPr>
              <w:t>(m)</w:t>
            </w:r>
          </w:p>
        </w:tc>
        <w:tc>
          <w:tcPr>
            <w:tcW w:w="152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6"/>
              <w:ind w:left="132"/>
              <w:rPr>
                <w:color w:val="000000" w:themeColor="text1"/>
                <w:sz w:val="21"/>
                <w:szCs w:val="21"/>
              </w:rPr>
            </w:pPr>
            <w:r w:rsidRPr="00BD69FD">
              <w:rPr>
                <w:rFonts w:hint="eastAsia"/>
                <w:color w:val="000000" w:themeColor="text1"/>
                <w:sz w:val="21"/>
                <w:szCs w:val="21"/>
              </w:rPr>
              <w:t>系统负担层数</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0"/>
              <w:ind w:left="210" w:right="205"/>
              <w:jc w:val="center"/>
              <w:rPr>
                <w:color w:val="000000" w:themeColor="text1"/>
                <w:sz w:val="21"/>
                <w:szCs w:val="21"/>
              </w:rPr>
            </w:pPr>
            <w:r w:rsidRPr="00BD69FD">
              <w:rPr>
                <w:rFonts w:hint="eastAsia"/>
                <w:color w:val="000000" w:themeColor="text1"/>
                <w:sz w:val="21"/>
                <w:szCs w:val="21"/>
              </w:rPr>
              <w:t>计算送风量</w:t>
            </w:r>
          </w:p>
          <w:p w:rsidR="00964163" w:rsidRPr="00BD69FD" w:rsidRDefault="00BD69FD">
            <w:pPr>
              <w:pStyle w:val="TableParagraph"/>
              <w:kinsoku w:val="0"/>
              <w:overflowPunct w:val="0"/>
              <w:spacing w:before="43"/>
              <w:ind w:left="210" w:right="201"/>
              <w:jc w:val="center"/>
              <w:rPr>
                <w:color w:val="000000" w:themeColor="text1"/>
                <w:sz w:val="21"/>
                <w:szCs w:val="21"/>
              </w:rPr>
            </w:pPr>
            <w:r w:rsidRPr="00BD69FD">
              <w:rPr>
                <w:color w:val="000000" w:themeColor="text1"/>
                <w:sz w:val="21"/>
                <w:szCs w:val="21"/>
              </w:rPr>
              <w:t>(m</w:t>
            </w:r>
            <w:r w:rsidRPr="00BD69FD">
              <w:rPr>
                <w:rFonts w:hint="eastAsia"/>
                <w:color w:val="000000" w:themeColor="text1"/>
                <w:sz w:val="21"/>
                <w:szCs w:val="21"/>
              </w:rPr>
              <w:t>³</w:t>
            </w:r>
            <w:r w:rsidRPr="00BD69FD">
              <w:rPr>
                <w:color w:val="000000" w:themeColor="text1"/>
                <w:sz w:val="21"/>
                <w:szCs w:val="21"/>
              </w:rPr>
              <w:t>/h)</w:t>
            </w:r>
          </w:p>
        </w:tc>
        <w:tc>
          <w:tcPr>
            <w:tcW w:w="1468"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0"/>
              <w:ind w:left="188" w:right="180"/>
              <w:jc w:val="center"/>
              <w:rPr>
                <w:color w:val="000000" w:themeColor="text1"/>
                <w:sz w:val="21"/>
                <w:szCs w:val="21"/>
              </w:rPr>
            </w:pPr>
            <w:r w:rsidRPr="00BD69FD">
              <w:rPr>
                <w:rFonts w:hint="eastAsia"/>
                <w:color w:val="000000" w:themeColor="text1"/>
                <w:sz w:val="21"/>
                <w:szCs w:val="21"/>
              </w:rPr>
              <w:t>设计送风量</w:t>
            </w:r>
          </w:p>
          <w:p w:rsidR="00964163" w:rsidRPr="00BD69FD" w:rsidRDefault="00BD69FD">
            <w:pPr>
              <w:pStyle w:val="TableParagraph"/>
              <w:kinsoku w:val="0"/>
              <w:overflowPunct w:val="0"/>
              <w:spacing w:before="43"/>
              <w:ind w:left="188" w:right="179"/>
              <w:jc w:val="center"/>
              <w:rPr>
                <w:color w:val="000000" w:themeColor="text1"/>
                <w:sz w:val="21"/>
                <w:szCs w:val="21"/>
              </w:rPr>
            </w:pPr>
            <w:r w:rsidRPr="00BD69FD">
              <w:rPr>
                <w:color w:val="000000" w:themeColor="text1"/>
                <w:sz w:val="21"/>
                <w:szCs w:val="21"/>
              </w:rPr>
              <w:t>(m</w:t>
            </w:r>
            <w:r w:rsidRPr="00BD69FD">
              <w:rPr>
                <w:rFonts w:hint="eastAsia"/>
                <w:color w:val="000000" w:themeColor="text1"/>
                <w:sz w:val="21"/>
                <w:szCs w:val="21"/>
              </w:rPr>
              <w:t>³</w:t>
            </w:r>
            <w:r w:rsidRPr="00BD69FD">
              <w:rPr>
                <w:color w:val="000000" w:themeColor="text1"/>
                <w:sz w:val="21"/>
                <w:szCs w:val="21"/>
              </w:rPr>
              <w:t>/h)</w:t>
            </w:r>
          </w:p>
        </w:tc>
      </w:tr>
      <w:tr w:rsidR="00964163" w:rsidRPr="00BD69FD">
        <w:trPr>
          <w:trHeight w:val="340"/>
        </w:trPr>
        <w:tc>
          <w:tcPr>
            <w:tcW w:w="1217"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165" w:right="155"/>
              <w:jc w:val="center"/>
              <w:rPr>
                <w:color w:val="000000" w:themeColor="text1"/>
                <w:sz w:val="21"/>
                <w:szCs w:val="21"/>
              </w:rPr>
            </w:pPr>
            <w:r w:rsidRPr="00BD69FD">
              <w:rPr>
                <w:color w:val="000000" w:themeColor="text1"/>
                <w:sz w:val="21"/>
                <w:szCs w:val="21"/>
              </w:rPr>
              <w:t>ZY-1</w:t>
            </w:r>
          </w:p>
        </w:tc>
        <w:tc>
          <w:tcPr>
            <w:tcW w:w="136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83" w:right="76"/>
              <w:jc w:val="center"/>
              <w:rPr>
                <w:color w:val="000000" w:themeColor="text1"/>
                <w:sz w:val="21"/>
                <w:szCs w:val="21"/>
              </w:rPr>
            </w:pPr>
            <w:r w:rsidRPr="00BD69FD">
              <w:rPr>
                <w:color w:val="000000" w:themeColor="text1"/>
                <w:sz w:val="21"/>
                <w:szCs w:val="21"/>
              </w:rPr>
              <w:t xml:space="preserve">LT-1 </w:t>
            </w:r>
            <w:r w:rsidRPr="00BD69FD">
              <w:rPr>
                <w:rFonts w:hint="eastAsia"/>
                <w:color w:val="000000" w:themeColor="text1"/>
                <w:sz w:val="21"/>
                <w:szCs w:val="21"/>
              </w:rPr>
              <w:t>楼梯间</w:t>
            </w:r>
          </w:p>
        </w:tc>
        <w:tc>
          <w:tcPr>
            <w:tcW w:w="142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375" w:right="369"/>
              <w:jc w:val="center"/>
              <w:rPr>
                <w:color w:val="000000" w:themeColor="text1"/>
                <w:sz w:val="21"/>
                <w:szCs w:val="21"/>
              </w:rPr>
            </w:pPr>
            <w:r w:rsidRPr="00BD69FD">
              <w:rPr>
                <w:rFonts w:hint="eastAsia"/>
                <w:color w:val="000000" w:themeColor="text1"/>
                <w:sz w:val="21"/>
                <w:szCs w:val="21"/>
              </w:rPr>
              <w:t>楼梯间</w:t>
            </w:r>
          </w:p>
        </w:tc>
        <w:tc>
          <w:tcPr>
            <w:tcW w:w="152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46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r w:rsidR="00964163" w:rsidRPr="00BD69FD">
        <w:trPr>
          <w:trHeight w:val="340"/>
        </w:trPr>
        <w:tc>
          <w:tcPr>
            <w:tcW w:w="1217"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165" w:right="155"/>
              <w:jc w:val="center"/>
              <w:rPr>
                <w:color w:val="000000" w:themeColor="text1"/>
                <w:sz w:val="21"/>
                <w:szCs w:val="21"/>
              </w:rPr>
            </w:pPr>
            <w:r w:rsidRPr="00BD69FD">
              <w:rPr>
                <w:color w:val="000000" w:themeColor="text1"/>
                <w:sz w:val="21"/>
                <w:szCs w:val="21"/>
              </w:rPr>
              <w:t>ZY-2</w:t>
            </w:r>
          </w:p>
        </w:tc>
        <w:tc>
          <w:tcPr>
            <w:tcW w:w="136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81" w:right="76"/>
              <w:jc w:val="center"/>
              <w:rPr>
                <w:color w:val="000000" w:themeColor="text1"/>
                <w:sz w:val="21"/>
                <w:szCs w:val="21"/>
              </w:rPr>
            </w:pPr>
            <w:r w:rsidRPr="00BD69FD">
              <w:rPr>
                <w:color w:val="000000" w:themeColor="text1"/>
                <w:sz w:val="21"/>
                <w:szCs w:val="21"/>
              </w:rPr>
              <w:t xml:space="preserve">QS-2 </w:t>
            </w:r>
            <w:r w:rsidRPr="00BD69FD">
              <w:rPr>
                <w:rFonts w:hint="eastAsia"/>
                <w:color w:val="000000" w:themeColor="text1"/>
                <w:sz w:val="21"/>
                <w:szCs w:val="21"/>
              </w:rPr>
              <w:t>前室</w:t>
            </w:r>
          </w:p>
        </w:tc>
        <w:tc>
          <w:tcPr>
            <w:tcW w:w="142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375" w:right="369"/>
              <w:jc w:val="center"/>
              <w:rPr>
                <w:color w:val="000000" w:themeColor="text1"/>
                <w:sz w:val="21"/>
                <w:szCs w:val="21"/>
              </w:rPr>
            </w:pPr>
            <w:r w:rsidRPr="00BD69FD">
              <w:rPr>
                <w:rFonts w:hint="eastAsia"/>
                <w:color w:val="000000" w:themeColor="text1"/>
                <w:sz w:val="21"/>
                <w:szCs w:val="21"/>
              </w:rPr>
              <w:t>前室</w:t>
            </w:r>
          </w:p>
        </w:tc>
        <w:tc>
          <w:tcPr>
            <w:tcW w:w="152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46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r w:rsidR="00964163" w:rsidRPr="00BD69FD">
        <w:trPr>
          <w:trHeight w:val="340"/>
        </w:trPr>
        <w:tc>
          <w:tcPr>
            <w:tcW w:w="121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36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42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52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146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bl>
    <w:p w:rsidR="00964163" w:rsidRPr="00BD69FD" w:rsidRDefault="00BD69FD">
      <w:pPr>
        <w:pStyle w:val="a3"/>
        <w:numPr>
          <w:ilvl w:val="3"/>
          <w:numId w:val="36"/>
        </w:numPr>
        <w:tabs>
          <w:tab w:val="left" w:pos="851"/>
          <w:tab w:val="left" w:pos="1134"/>
        </w:tabs>
        <w:kinsoku w:val="0"/>
        <w:overflowPunct w:val="0"/>
        <w:spacing w:before="0" w:line="360" w:lineRule="auto"/>
        <w:rPr>
          <w:color w:val="000000" w:themeColor="text1"/>
          <w:spacing w:val="-8"/>
          <w:sz w:val="28"/>
          <w:szCs w:val="28"/>
        </w:rPr>
      </w:pPr>
      <w:r w:rsidRPr="00BD69FD">
        <w:rPr>
          <w:color w:val="000000" w:themeColor="text1"/>
          <w:spacing w:val="-8"/>
          <w:sz w:val="28"/>
          <w:szCs w:val="28"/>
        </w:rPr>
        <w:t>楼梯间</w:t>
      </w:r>
      <w:r w:rsidRPr="00BD69FD">
        <w:rPr>
          <w:rFonts w:hint="eastAsia"/>
          <w:color w:val="000000" w:themeColor="text1"/>
          <w:spacing w:val="-8"/>
          <w:sz w:val="28"/>
          <w:szCs w:val="28"/>
        </w:rPr>
        <w:t>固定窗</w:t>
      </w:r>
    </w:p>
    <w:p w:rsidR="00964163" w:rsidRPr="00BD69FD" w:rsidRDefault="00BD69FD">
      <w:pPr>
        <w:pStyle w:val="a3"/>
        <w:kinsoku w:val="0"/>
        <w:overflowPunct w:val="0"/>
        <w:spacing w:before="0" w:line="360" w:lineRule="auto"/>
        <w:ind w:left="0"/>
        <w:rPr>
          <w:color w:val="000000" w:themeColor="text1"/>
          <w:spacing w:val="-8"/>
          <w:sz w:val="28"/>
          <w:szCs w:val="28"/>
        </w:rPr>
      </w:pPr>
      <w:r w:rsidRPr="00BD69FD">
        <w:rPr>
          <w:color w:val="000000" w:themeColor="text1"/>
          <w:spacing w:val="-8"/>
          <w:sz w:val="28"/>
          <w:szCs w:val="28"/>
        </w:rPr>
        <w:t>本工程设置机械加压送风系统的封闭楼梯间、防烟楼梯间，在其顶部设置不小于1㎡的固定窗；靠外墙的防烟楼梯间，外墙上每5层内设置总面积不小于2㎡的固定窗。楼梯间固定窗的设置情况见表6.2.2.4。</w:t>
      </w:r>
    </w:p>
    <w:p w:rsidR="00964163" w:rsidRPr="00BD69FD" w:rsidRDefault="00BD53B8">
      <w:pPr>
        <w:spacing w:line="360" w:lineRule="auto"/>
        <w:ind w:leftChars="20" w:left="44" w:firstLineChars="200" w:firstLine="560"/>
        <w:jc w:val="center"/>
        <w:rPr>
          <w:rFonts w:hAnsi="宋体" w:cs="阿里巴巴普惠体 L"/>
          <w:color w:val="000000" w:themeColor="text1"/>
          <w:spacing w:val="24"/>
          <w:sz w:val="28"/>
          <w:szCs w:val="28"/>
        </w:rPr>
      </w:pPr>
      <w:r>
        <w:rPr>
          <w:rFonts w:hAnsi="宋体" w:cs="阿里巴巴普惠体 L"/>
          <w:color w:val="000000" w:themeColor="text1"/>
          <w:sz w:val="28"/>
          <w:szCs w:val="28"/>
        </w:rPr>
        <w:br w:type="column"/>
      </w:r>
      <w:r w:rsidR="00BD69FD" w:rsidRPr="00BD69FD">
        <w:rPr>
          <w:rFonts w:hAnsi="宋体" w:cs="阿里巴巴普惠体 L"/>
          <w:color w:val="000000" w:themeColor="text1"/>
          <w:sz w:val="28"/>
          <w:szCs w:val="28"/>
        </w:rPr>
        <w:lastRenderedPageBreak/>
        <w:t>6.2.2.4</w:t>
      </w:r>
      <w:r w:rsidR="00BD69FD" w:rsidRPr="00BD69FD">
        <w:rPr>
          <w:rFonts w:hAnsi="宋体" w:cs="阿里巴巴普惠体 L"/>
          <w:color w:val="000000" w:themeColor="text1"/>
          <w:spacing w:val="24"/>
          <w:sz w:val="28"/>
          <w:szCs w:val="28"/>
        </w:rPr>
        <w:t xml:space="preserve"> 楼梯间固定窗</w:t>
      </w:r>
    </w:p>
    <w:tbl>
      <w:tblPr>
        <w:tblW w:w="8694" w:type="dxa"/>
        <w:tblInd w:w="99" w:type="dxa"/>
        <w:tblLayout w:type="fixed"/>
        <w:tblCellMar>
          <w:left w:w="0" w:type="dxa"/>
          <w:right w:w="0" w:type="dxa"/>
        </w:tblCellMar>
        <w:tblLook w:val="04A0"/>
      </w:tblPr>
      <w:tblGrid>
        <w:gridCol w:w="716"/>
        <w:gridCol w:w="1457"/>
        <w:gridCol w:w="1134"/>
        <w:gridCol w:w="951"/>
        <w:gridCol w:w="1683"/>
        <w:gridCol w:w="1460"/>
        <w:gridCol w:w="1293"/>
      </w:tblGrid>
      <w:tr w:rsidR="00964163" w:rsidRPr="00BD69FD" w:rsidTr="00BD53B8">
        <w:trPr>
          <w:trHeight w:val="397"/>
        </w:trPr>
        <w:tc>
          <w:tcPr>
            <w:tcW w:w="7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sz w:val="21"/>
                <w:szCs w:val="21"/>
              </w:rPr>
              <w:t>编号</w:t>
            </w:r>
          </w:p>
        </w:tc>
        <w:tc>
          <w:tcPr>
            <w:tcW w:w="145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sz w:val="21"/>
                <w:szCs w:val="21"/>
              </w:rPr>
              <w:t>楼</w:t>
            </w:r>
            <w:r w:rsidRPr="00BD69FD">
              <w:rPr>
                <w:rFonts w:hAnsi="宋体" w:cs="阿里巴巴普惠体 L"/>
                <w:color w:val="000000" w:themeColor="text1"/>
                <w:spacing w:val="2"/>
                <w:w w:val="101"/>
                <w:sz w:val="21"/>
                <w:szCs w:val="21"/>
              </w:rPr>
              <w:t>梯</w:t>
            </w:r>
            <w:r w:rsidRPr="00BD69FD">
              <w:rPr>
                <w:rFonts w:hAnsi="宋体" w:cs="阿里巴巴普惠体 L"/>
                <w:color w:val="000000" w:themeColor="text1"/>
                <w:w w:val="101"/>
                <w:sz w:val="21"/>
                <w:szCs w:val="21"/>
              </w:rPr>
              <w:t>间形式</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sz w:val="21"/>
                <w:szCs w:val="21"/>
              </w:rPr>
              <w:t>服务楼层</w:t>
            </w:r>
          </w:p>
        </w:tc>
        <w:tc>
          <w:tcPr>
            <w:tcW w:w="95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w w:val="101"/>
                <w:sz w:val="21"/>
                <w:szCs w:val="21"/>
              </w:rPr>
            </w:pPr>
            <w:r w:rsidRPr="00BD69FD">
              <w:rPr>
                <w:rFonts w:hAnsi="宋体" w:cs="阿里巴巴普惠体 L"/>
                <w:color w:val="000000" w:themeColor="text1"/>
                <w:w w:val="101"/>
                <w:sz w:val="21"/>
                <w:szCs w:val="21"/>
              </w:rPr>
              <w:t>服务楼层高度（m）</w:t>
            </w:r>
          </w:p>
        </w:tc>
        <w:tc>
          <w:tcPr>
            <w:tcW w:w="16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外</w:t>
            </w:r>
            <w:r w:rsidRPr="00BD69FD">
              <w:rPr>
                <w:rFonts w:hAnsi="宋体" w:cs="阿里巴巴普惠体 L"/>
                <w:color w:val="000000" w:themeColor="text1"/>
                <w:spacing w:val="2"/>
                <w:w w:val="101"/>
                <w:position w:val="1"/>
                <w:sz w:val="21"/>
                <w:szCs w:val="21"/>
              </w:rPr>
              <w:t>墙</w:t>
            </w:r>
            <w:r w:rsidRPr="00BD69FD">
              <w:rPr>
                <w:rFonts w:hAnsi="宋体" w:cs="阿里巴巴普惠体 L"/>
                <w:color w:val="000000" w:themeColor="text1"/>
                <w:w w:val="101"/>
                <w:position w:val="1"/>
                <w:sz w:val="21"/>
                <w:szCs w:val="21"/>
              </w:rPr>
              <w:t>固</w:t>
            </w:r>
            <w:r w:rsidRPr="00BD69FD">
              <w:rPr>
                <w:rFonts w:hAnsi="宋体" w:cs="阿里巴巴普惠体 L"/>
                <w:color w:val="000000" w:themeColor="text1"/>
                <w:spacing w:val="2"/>
                <w:w w:val="101"/>
                <w:position w:val="1"/>
                <w:sz w:val="21"/>
                <w:szCs w:val="21"/>
              </w:rPr>
              <w:t>定</w:t>
            </w:r>
            <w:r w:rsidRPr="00BD69FD">
              <w:rPr>
                <w:rFonts w:hAnsi="宋体" w:cs="阿里巴巴普惠体 L"/>
                <w:color w:val="000000" w:themeColor="text1"/>
                <w:w w:val="101"/>
                <w:position w:val="1"/>
                <w:sz w:val="21"/>
                <w:szCs w:val="21"/>
              </w:rPr>
              <w:t>窗</w:t>
            </w:r>
          </w:p>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有</w:t>
            </w:r>
            <w:r w:rsidRPr="00BD69FD">
              <w:rPr>
                <w:rFonts w:hAnsi="宋体" w:cs="阿里巴巴普惠体 L"/>
                <w:color w:val="000000" w:themeColor="text1"/>
                <w:spacing w:val="2"/>
                <w:w w:val="101"/>
                <w:position w:val="1"/>
                <w:sz w:val="21"/>
                <w:szCs w:val="21"/>
              </w:rPr>
              <w:t>效</w:t>
            </w:r>
            <w:r w:rsidRPr="00BD69FD">
              <w:rPr>
                <w:rFonts w:hAnsi="宋体" w:cs="阿里巴巴普惠体 L"/>
                <w:color w:val="000000" w:themeColor="text1"/>
                <w:w w:val="101"/>
                <w:position w:val="1"/>
                <w:sz w:val="21"/>
                <w:szCs w:val="21"/>
              </w:rPr>
              <w:t>面积</w:t>
            </w:r>
          </w:p>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w:t>
            </w:r>
            <w:r w:rsidRPr="00BD69FD">
              <w:rPr>
                <w:rFonts w:hAnsi="宋体" w:cs="阿里巴巴普惠体 L"/>
                <w:color w:val="000000" w:themeColor="text1"/>
                <w:spacing w:val="2"/>
                <w:w w:val="101"/>
                <w:position w:val="1"/>
                <w:sz w:val="21"/>
                <w:szCs w:val="21"/>
              </w:rPr>
              <w:t>㎡</w:t>
            </w:r>
            <w:r w:rsidRPr="00BD69FD">
              <w:rPr>
                <w:rFonts w:hAnsi="宋体" w:cs="阿里巴巴普惠体 L"/>
                <w:color w:val="000000" w:themeColor="text1"/>
                <w:w w:val="101"/>
                <w:position w:val="1"/>
                <w:sz w:val="21"/>
                <w:szCs w:val="21"/>
              </w:rPr>
              <w:t>）</w:t>
            </w:r>
          </w:p>
        </w:tc>
        <w:tc>
          <w:tcPr>
            <w:tcW w:w="14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顶</w:t>
            </w:r>
            <w:r w:rsidRPr="00BD69FD">
              <w:rPr>
                <w:rFonts w:hAnsi="宋体" w:cs="阿里巴巴普惠体 L"/>
                <w:color w:val="000000" w:themeColor="text1"/>
                <w:spacing w:val="2"/>
                <w:w w:val="101"/>
                <w:position w:val="1"/>
                <w:sz w:val="21"/>
                <w:szCs w:val="21"/>
              </w:rPr>
              <w:t>部</w:t>
            </w:r>
            <w:r w:rsidRPr="00BD69FD">
              <w:rPr>
                <w:rFonts w:hAnsi="宋体" w:cs="阿里巴巴普惠体 L"/>
                <w:color w:val="000000" w:themeColor="text1"/>
                <w:w w:val="101"/>
                <w:position w:val="1"/>
                <w:sz w:val="21"/>
                <w:szCs w:val="21"/>
              </w:rPr>
              <w:t>固</w:t>
            </w:r>
            <w:r w:rsidRPr="00BD69FD">
              <w:rPr>
                <w:rFonts w:hAnsi="宋体" w:cs="阿里巴巴普惠体 L"/>
                <w:color w:val="000000" w:themeColor="text1"/>
                <w:spacing w:val="2"/>
                <w:w w:val="101"/>
                <w:position w:val="1"/>
                <w:sz w:val="21"/>
                <w:szCs w:val="21"/>
              </w:rPr>
              <w:t>定</w:t>
            </w:r>
            <w:r w:rsidRPr="00BD69FD">
              <w:rPr>
                <w:rFonts w:hAnsi="宋体" w:cs="阿里巴巴普惠体 L"/>
                <w:color w:val="000000" w:themeColor="text1"/>
                <w:w w:val="101"/>
                <w:position w:val="1"/>
                <w:sz w:val="21"/>
                <w:szCs w:val="21"/>
              </w:rPr>
              <w:t>窗有</w:t>
            </w:r>
            <w:r w:rsidRPr="00BD69FD">
              <w:rPr>
                <w:rFonts w:hAnsi="宋体" w:cs="阿里巴巴普惠体 L"/>
                <w:color w:val="000000" w:themeColor="text1"/>
                <w:spacing w:val="2"/>
                <w:w w:val="101"/>
                <w:position w:val="1"/>
                <w:sz w:val="21"/>
                <w:szCs w:val="21"/>
              </w:rPr>
              <w:t>效</w:t>
            </w:r>
            <w:r w:rsidRPr="00BD69FD">
              <w:rPr>
                <w:rFonts w:hAnsi="宋体" w:cs="阿里巴巴普惠体 L"/>
                <w:color w:val="000000" w:themeColor="text1"/>
                <w:w w:val="101"/>
                <w:position w:val="1"/>
                <w:sz w:val="21"/>
                <w:szCs w:val="21"/>
              </w:rPr>
              <w:t>面积</w:t>
            </w:r>
          </w:p>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w:t>
            </w:r>
            <w:r w:rsidRPr="00BD69FD">
              <w:rPr>
                <w:rFonts w:hAnsi="宋体" w:cs="阿里巴巴普惠体 L"/>
                <w:color w:val="000000" w:themeColor="text1"/>
                <w:spacing w:val="2"/>
                <w:w w:val="101"/>
                <w:position w:val="1"/>
                <w:sz w:val="21"/>
                <w:szCs w:val="21"/>
              </w:rPr>
              <w:t>㎡</w:t>
            </w:r>
            <w:r w:rsidRPr="00BD69FD">
              <w:rPr>
                <w:rFonts w:hAnsi="宋体" w:cs="阿里巴巴普惠体 L"/>
                <w:color w:val="000000" w:themeColor="text1"/>
                <w:w w:val="101"/>
                <w:position w:val="1"/>
                <w:sz w:val="21"/>
                <w:szCs w:val="21"/>
              </w:rPr>
              <w:t>）</w:t>
            </w:r>
          </w:p>
        </w:tc>
        <w:tc>
          <w:tcPr>
            <w:tcW w:w="12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sz w:val="21"/>
                <w:szCs w:val="21"/>
              </w:rPr>
              <w:t>备注</w:t>
            </w:r>
          </w:p>
        </w:tc>
      </w:tr>
      <w:tr w:rsidR="00964163" w:rsidRPr="00BD69FD" w:rsidTr="00BD53B8">
        <w:trPr>
          <w:trHeight w:val="397"/>
        </w:trPr>
        <w:tc>
          <w:tcPr>
            <w:tcW w:w="7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spacing w:val="1"/>
                <w:position w:val="1"/>
                <w:sz w:val="21"/>
                <w:szCs w:val="21"/>
              </w:rPr>
              <w:t>LT</w:t>
            </w:r>
            <w:r w:rsidRPr="00BD69FD">
              <w:rPr>
                <w:rFonts w:hAnsi="宋体" w:cs="阿里巴巴普惠体 L"/>
                <w:color w:val="000000" w:themeColor="text1"/>
                <w:spacing w:val="-1"/>
                <w:position w:val="1"/>
                <w:sz w:val="21"/>
                <w:szCs w:val="21"/>
              </w:rPr>
              <w:t>0</w:t>
            </w:r>
            <w:r w:rsidRPr="00BD69FD">
              <w:rPr>
                <w:rFonts w:hAnsi="宋体" w:cs="阿里巴巴普惠体 L"/>
                <w:color w:val="000000" w:themeColor="text1"/>
                <w:position w:val="1"/>
                <w:sz w:val="21"/>
                <w:szCs w:val="21"/>
              </w:rPr>
              <w:t>1</w:t>
            </w:r>
          </w:p>
        </w:tc>
        <w:tc>
          <w:tcPr>
            <w:tcW w:w="145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封</w:t>
            </w:r>
            <w:r w:rsidRPr="00BD69FD">
              <w:rPr>
                <w:rFonts w:hAnsi="宋体" w:cs="阿里巴巴普惠体 L"/>
                <w:color w:val="000000" w:themeColor="text1"/>
                <w:spacing w:val="2"/>
                <w:w w:val="101"/>
                <w:position w:val="1"/>
                <w:sz w:val="21"/>
                <w:szCs w:val="21"/>
              </w:rPr>
              <w:t>闭</w:t>
            </w:r>
            <w:r w:rsidRPr="00BD69FD">
              <w:rPr>
                <w:rFonts w:hAnsi="宋体" w:cs="阿里巴巴普惠体 L"/>
                <w:color w:val="000000" w:themeColor="text1"/>
                <w:w w:val="101"/>
                <w:position w:val="1"/>
                <w:sz w:val="21"/>
                <w:szCs w:val="21"/>
              </w:rPr>
              <w:t>楼</w:t>
            </w:r>
            <w:r w:rsidRPr="00BD69FD">
              <w:rPr>
                <w:rFonts w:hAnsi="宋体" w:cs="阿里巴巴普惠体 L"/>
                <w:color w:val="000000" w:themeColor="text1"/>
                <w:spacing w:val="2"/>
                <w:w w:val="101"/>
                <w:position w:val="1"/>
                <w:sz w:val="21"/>
                <w:szCs w:val="21"/>
              </w:rPr>
              <w:t>梯</w:t>
            </w:r>
            <w:r w:rsidRPr="00BD69FD">
              <w:rPr>
                <w:rFonts w:hAnsi="宋体" w:cs="阿里巴巴普惠体 L"/>
                <w:color w:val="000000" w:themeColor="text1"/>
                <w:w w:val="101"/>
                <w:position w:val="1"/>
                <w:sz w:val="21"/>
                <w:szCs w:val="21"/>
              </w:rPr>
              <w:t>间</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20"/>
              <w:jc w:val="center"/>
              <w:rPr>
                <w:rFonts w:hAnsi="宋体"/>
                <w:color w:val="000000" w:themeColor="text1"/>
                <w:sz w:val="21"/>
                <w:szCs w:val="21"/>
              </w:rPr>
            </w:pPr>
          </w:p>
        </w:tc>
        <w:tc>
          <w:tcPr>
            <w:tcW w:w="95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20"/>
              <w:jc w:val="center"/>
              <w:rPr>
                <w:rFonts w:hAnsi="宋体"/>
                <w:color w:val="000000" w:themeColor="text1"/>
                <w:sz w:val="21"/>
                <w:szCs w:val="21"/>
              </w:rPr>
            </w:pPr>
          </w:p>
        </w:tc>
        <w:tc>
          <w:tcPr>
            <w:tcW w:w="16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20"/>
              <w:jc w:val="center"/>
              <w:rPr>
                <w:rFonts w:hAnsi="宋体"/>
                <w:color w:val="000000" w:themeColor="text1"/>
                <w:sz w:val="21"/>
                <w:szCs w:val="21"/>
              </w:rPr>
            </w:pPr>
          </w:p>
        </w:tc>
        <w:tc>
          <w:tcPr>
            <w:tcW w:w="14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20"/>
              <w:jc w:val="center"/>
              <w:rPr>
                <w:rFonts w:hAnsi="宋体"/>
                <w:color w:val="000000" w:themeColor="text1"/>
                <w:sz w:val="21"/>
                <w:szCs w:val="21"/>
              </w:rPr>
            </w:pPr>
          </w:p>
        </w:tc>
        <w:tc>
          <w:tcPr>
            <w:tcW w:w="12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不</w:t>
            </w:r>
            <w:r w:rsidRPr="00BD69FD">
              <w:rPr>
                <w:rFonts w:hAnsi="宋体" w:cs="阿里巴巴普惠体 L" w:hint="eastAsia"/>
                <w:color w:val="000000" w:themeColor="text1"/>
                <w:w w:val="101"/>
                <w:position w:val="1"/>
                <w:sz w:val="21"/>
                <w:szCs w:val="21"/>
              </w:rPr>
              <w:t>靠</w:t>
            </w:r>
            <w:r w:rsidRPr="00BD69FD">
              <w:rPr>
                <w:rFonts w:hAnsi="宋体" w:cs="阿里巴巴普惠体 L"/>
                <w:color w:val="000000" w:themeColor="text1"/>
                <w:w w:val="101"/>
                <w:position w:val="1"/>
                <w:sz w:val="21"/>
                <w:szCs w:val="21"/>
              </w:rPr>
              <w:t>外墙</w:t>
            </w:r>
          </w:p>
        </w:tc>
      </w:tr>
      <w:tr w:rsidR="00964163" w:rsidRPr="00BD69FD" w:rsidTr="00BD53B8">
        <w:trPr>
          <w:trHeight w:val="397"/>
        </w:trPr>
        <w:tc>
          <w:tcPr>
            <w:tcW w:w="7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spacing w:val="1"/>
                <w:position w:val="1"/>
                <w:sz w:val="21"/>
                <w:szCs w:val="21"/>
              </w:rPr>
              <w:t>LT</w:t>
            </w:r>
            <w:r w:rsidRPr="00BD69FD">
              <w:rPr>
                <w:rFonts w:hAnsi="宋体" w:cs="阿里巴巴普惠体 L"/>
                <w:color w:val="000000" w:themeColor="text1"/>
                <w:spacing w:val="-1"/>
                <w:position w:val="1"/>
                <w:sz w:val="21"/>
                <w:szCs w:val="21"/>
              </w:rPr>
              <w:t>0</w:t>
            </w:r>
            <w:r w:rsidRPr="00BD69FD">
              <w:rPr>
                <w:rFonts w:hAnsi="宋体" w:cs="阿里巴巴普惠体 L"/>
                <w:color w:val="000000" w:themeColor="text1"/>
                <w:position w:val="1"/>
                <w:sz w:val="21"/>
                <w:szCs w:val="21"/>
              </w:rPr>
              <w:t>2</w:t>
            </w:r>
          </w:p>
        </w:tc>
        <w:tc>
          <w:tcPr>
            <w:tcW w:w="145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防</w:t>
            </w:r>
            <w:r w:rsidRPr="00BD69FD">
              <w:rPr>
                <w:rFonts w:hAnsi="宋体" w:cs="阿里巴巴普惠体 L"/>
                <w:color w:val="000000" w:themeColor="text1"/>
                <w:spacing w:val="2"/>
                <w:w w:val="101"/>
                <w:position w:val="1"/>
                <w:sz w:val="21"/>
                <w:szCs w:val="21"/>
              </w:rPr>
              <w:t>烟</w:t>
            </w:r>
            <w:r w:rsidRPr="00BD69FD">
              <w:rPr>
                <w:rFonts w:hAnsi="宋体" w:cs="阿里巴巴普惠体 L"/>
                <w:color w:val="000000" w:themeColor="text1"/>
                <w:w w:val="101"/>
                <w:position w:val="1"/>
                <w:sz w:val="21"/>
                <w:szCs w:val="21"/>
              </w:rPr>
              <w:t>楼</w:t>
            </w:r>
            <w:r w:rsidRPr="00BD69FD">
              <w:rPr>
                <w:rFonts w:hAnsi="宋体" w:cs="阿里巴巴普惠体 L"/>
                <w:color w:val="000000" w:themeColor="text1"/>
                <w:spacing w:val="2"/>
                <w:w w:val="101"/>
                <w:position w:val="1"/>
                <w:sz w:val="21"/>
                <w:szCs w:val="21"/>
              </w:rPr>
              <w:t>梯</w:t>
            </w:r>
            <w:r w:rsidRPr="00BD69FD">
              <w:rPr>
                <w:rFonts w:hAnsi="宋体" w:cs="阿里巴巴普惠体 L"/>
                <w:color w:val="000000" w:themeColor="text1"/>
                <w:w w:val="101"/>
                <w:position w:val="1"/>
                <w:sz w:val="21"/>
                <w:szCs w:val="21"/>
              </w:rPr>
              <w:t>间</w:t>
            </w: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20"/>
              <w:jc w:val="center"/>
              <w:rPr>
                <w:rFonts w:hAnsi="宋体"/>
                <w:color w:val="000000" w:themeColor="text1"/>
                <w:sz w:val="21"/>
                <w:szCs w:val="21"/>
              </w:rPr>
            </w:pPr>
          </w:p>
        </w:tc>
        <w:tc>
          <w:tcPr>
            <w:tcW w:w="95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20"/>
              <w:jc w:val="center"/>
              <w:rPr>
                <w:rFonts w:hAnsi="宋体"/>
                <w:color w:val="000000" w:themeColor="text1"/>
                <w:sz w:val="21"/>
                <w:szCs w:val="21"/>
              </w:rPr>
            </w:pPr>
          </w:p>
        </w:tc>
        <w:tc>
          <w:tcPr>
            <w:tcW w:w="16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20"/>
              <w:jc w:val="center"/>
              <w:rPr>
                <w:rFonts w:hAnsi="宋体"/>
                <w:color w:val="000000" w:themeColor="text1"/>
                <w:sz w:val="21"/>
                <w:szCs w:val="21"/>
              </w:rPr>
            </w:pPr>
          </w:p>
        </w:tc>
        <w:tc>
          <w:tcPr>
            <w:tcW w:w="14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20"/>
              <w:jc w:val="center"/>
              <w:rPr>
                <w:rFonts w:hAnsi="宋体"/>
                <w:color w:val="000000" w:themeColor="text1"/>
                <w:sz w:val="21"/>
                <w:szCs w:val="21"/>
              </w:rPr>
            </w:pPr>
          </w:p>
        </w:tc>
        <w:tc>
          <w:tcPr>
            <w:tcW w:w="12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1"/>
                <w:szCs w:val="21"/>
              </w:rPr>
            </w:pPr>
            <w:r w:rsidRPr="00BD69FD">
              <w:rPr>
                <w:rFonts w:hAnsi="宋体" w:cs="阿里巴巴普惠体 L"/>
                <w:color w:val="000000" w:themeColor="text1"/>
                <w:w w:val="101"/>
                <w:position w:val="1"/>
                <w:sz w:val="21"/>
                <w:szCs w:val="21"/>
              </w:rPr>
              <w:t>靠</w:t>
            </w:r>
            <w:r w:rsidRPr="00BD69FD">
              <w:rPr>
                <w:rFonts w:hAnsi="宋体" w:cs="阿里巴巴普惠体 L"/>
                <w:color w:val="000000" w:themeColor="text1"/>
                <w:spacing w:val="2"/>
                <w:w w:val="101"/>
                <w:position w:val="1"/>
                <w:sz w:val="21"/>
                <w:szCs w:val="21"/>
              </w:rPr>
              <w:t>外</w:t>
            </w:r>
            <w:r w:rsidRPr="00BD69FD">
              <w:rPr>
                <w:rFonts w:hAnsi="宋体" w:cs="阿里巴巴普惠体 L"/>
                <w:color w:val="000000" w:themeColor="text1"/>
                <w:w w:val="101"/>
                <w:position w:val="1"/>
                <w:sz w:val="21"/>
                <w:szCs w:val="21"/>
              </w:rPr>
              <w:t>墙</w:t>
            </w:r>
          </w:p>
        </w:tc>
      </w:tr>
      <w:tr w:rsidR="00964163" w:rsidRPr="00BD69FD" w:rsidTr="00BD53B8">
        <w:trPr>
          <w:trHeight w:val="397"/>
        </w:trPr>
        <w:tc>
          <w:tcPr>
            <w:tcW w:w="7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hAnsi="宋体" w:cs="阿里巴巴普惠体 L"/>
                <w:color w:val="000000" w:themeColor="text1"/>
                <w:sz w:val="24"/>
                <w:szCs w:val="24"/>
              </w:rPr>
            </w:pPr>
            <w:r w:rsidRPr="00BD69FD">
              <w:rPr>
                <w:rFonts w:hAnsi="宋体" w:cs="阿里巴巴普惠体 L"/>
                <w:color w:val="000000" w:themeColor="text1"/>
                <w:w w:val="129"/>
                <w:sz w:val="24"/>
                <w:szCs w:val="24"/>
              </w:rPr>
              <w:t>……</w:t>
            </w:r>
          </w:p>
        </w:tc>
        <w:tc>
          <w:tcPr>
            <w:tcW w:w="145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hAnsi="宋体"/>
                <w:color w:val="000000" w:themeColor="text1"/>
                <w:sz w:val="24"/>
                <w:szCs w:val="24"/>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hAnsi="宋体"/>
                <w:color w:val="000000" w:themeColor="text1"/>
                <w:sz w:val="24"/>
                <w:szCs w:val="24"/>
              </w:rPr>
            </w:pPr>
          </w:p>
        </w:tc>
        <w:tc>
          <w:tcPr>
            <w:tcW w:w="95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hAnsi="宋体"/>
                <w:color w:val="000000" w:themeColor="text1"/>
                <w:sz w:val="24"/>
                <w:szCs w:val="24"/>
              </w:rPr>
            </w:pPr>
          </w:p>
        </w:tc>
        <w:tc>
          <w:tcPr>
            <w:tcW w:w="168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hAnsi="宋体"/>
                <w:color w:val="000000" w:themeColor="text1"/>
                <w:sz w:val="24"/>
                <w:szCs w:val="24"/>
              </w:rPr>
            </w:pPr>
          </w:p>
        </w:tc>
        <w:tc>
          <w:tcPr>
            <w:tcW w:w="146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hAnsi="宋体"/>
                <w:color w:val="000000" w:themeColor="text1"/>
                <w:sz w:val="24"/>
                <w:szCs w:val="24"/>
              </w:rPr>
            </w:pPr>
          </w:p>
        </w:tc>
        <w:tc>
          <w:tcPr>
            <w:tcW w:w="129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hAnsi="宋体"/>
                <w:color w:val="000000" w:themeColor="text1"/>
                <w:sz w:val="24"/>
                <w:szCs w:val="24"/>
              </w:rPr>
            </w:pPr>
          </w:p>
        </w:tc>
      </w:tr>
    </w:tbl>
    <w:p w:rsidR="00964163" w:rsidRPr="00BD69FD" w:rsidRDefault="00BD69FD">
      <w:pPr>
        <w:spacing w:line="360" w:lineRule="auto"/>
        <w:ind w:leftChars="20" w:left="44" w:firstLineChars="200" w:firstLine="560"/>
        <w:rPr>
          <w:rFonts w:hAnsi="宋体" w:cs="阿里巴巴普惠体 L"/>
          <w:color w:val="000000" w:themeColor="text1"/>
          <w:sz w:val="28"/>
          <w:szCs w:val="28"/>
        </w:rPr>
      </w:pPr>
      <w:r w:rsidRPr="00BD69FD">
        <w:rPr>
          <w:rFonts w:hAnsi="宋体" w:cs="阿里巴巴普惠体 L"/>
          <w:color w:val="000000" w:themeColor="text1"/>
          <w:sz w:val="28"/>
          <w:szCs w:val="28"/>
        </w:rPr>
        <w:t>注</w:t>
      </w:r>
      <w:r w:rsidRPr="00BD69FD">
        <w:rPr>
          <w:rFonts w:hAnsi="宋体" w:cs="阿里巴巴普惠体 L"/>
          <w:color w:val="000000" w:themeColor="text1"/>
          <w:spacing w:val="2"/>
          <w:sz w:val="28"/>
          <w:szCs w:val="28"/>
        </w:rPr>
        <w:t>：</w:t>
      </w:r>
      <w:r w:rsidRPr="00BD69FD">
        <w:rPr>
          <w:rFonts w:hAnsi="宋体" w:cs="阿里巴巴普惠体 L"/>
          <w:color w:val="000000" w:themeColor="text1"/>
          <w:sz w:val="28"/>
          <w:szCs w:val="28"/>
        </w:rPr>
        <w:t>表</w:t>
      </w:r>
      <w:r w:rsidRPr="00BD69FD">
        <w:rPr>
          <w:rFonts w:hAnsi="宋体" w:cs="阿里巴巴普惠体 L"/>
          <w:color w:val="000000" w:themeColor="text1"/>
          <w:spacing w:val="2"/>
          <w:sz w:val="28"/>
          <w:szCs w:val="28"/>
        </w:rPr>
        <w:t>中</w:t>
      </w:r>
      <w:r w:rsidRPr="00BD69FD">
        <w:rPr>
          <w:rFonts w:hAnsi="宋体" w:cs="阿里巴巴普惠体 L"/>
          <w:color w:val="000000" w:themeColor="text1"/>
          <w:sz w:val="28"/>
          <w:szCs w:val="28"/>
        </w:rPr>
        <w:t>楼</w:t>
      </w:r>
      <w:r w:rsidRPr="00BD69FD">
        <w:rPr>
          <w:rFonts w:hAnsi="宋体" w:cs="阿里巴巴普惠体 L"/>
          <w:color w:val="000000" w:themeColor="text1"/>
          <w:spacing w:val="2"/>
          <w:sz w:val="28"/>
          <w:szCs w:val="28"/>
        </w:rPr>
        <w:t>梯</w:t>
      </w:r>
      <w:r w:rsidRPr="00BD69FD">
        <w:rPr>
          <w:rFonts w:hAnsi="宋体" w:cs="阿里巴巴普惠体 L"/>
          <w:color w:val="000000" w:themeColor="text1"/>
          <w:sz w:val="28"/>
          <w:szCs w:val="28"/>
        </w:rPr>
        <w:t>间每5</w:t>
      </w:r>
      <w:r w:rsidRPr="00BD69FD">
        <w:rPr>
          <w:rFonts w:hAnsi="宋体" w:cs="阿里巴巴普惠体 L"/>
          <w:color w:val="000000" w:themeColor="text1"/>
          <w:w w:val="101"/>
          <w:sz w:val="28"/>
          <w:szCs w:val="28"/>
        </w:rPr>
        <w:t>层</w:t>
      </w:r>
      <w:r w:rsidRPr="00BD69FD">
        <w:rPr>
          <w:rFonts w:hAnsi="宋体" w:cs="阿里巴巴普惠体 L"/>
          <w:color w:val="000000" w:themeColor="text1"/>
          <w:spacing w:val="2"/>
          <w:w w:val="101"/>
          <w:sz w:val="28"/>
          <w:szCs w:val="28"/>
        </w:rPr>
        <w:t>外</w:t>
      </w:r>
      <w:r w:rsidRPr="00BD69FD">
        <w:rPr>
          <w:rFonts w:hAnsi="宋体" w:cs="阿里巴巴普惠体 L"/>
          <w:color w:val="000000" w:themeColor="text1"/>
          <w:w w:val="101"/>
          <w:sz w:val="28"/>
          <w:szCs w:val="28"/>
        </w:rPr>
        <w:t>墙</w:t>
      </w:r>
      <w:r w:rsidRPr="00BD69FD">
        <w:rPr>
          <w:rFonts w:hAnsi="宋体" w:cs="阿里巴巴普惠体 L"/>
          <w:color w:val="000000" w:themeColor="text1"/>
          <w:spacing w:val="2"/>
          <w:w w:val="101"/>
          <w:sz w:val="28"/>
          <w:szCs w:val="28"/>
        </w:rPr>
        <w:t>固</w:t>
      </w:r>
      <w:r w:rsidRPr="00BD69FD">
        <w:rPr>
          <w:rFonts w:hAnsi="宋体" w:cs="阿里巴巴普惠体 L"/>
          <w:color w:val="000000" w:themeColor="text1"/>
          <w:w w:val="101"/>
          <w:sz w:val="28"/>
          <w:szCs w:val="28"/>
        </w:rPr>
        <w:t>定</w:t>
      </w:r>
      <w:r w:rsidRPr="00BD69FD">
        <w:rPr>
          <w:rFonts w:hAnsi="宋体" w:cs="阿里巴巴普惠体 L"/>
          <w:color w:val="000000" w:themeColor="text1"/>
          <w:spacing w:val="2"/>
          <w:w w:val="101"/>
          <w:sz w:val="28"/>
          <w:szCs w:val="28"/>
        </w:rPr>
        <w:t>窗</w:t>
      </w:r>
      <w:r w:rsidRPr="00BD69FD">
        <w:rPr>
          <w:rFonts w:hAnsi="宋体" w:cs="阿里巴巴普惠体 L"/>
          <w:color w:val="000000" w:themeColor="text1"/>
          <w:w w:val="101"/>
          <w:sz w:val="28"/>
          <w:szCs w:val="28"/>
        </w:rPr>
        <w:t>有</w:t>
      </w:r>
      <w:r w:rsidRPr="00BD69FD">
        <w:rPr>
          <w:rFonts w:hAnsi="宋体" w:cs="阿里巴巴普惠体 L"/>
          <w:color w:val="000000" w:themeColor="text1"/>
          <w:spacing w:val="2"/>
          <w:w w:val="101"/>
          <w:sz w:val="28"/>
          <w:szCs w:val="28"/>
        </w:rPr>
        <w:t>效</w:t>
      </w:r>
      <w:r w:rsidRPr="00BD69FD">
        <w:rPr>
          <w:rFonts w:hAnsi="宋体" w:cs="阿里巴巴普惠体 L"/>
          <w:color w:val="000000" w:themeColor="text1"/>
          <w:w w:val="101"/>
          <w:sz w:val="28"/>
          <w:szCs w:val="28"/>
        </w:rPr>
        <w:t>面</w:t>
      </w:r>
      <w:r w:rsidRPr="00BD69FD">
        <w:rPr>
          <w:rFonts w:hAnsi="宋体" w:cs="阿里巴巴普惠体 L"/>
          <w:color w:val="000000" w:themeColor="text1"/>
          <w:spacing w:val="2"/>
          <w:w w:val="101"/>
          <w:sz w:val="28"/>
          <w:szCs w:val="28"/>
        </w:rPr>
        <w:t>积</w:t>
      </w:r>
      <w:r w:rsidRPr="00BD69FD">
        <w:rPr>
          <w:rFonts w:hAnsi="宋体" w:cs="阿里巴巴普惠体 L"/>
          <w:color w:val="000000" w:themeColor="text1"/>
          <w:w w:val="101"/>
          <w:sz w:val="28"/>
          <w:szCs w:val="28"/>
        </w:rPr>
        <w:t>取</w:t>
      </w:r>
      <w:r w:rsidRPr="00BD69FD">
        <w:rPr>
          <w:rFonts w:hAnsi="宋体" w:cs="阿里巴巴普惠体 L"/>
          <w:color w:val="000000" w:themeColor="text1"/>
          <w:spacing w:val="2"/>
          <w:w w:val="101"/>
          <w:sz w:val="28"/>
          <w:szCs w:val="28"/>
        </w:rPr>
        <w:t>最</w:t>
      </w:r>
      <w:r w:rsidRPr="00BD69FD">
        <w:rPr>
          <w:rFonts w:hAnsi="宋体" w:cs="阿里巴巴普惠体 L"/>
          <w:color w:val="000000" w:themeColor="text1"/>
          <w:w w:val="101"/>
          <w:sz w:val="28"/>
          <w:szCs w:val="28"/>
        </w:rPr>
        <w:t>不</w:t>
      </w:r>
      <w:r w:rsidRPr="00BD69FD">
        <w:rPr>
          <w:rFonts w:hAnsi="宋体" w:cs="阿里巴巴普惠体 L"/>
          <w:color w:val="000000" w:themeColor="text1"/>
          <w:spacing w:val="2"/>
          <w:w w:val="101"/>
          <w:sz w:val="28"/>
          <w:szCs w:val="28"/>
        </w:rPr>
        <w:t>利</w:t>
      </w:r>
      <w:r w:rsidRPr="00BD69FD">
        <w:rPr>
          <w:rFonts w:hAnsi="宋体" w:cs="阿里巴巴普惠体 L"/>
          <w:color w:val="000000" w:themeColor="text1"/>
          <w:w w:val="101"/>
          <w:sz w:val="28"/>
          <w:szCs w:val="28"/>
        </w:rPr>
        <w:t>楼</w:t>
      </w:r>
      <w:r w:rsidRPr="00BD69FD">
        <w:rPr>
          <w:rFonts w:hAnsi="宋体" w:cs="阿里巴巴普惠体 L"/>
          <w:color w:val="000000" w:themeColor="text1"/>
          <w:spacing w:val="2"/>
          <w:w w:val="101"/>
          <w:sz w:val="28"/>
          <w:szCs w:val="28"/>
        </w:rPr>
        <w:t>层</w:t>
      </w:r>
      <w:r w:rsidRPr="00BD69FD">
        <w:rPr>
          <w:rFonts w:hAnsi="宋体" w:cs="阿里巴巴普惠体 L"/>
          <w:color w:val="000000" w:themeColor="text1"/>
          <w:w w:val="101"/>
          <w:sz w:val="28"/>
          <w:szCs w:val="28"/>
        </w:rPr>
        <w:t>。</w:t>
      </w:r>
    </w:p>
    <w:p w:rsidR="00964163" w:rsidRPr="00BD69FD" w:rsidRDefault="00BD69FD">
      <w:pPr>
        <w:pStyle w:val="a9"/>
        <w:numPr>
          <w:ilvl w:val="0"/>
          <w:numId w:val="34"/>
        </w:numPr>
        <w:tabs>
          <w:tab w:val="left" w:pos="860"/>
        </w:tabs>
        <w:kinsoku w:val="0"/>
        <w:overflowPunct w:val="0"/>
        <w:spacing w:before="0" w:line="360" w:lineRule="auto"/>
        <w:rPr>
          <w:color w:val="000000" w:themeColor="text1"/>
          <w:sz w:val="28"/>
          <w:szCs w:val="28"/>
        </w:rPr>
      </w:pPr>
      <w:r w:rsidRPr="00BD69FD">
        <w:rPr>
          <w:rFonts w:hint="eastAsia"/>
          <w:color w:val="000000" w:themeColor="text1"/>
          <w:sz w:val="28"/>
          <w:szCs w:val="28"/>
        </w:rPr>
        <w:t>防烟做法</w:t>
      </w:r>
    </w:p>
    <w:p w:rsidR="00964163" w:rsidRPr="00BD69FD" w:rsidRDefault="00BD69FD">
      <w:pPr>
        <w:pStyle w:val="a3"/>
        <w:numPr>
          <w:ilvl w:val="3"/>
          <w:numId w:val="37"/>
        </w:numPr>
        <w:tabs>
          <w:tab w:val="left" w:pos="1134"/>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楼梯间加压送风井上每</w:t>
      </w:r>
      <w:r w:rsidRPr="00BD69FD">
        <w:rPr>
          <w:rFonts w:hAnsi="宋体"/>
          <w:color w:val="000000" w:themeColor="text1"/>
          <w:sz w:val="28"/>
          <w:szCs w:val="28"/>
          <w:u w:val="single"/>
        </w:rPr>
        <w:t xml:space="preserve">   </w:t>
      </w:r>
      <w:r w:rsidRPr="00BD69FD">
        <w:rPr>
          <w:rFonts w:hAnsi="宋体"/>
          <w:color w:val="000000" w:themeColor="text1"/>
          <w:sz w:val="28"/>
          <w:szCs w:val="28"/>
        </w:rPr>
        <w:t xml:space="preserve"> </w:t>
      </w:r>
      <w:r w:rsidRPr="00BD69FD">
        <w:rPr>
          <w:rFonts w:hAnsi="宋体" w:hint="eastAsia"/>
          <w:color w:val="000000" w:themeColor="text1"/>
          <w:sz w:val="28"/>
          <w:szCs w:val="28"/>
        </w:rPr>
        <w:t>层设置</w:t>
      </w:r>
      <w:r w:rsidRPr="00BD69FD">
        <w:rPr>
          <w:rFonts w:hAnsi="宋体"/>
          <w:color w:val="000000" w:themeColor="text1"/>
          <w:sz w:val="28"/>
          <w:szCs w:val="28"/>
          <w:u w:val="single"/>
        </w:rPr>
        <w:t xml:space="preserve">    </w:t>
      </w:r>
      <w:r w:rsidRPr="00BD69FD">
        <w:rPr>
          <w:rFonts w:hAnsi="宋体"/>
          <w:color w:val="000000" w:themeColor="text1"/>
          <w:sz w:val="28"/>
          <w:szCs w:val="28"/>
        </w:rPr>
        <w:t xml:space="preserve"> </w:t>
      </w:r>
      <w:r w:rsidRPr="00BD69FD">
        <w:rPr>
          <w:rFonts w:hAnsi="宋体" w:hint="eastAsia"/>
          <w:color w:val="000000" w:themeColor="text1"/>
          <w:sz w:val="28"/>
          <w:szCs w:val="28"/>
        </w:rPr>
        <w:t>送风口送风至楼梯间；独立前室、共用前室、合用前室及消防电梯前室加压风井上设置常闭多叶送风口送风至独立前室、共用前室、合用前室及消防电梯前室。</w:t>
      </w:r>
    </w:p>
    <w:p w:rsidR="00964163" w:rsidRPr="00BD69FD" w:rsidRDefault="00BD69FD">
      <w:pPr>
        <w:pStyle w:val="a3"/>
        <w:numPr>
          <w:ilvl w:val="3"/>
          <w:numId w:val="37"/>
        </w:numPr>
        <w:tabs>
          <w:tab w:val="left" w:pos="1134"/>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设置于独立前室、共用前室、合用前室及消防电梯前室加压风井上的常闭多叶送风口，应与消防火警信号联动，开启着火层及其相邻上下层送风口电动开启，也可现场手动开启，常闭多叶送风口开启后联锁开启对应的加压风机。</w:t>
      </w:r>
    </w:p>
    <w:p w:rsidR="00964163" w:rsidRPr="00BD69FD" w:rsidRDefault="00BD69FD">
      <w:pPr>
        <w:pStyle w:val="a3"/>
        <w:numPr>
          <w:ilvl w:val="3"/>
          <w:numId w:val="37"/>
        </w:numPr>
        <w:tabs>
          <w:tab w:val="left" w:pos="1134"/>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机械加压系统泄压设计，前室与走道的压差为</w:t>
      </w:r>
      <w:r w:rsidRPr="00BD69FD">
        <w:rPr>
          <w:rFonts w:hAnsi="宋体" w:hint="eastAsia"/>
          <w:color w:val="000000" w:themeColor="text1"/>
          <w:sz w:val="28"/>
          <w:szCs w:val="28"/>
          <w:u w:val="single"/>
        </w:rPr>
        <w:t xml:space="preserve"> </w:t>
      </w:r>
      <w:r w:rsidRPr="00BD69FD">
        <w:rPr>
          <w:rFonts w:hAnsi="宋体"/>
          <w:color w:val="000000" w:themeColor="text1"/>
          <w:sz w:val="28"/>
          <w:szCs w:val="28"/>
          <w:u w:val="single"/>
        </w:rPr>
        <w:t xml:space="preserve">   </w:t>
      </w:r>
      <w:r w:rsidRPr="00BD69FD">
        <w:rPr>
          <w:rFonts w:hAnsi="宋体"/>
          <w:color w:val="000000" w:themeColor="text1"/>
          <w:sz w:val="28"/>
          <w:szCs w:val="28"/>
        </w:rPr>
        <w:t xml:space="preserve"> Pa,</w:t>
      </w:r>
      <w:r w:rsidRPr="00BD69FD">
        <w:rPr>
          <w:rFonts w:hAnsi="宋体" w:hint="eastAsia"/>
          <w:color w:val="000000" w:themeColor="text1"/>
          <w:sz w:val="28"/>
          <w:szCs w:val="28"/>
        </w:rPr>
        <w:t>楼梯间与走道之间的压差为</w:t>
      </w:r>
      <w:r w:rsidRPr="00BD69FD">
        <w:rPr>
          <w:rFonts w:hAnsi="宋体" w:hint="eastAsia"/>
          <w:color w:val="000000" w:themeColor="text1"/>
          <w:sz w:val="28"/>
          <w:szCs w:val="28"/>
          <w:u w:val="single"/>
        </w:rPr>
        <w:t xml:space="preserve"> </w:t>
      </w:r>
      <w:r w:rsidRPr="00BD69FD">
        <w:rPr>
          <w:rFonts w:hAnsi="宋体"/>
          <w:color w:val="000000" w:themeColor="text1"/>
          <w:sz w:val="28"/>
          <w:szCs w:val="28"/>
          <w:u w:val="single"/>
        </w:rPr>
        <w:t xml:space="preserve">   </w:t>
      </w:r>
      <w:r w:rsidRPr="00BD69FD">
        <w:rPr>
          <w:rFonts w:hAnsi="宋体"/>
          <w:color w:val="000000" w:themeColor="text1"/>
          <w:sz w:val="28"/>
          <w:szCs w:val="28"/>
        </w:rPr>
        <w:t>Pa</w:t>
      </w:r>
      <w:r w:rsidRPr="00BD69FD">
        <w:rPr>
          <w:rFonts w:hAnsi="宋体" w:hint="eastAsia"/>
          <w:color w:val="000000" w:themeColor="text1"/>
          <w:sz w:val="28"/>
          <w:szCs w:val="28"/>
        </w:rPr>
        <w:t>。</w:t>
      </w:r>
    </w:p>
    <w:p w:rsidR="00964163" w:rsidRPr="00BD69FD" w:rsidRDefault="00BD69FD">
      <w:pPr>
        <w:pStyle w:val="a3"/>
        <w:numPr>
          <w:ilvl w:val="3"/>
          <w:numId w:val="37"/>
        </w:numPr>
        <w:tabs>
          <w:tab w:val="left" w:pos="1134"/>
        </w:tabs>
        <w:kinsoku w:val="0"/>
        <w:overflowPunct w:val="0"/>
        <w:spacing w:before="0" w:line="360" w:lineRule="auto"/>
        <w:ind w:firstLine="2"/>
        <w:rPr>
          <w:rFonts w:hAnsi="宋体"/>
          <w:color w:val="000000" w:themeColor="text1"/>
          <w:sz w:val="28"/>
          <w:szCs w:val="28"/>
        </w:rPr>
      </w:pPr>
      <w:r w:rsidRPr="00BD69FD">
        <w:rPr>
          <w:rFonts w:hAnsi="宋体" w:hint="eastAsia"/>
          <w:color w:val="000000" w:themeColor="text1"/>
          <w:sz w:val="28"/>
          <w:szCs w:val="28"/>
        </w:rPr>
        <w:t>机械加压风机均设置在专用机房内。设置机械加压送风系统的封闭楼梯间、防烟楼梯间，其顶部设置</w:t>
      </w:r>
      <w:r w:rsidRPr="00BD69FD">
        <w:rPr>
          <w:rFonts w:hAnsi="宋体"/>
          <w:color w:val="000000" w:themeColor="text1"/>
          <w:sz w:val="28"/>
          <w:szCs w:val="28"/>
          <w:u w:val="single" w:color="FF0000"/>
        </w:rPr>
        <w:t xml:space="preserve"> </w:t>
      </w:r>
      <w:r w:rsidRPr="00BD69FD">
        <w:rPr>
          <w:rFonts w:hAnsi="宋体"/>
          <w:color w:val="000000" w:themeColor="text1"/>
          <w:sz w:val="28"/>
          <w:szCs w:val="28"/>
          <w:u w:val="single" w:color="FF0000"/>
        </w:rPr>
        <w:tab/>
      </w:r>
      <w:r w:rsidRPr="00BD69FD">
        <w:rPr>
          <w:rFonts w:hAnsi="宋体" w:hint="eastAsia"/>
          <w:color w:val="000000" w:themeColor="text1"/>
          <w:sz w:val="28"/>
          <w:szCs w:val="28"/>
        </w:rPr>
        <w:t>㎡的固定窗。靠外墙的防烟楼梯间，在其外墙上每</w:t>
      </w:r>
      <w:r w:rsidRPr="00BD69FD">
        <w:rPr>
          <w:rFonts w:hAnsi="宋体"/>
          <w:color w:val="000000" w:themeColor="text1"/>
          <w:spacing w:val="-60"/>
          <w:sz w:val="28"/>
          <w:szCs w:val="28"/>
        </w:rPr>
        <w:t xml:space="preserve"> </w:t>
      </w:r>
      <w:r w:rsidRPr="00BD69FD">
        <w:rPr>
          <w:rFonts w:hAnsi="宋体"/>
          <w:color w:val="000000" w:themeColor="text1"/>
          <w:sz w:val="28"/>
          <w:szCs w:val="28"/>
        </w:rPr>
        <w:t>5</w:t>
      </w:r>
      <w:r w:rsidRPr="00BD69FD">
        <w:rPr>
          <w:rFonts w:hAnsi="宋体"/>
          <w:color w:val="000000" w:themeColor="text1"/>
          <w:spacing w:val="-60"/>
          <w:sz w:val="28"/>
          <w:szCs w:val="28"/>
        </w:rPr>
        <w:t xml:space="preserve"> </w:t>
      </w:r>
      <w:r w:rsidRPr="00BD69FD">
        <w:rPr>
          <w:rFonts w:hAnsi="宋体" w:hint="eastAsia"/>
          <w:color w:val="000000" w:themeColor="text1"/>
          <w:sz w:val="28"/>
          <w:szCs w:val="28"/>
        </w:rPr>
        <w:t>层内设置总面积</w:t>
      </w:r>
      <w:r w:rsidRPr="00BD69FD">
        <w:rPr>
          <w:rFonts w:hAnsi="宋体" w:cs="宋体"/>
          <w:color w:val="000000" w:themeColor="text1"/>
          <w:sz w:val="28"/>
          <w:szCs w:val="28"/>
          <w:u w:val="single"/>
        </w:rPr>
        <w:t xml:space="preserve">      </w:t>
      </w:r>
      <w:r w:rsidRPr="00BD69FD">
        <w:rPr>
          <w:rFonts w:hAnsi="宋体" w:hint="eastAsia"/>
          <w:color w:val="000000" w:themeColor="text1"/>
          <w:sz w:val="28"/>
          <w:szCs w:val="28"/>
        </w:rPr>
        <w:t>㎡的固定窗。</w:t>
      </w:r>
    </w:p>
    <w:p w:rsidR="00964163" w:rsidRPr="00BD69FD" w:rsidRDefault="00964163">
      <w:pPr>
        <w:pStyle w:val="a3"/>
        <w:kinsoku w:val="0"/>
        <w:overflowPunct w:val="0"/>
        <w:spacing w:before="0" w:line="360" w:lineRule="auto"/>
        <w:ind w:left="0"/>
        <w:rPr>
          <w:rFonts w:hAnsi="宋体"/>
          <w:color w:val="000000" w:themeColor="text1"/>
          <w:sz w:val="28"/>
          <w:szCs w:val="28"/>
        </w:rPr>
      </w:pPr>
    </w:p>
    <w:p w:rsidR="00964163" w:rsidRPr="00BD69FD" w:rsidRDefault="00BD69FD">
      <w:pPr>
        <w:pStyle w:val="a9"/>
        <w:numPr>
          <w:ilvl w:val="0"/>
          <w:numId w:val="32"/>
        </w:numPr>
        <w:tabs>
          <w:tab w:val="left" w:pos="567"/>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改造范围内新增的排烟系统设计</w:t>
      </w:r>
    </w:p>
    <w:p w:rsidR="00964163" w:rsidRPr="00BD69FD" w:rsidRDefault="00BD69FD">
      <w:pPr>
        <w:pStyle w:val="a9"/>
        <w:numPr>
          <w:ilvl w:val="0"/>
          <w:numId w:val="38"/>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排烟设计范围</w:t>
      </w:r>
    </w:p>
    <w:p w:rsidR="00964163" w:rsidRPr="00BD69FD" w:rsidRDefault="00BD69FD" w:rsidP="00BD69FD">
      <w:pPr>
        <w:pStyle w:val="a3"/>
        <w:numPr>
          <w:ilvl w:val="3"/>
          <w:numId w:val="39"/>
        </w:numPr>
        <w:tabs>
          <w:tab w:val="left" w:pos="1134"/>
        </w:tabs>
        <w:kinsoku w:val="0"/>
        <w:overflowPunct w:val="0"/>
        <w:spacing w:before="0" w:line="360" w:lineRule="auto"/>
        <w:ind w:left="493" w:hangingChars="173" w:hanging="493"/>
        <w:rPr>
          <w:rFonts w:hAnsi="宋体" w:cs="阿里巴巴普惠体 L"/>
          <w:color w:val="000000" w:themeColor="text1"/>
          <w:spacing w:val="5"/>
          <w:sz w:val="28"/>
          <w:szCs w:val="28"/>
        </w:rPr>
      </w:pPr>
      <w:r w:rsidRPr="00BD69FD">
        <w:rPr>
          <w:rFonts w:hAnsi="宋体" w:cs="阿里巴巴普惠体 L"/>
          <w:color w:val="000000" w:themeColor="text1"/>
          <w:spacing w:val="5"/>
          <w:sz w:val="28"/>
          <w:szCs w:val="28"/>
        </w:rPr>
        <w:t>本工程</w:t>
      </w:r>
      <w:r w:rsidRPr="00BD69FD">
        <w:rPr>
          <w:rFonts w:hAnsi="宋体" w:cs="阿里巴巴普惠体 L" w:hint="eastAsia"/>
          <w:color w:val="000000" w:themeColor="text1"/>
          <w:spacing w:val="5"/>
          <w:sz w:val="28"/>
          <w:szCs w:val="28"/>
        </w:rPr>
        <w:t>新增</w:t>
      </w:r>
      <w:r w:rsidRPr="00BD69FD">
        <w:rPr>
          <w:rFonts w:hAnsi="宋体" w:cs="阿里巴巴普惠体 L"/>
          <w:color w:val="000000" w:themeColor="text1"/>
          <w:spacing w:val="5"/>
          <w:sz w:val="28"/>
          <w:szCs w:val="28"/>
        </w:rPr>
        <w:t>排烟设</w:t>
      </w:r>
      <w:r w:rsidRPr="00BD69FD">
        <w:rPr>
          <w:rFonts w:hAnsi="宋体" w:cs="阿里巴巴普惠体 L"/>
          <w:color w:val="000000" w:themeColor="text1"/>
          <w:spacing w:val="7"/>
          <w:sz w:val="28"/>
          <w:szCs w:val="28"/>
        </w:rPr>
        <w:t>施</w:t>
      </w:r>
      <w:r w:rsidRPr="00BD69FD">
        <w:rPr>
          <w:rFonts w:hAnsi="宋体" w:cs="阿里巴巴普惠体 L"/>
          <w:color w:val="000000" w:themeColor="text1"/>
          <w:spacing w:val="5"/>
          <w:sz w:val="28"/>
          <w:szCs w:val="28"/>
        </w:rPr>
        <w:t>的场所如下</w:t>
      </w:r>
      <w:r w:rsidRPr="00BD69FD">
        <w:rPr>
          <w:rFonts w:hAnsi="宋体" w:cs="阿里巴巴普惠体 L"/>
          <w:color w:val="000000" w:themeColor="text1"/>
          <w:w w:val="101"/>
          <w:sz w:val="28"/>
          <w:szCs w:val="28"/>
        </w:rPr>
        <w:t>（</w:t>
      </w:r>
      <w:r w:rsidRPr="00BD69FD">
        <w:rPr>
          <w:rFonts w:hAnsi="宋体" w:cs="阿里巴巴普惠体 L" w:hint="eastAsia"/>
          <w:color w:val="000000" w:themeColor="text1"/>
          <w:w w:val="101"/>
          <w:sz w:val="28"/>
          <w:szCs w:val="28"/>
        </w:rPr>
        <w:t>涉及的场所请勾选</w:t>
      </w:r>
      <w:r w:rsidRPr="00BD69FD">
        <w:rPr>
          <w:rFonts w:hAnsi="宋体" w:cs="阿里巴巴普惠体 L"/>
          <w:color w:val="000000" w:themeColor="text1"/>
          <w:w w:val="101"/>
          <w:sz w:val="28"/>
          <w:szCs w:val="28"/>
        </w:rPr>
        <w:t>）</w:t>
      </w:r>
      <w:r w:rsidRPr="00BD69FD">
        <w:rPr>
          <w:rFonts w:hAnsi="宋体" w:cs="阿里巴巴普惠体 L"/>
          <w:color w:val="000000" w:themeColor="text1"/>
          <w:spacing w:val="5"/>
          <w:sz w:val="28"/>
          <w:szCs w:val="28"/>
        </w:rPr>
        <w:t>：</w:t>
      </w:r>
    </w:p>
    <w:p w:rsidR="00964163" w:rsidRPr="00BD69FD" w:rsidRDefault="00BD69FD" w:rsidP="00BD69FD">
      <w:pPr>
        <w:spacing w:line="360" w:lineRule="auto"/>
        <w:ind w:left="284" w:right="253" w:firstLineChars="276" w:firstLine="740"/>
        <w:jc w:val="both"/>
        <w:rPr>
          <w:rFonts w:hAnsi="宋体"/>
          <w:bCs/>
          <w:color w:val="000000" w:themeColor="text1"/>
          <w:sz w:val="28"/>
          <w:szCs w:val="28"/>
        </w:rPr>
      </w:pPr>
      <w:r w:rsidRPr="00BD69FD">
        <w:rPr>
          <w:rFonts w:hAnsi="宋体" w:hint="eastAsia"/>
          <w:color w:val="000000" w:themeColor="text1"/>
          <w:spacing w:val="-12"/>
          <w:sz w:val="28"/>
          <w:szCs w:val="28"/>
        </w:rPr>
        <w:t>□</w:t>
      </w:r>
      <w:r w:rsidRPr="00BD69FD">
        <w:rPr>
          <w:rFonts w:hAnsi="宋体" w:cs="阿里巴巴普惠体 L"/>
          <w:color w:val="000000" w:themeColor="text1"/>
          <w:sz w:val="28"/>
          <w:szCs w:val="28"/>
        </w:rPr>
        <w:t xml:space="preserve">a </w:t>
      </w:r>
      <w:r w:rsidRPr="00BD69FD">
        <w:rPr>
          <w:rFonts w:hAnsi="宋体" w:hint="eastAsia"/>
          <w:bCs/>
          <w:color w:val="000000" w:themeColor="text1"/>
          <w:sz w:val="28"/>
          <w:szCs w:val="28"/>
        </w:rPr>
        <w:t>厂房内附属办公</w:t>
      </w:r>
      <w:r w:rsidRPr="00BD69FD">
        <w:rPr>
          <w:rFonts w:hAnsi="宋体"/>
          <w:bCs/>
          <w:color w:val="000000" w:themeColor="text1"/>
          <w:sz w:val="28"/>
          <w:szCs w:val="28"/>
        </w:rPr>
        <w:t>长度大于20m的疏散走道；</w:t>
      </w:r>
    </w:p>
    <w:p w:rsidR="00964163" w:rsidRPr="00BD69FD" w:rsidRDefault="00BD69FD" w:rsidP="00BD69FD">
      <w:pPr>
        <w:spacing w:line="360" w:lineRule="auto"/>
        <w:ind w:left="284" w:right="253" w:firstLineChars="276" w:firstLine="740"/>
        <w:jc w:val="both"/>
        <w:rPr>
          <w:rFonts w:hAnsi="宋体" w:cs="阿里巴巴普惠体 L"/>
          <w:color w:val="000000" w:themeColor="text1"/>
          <w:spacing w:val="2"/>
          <w:sz w:val="28"/>
          <w:szCs w:val="28"/>
        </w:rPr>
      </w:pPr>
      <w:r w:rsidRPr="00BD69FD">
        <w:rPr>
          <w:rFonts w:hAnsi="宋体" w:hint="eastAsia"/>
          <w:color w:val="000000" w:themeColor="text1"/>
          <w:spacing w:val="-12"/>
          <w:sz w:val="28"/>
          <w:szCs w:val="28"/>
        </w:rPr>
        <w:t>□</w:t>
      </w:r>
      <w:r w:rsidRPr="00BD69FD">
        <w:rPr>
          <w:rFonts w:hAnsi="宋体" w:cs="阿里巴巴普惠体 L"/>
          <w:color w:val="000000" w:themeColor="text1"/>
          <w:w w:val="82"/>
          <w:sz w:val="28"/>
          <w:szCs w:val="28"/>
        </w:rPr>
        <w:t xml:space="preserve">b </w:t>
      </w:r>
      <w:r w:rsidRPr="00BD69FD">
        <w:rPr>
          <w:rFonts w:hAnsi="宋体" w:cs="阿里巴巴普惠体 L" w:hint="eastAsia"/>
          <w:color w:val="000000" w:themeColor="text1"/>
          <w:spacing w:val="5"/>
          <w:sz w:val="28"/>
          <w:szCs w:val="28"/>
          <w:lang w:val="zh-CN"/>
        </w:rPr>
        <w:t>厂房内附属办公</w:t>
      </w:r>
      <w:r w:rsidRPr="00BD69FD">
        <w:rPr>
          <w:rFonts w:hAnsi="宋体" w:cs="阿里巴巴普惠体 L"/>
          <w:color w:val="000000" w:themeColor="text1"/>
          <w:spacing w:val="5"/>
          <w:sz w:val="28"/>
          <w:szCs w:val="28"/>
          <w:lang w:val="zh-CN"/>
        </w:rPr>
        <w:t>面积大于100m2且经常有人停留的地上房</w:t>
      </w:r>
      <w:r w:rsidRPr="00BD69FD">
        <w:rPr>
          <w:rFonts w:hAnsi="宋体" w:cs="阿里巴巴普惠体 L"/>
          <w:color w:val="000000" w:themeColor="text1"/>
          <w:spacing w:val="5"/>
          <w:sz w:val="28"/>
          <w:szCs w:val="28"/>
          <w:lang w:val="zh-CN"/>
        </w:rPr>
        <w:lastRenderedPageBreak/>
        <w:t>间；</w:t>
      </w:r>
    </w:p>
    <w:p w:rsidR="00964163" w:rsidRPr="00BD69FD" w:rsidRDefault="00BD69FD" w:rsidP="00BD69FD">
      <w:pPr>
        <w:spacing w:line="360" w:lineRule="auto"/>
        <w:ind w:left="284" w:right="253" w:firstLineChars="276" w:firstLine="740"/>
        <w:jc w:val="both"/>
        <w:rPr>
          <w:rFonts w:hAnsi="宋体" w:cs="阿里巴巴普惠体 L"/>
          <w:color w:val="000000" w:themeColor="text1"/>
          <w:spacing w:val="5"/>
          <w:sz w:val="28"/>
          <w:szCs w:val="28"/>
          <w:lang w:val="zh-CN"/>
        </w:rPr>
      </w:pPr>
      <w:r w:rsidRPr="00BD69FD">
        <w:rPr>
          <w:rFonts w:hAnsi="宋体" w:hint="eastAsia"/>
          <w:color w:val="000000" w:themeColor="text1"/>
          <w:spacing w:val="-12"/>
          <w:sz w:val="28"/>
          <w:szCs w:val="28"/>
        </w:rPr>
        <w:t>□</w:t>
      </w:r>
      <w:r w:rsidRPr="00BD69FD">
        <w:rPr>
          <w:rFonts w:hAnsi="宋体" w:cs="阿里巴巴普惠体 L"/>
          <w:color w:val="000000" w:themeColor="text1"/>
          <w:sz w:val="28"/>
          <w:szCs w:val="28"/>
        </w:rPr>
        <w:t xml:space="preserve">c </w:t>
      </w:r>
      <w:r w:rsidRPr="00BD69FD">
        <w:rPr>
          <w:rFonts w:hAnsi="宋体" w:cs="阿里巴巴普惠体 L" w:hint="eastAsia"/>
          <w:color w:val="000000" w:themeColor="text1"/>
          <w:spacing w:val="5"/>
          <w:sz w:val="28"/>
          <w:szCs w:val="28"/>
          <w:lang w:val="zh-CN"/>
        </w:rPr>
        <w:t>厂房内附属办公</w:t>
      </w:r>
      <w:r w:rsidRPr="00BD69FD">
        <w:rPr>
          <w:rFonts w:hAnsi="宋体" w:cs="阿里巴巴普惠体 L"/>
          <w:color w:val="000000" w:themeColor="text1"/>
          <w:spacing w:val="5"/>
          <w:sz w:val="28"/>
          <w:szCs w:val="28"/>
          <w:lang w:val="zh-CN"/>
        </w:rPr>
        <w:t>面积大于300m2且可燃物较多的地上房间；</w:t>
      </w:r>
    </w:p>
    <w:p w:rsidR="00964163" w:rsidRPr="00BD69FD" w:rsidRDefault="00BD69FD" w:rsidP="00BD69FD">
      <w:pPr>
        <w:spacing w:line="360" w:lineRule="auto"/>
        <w:ind w:left="284" w:right="253" w:firstLineChars="276" w:firstLine="740"/>
        <w:jc w:val="both"/>
        <w:rPr>
          <w:rFonts w:hAnsi="宋体" w:cs="阿里巴巴普惠体 L"/>
          <w:color w:val="000000" w:themeColor="text1"/>
          <w:spacing w:val="5"/>
          <w:sz w:val="28"/>
          <w:szCs w:val="28"/>
          <w:lang w:val="zh-CN"/>
        </w:rPr>
      </w:pPr>
      <w:r w:rsidRPr="00BD69FD">
        <w:rPr>
          <w:rFonts w:hAnsi="宋体" w:hint="eastAsia"/>
          <w:color w:val="000000" w:themeColor="text1"/>
          <w:spacing w:val="-12"/>
          <w:sz w:val="28"/>
          <w:szCs w:val="28"/>
        </w:rPr>
        <w:t>□</w:t>
      </w:r>
      <w:r w:rsidRPr="00BD69FD">
        <w:rPr>
          <w:rFonts w:hAnsi="宋体" w:cs="阿里巴巴普惠体 L"/>
          <w:color w:val="000000" w:themeColor="text1"/>
          <w:w w:val="97"/>
          <w:sz w:val="28"/>
          <w:szCs w:val="28"/>
        </w:rPr>
        <w:t xml:space="preserve">d </w:t>
      </w:r>
      <w:r w:rsidRPr="00BD69FD">
        <w:rPr>
          <w:rFonts w:hAnsi="宋体" w:cs="阿里巴巴普惠体 L" w:hint="eastAsia"/>
          <w:color w:val="000000" w:themeColor="text1"/>
          <w:spacing w:val="5"/>
          <w:sz w:val="28"/>
          <w:szCs w:val="28"/>
          <w:lang w:val="zh-CN"/>
        </w:rPr>
        <w:t>厂房内附属办公的中庭;</w:t>
      </w:r>
    </w:p>
    <w:p w:rsidR="00964163" w:rsidRPr="00BD69FD" w:rsidRDefault="00BD69FD" w:rsidP="00BD69FD">
      <w:pPr>
        <w:spacing w:line="360" w:lineRule="auto"/>
        <w:ind w:left="284" w:right="253" w:firstLineChars="276" w:firstLine="740"/>
        <w:jc w:val="both"/>
        <w:rPr>
          <w:rFonts w:hAnsi="宋体" w:cs="阿里巴巴普惠体 L"/>
          <w:color w:val="000000" w:themeColor="text1"/>
          <w:spacing w:val="5"/>
          <w:sz w:val="28"/>
          <w:szCs w:val="28"/>
          <w:lang w:val="zh-CN"/>
        </w:rPr>
      </w:pPr>
      <w:r w:rsidRPr="00BD69FD">
        <w:rPr>
          <w:rFonts w:hAnsi="宋体" w:hint="eastAsia"/>
          <w:color w:val="000000" w:themeColor="text1"/>
          <w:spacing w:val="-12"/>
          <w:sz w:val="28"/>
          <w:szCs w:val="28"/>
        </w:rPr>
        <w:t>□</w:t>
      </w:r>
      <w:r w:rsidRPr="00BD69FD">
        <w:rPr>
          <w:rFonts w:hAnsi="宋体" w:hint="eastAsia"/>
          <w:color w:val="000000" w:themeColor="text1"/>
          <w:spacing w:val="19"/>
          <w:w w:val="97"/>
          <w:sz w:val="28"/>
          <w:szCs w:val="28"/>
        </w:rPr>
        <w:t>e</w:t>
      </w:r>
      <w:r w:rsidRPr="00BD69FD">
        <w:rPr>
          <w:rFonts w:hAnsi="宋体"/>
          <w:color w:val="000000" w:themeColor="text1"/>
          <w:spacing w:val="19"/>
          <w:w w:val="97"/>
          <w:sz w:val="28"/>
          <w:szCs w:val="28"/>
        </w:rPr>
        <w:t xml:space="preserve"> </w:t>
      </w:r>
      <w:r w:rsidRPr="00BD69FD">
        <w:rPr>
          <w:rFonts w:hAnsi="宋体" w:cs="阿里巴巴普惠体 L" w:hint="eastAsia"/>
          <w:color w:val="000000" w:themeColor="text1"/>
          <w:spacing w:val="5"/>
          <w:sz w:val="28"/>
          <w:szCs w:val="28"/>
          <w:lang w:val="zh-CN"/>
        </w:rPr>
        <w:t>地下或半地下建筑（室），地上建筑内的</w:t>
      </w:r>
      <w:r w:rsidRPr="00BD69FD">
        <w:rPr>
          <w:rFonts w:hAnsi="宋体" w:cs="阿里巴巴普惠体 L"/>
          <w:color w:val="000000" w:themeColor="text1"/>
          <w:spacing w:val="5"/>
          <w:sz w:val="28"/>
          <w:szCs w:val="28"/>
          <w:lang w:val="zh-CN"/>
        </w:rPr>
        <w:t>无窗房间总面积大于200m2或单间面积大于50m2，</w:t>
      </w:r>
      <w:r w:rsidRPr="00BD69FD">
        <w:rPr>
          <w:rFonts w:hAnsi="宋体" w:cs="阿里巴巴普惠体 L" w:hint="eastAsia"/>
          <w:color w:val="000000" w:themeColor="text1"/>
          <w:spacing w:val="5"/>
          <w:sz w:val="28"/>
          <w:szCs w:val="28"/>
          <w:lang w:val="zh-CN"/>
        </w:rPr>
        <w:t>且</w:t>
      </w:r>
      <w:r w:rsidRPr="00BD69FD">
        <w:rPr>
          <w:rFonts w:hAnsi="宋体" w:cs="阿里巴巴普惠体 L"/>
          <w:color w:val="000000" w:themeColor="text1"/>
          <w:spacing w:val="5"/>
          <w:sz w:val="28"/>
          <w:szCs w:val="28"/>
          <w:lang w:val="zh-CN"/>
        </w:rPr>
        <w:t>经常有人停留或可燃物较多的区域</w:t>
      </w:r>
      <w:r w:rsidRPr="00BD69FD">
        <w:rPr>
          <w:rFonts w:hAnsi="宋体" w:cs="阿里巴巴普惠体 L" w:hint="eastAsia"/>
          <w:color w:val="000000" w:themeColor="text1"/>
          <w:spacing w:val="5"/>
          <w:sz w:val="28"/>
          <w:szCs w:val="28"/>
          <w:lang w:val="zh-CN"/>
        </w:rPr>
        <w:t>;</w:t>
      </w:r>
    </w:p>
    <w:p w:rsidR="00964163" w:rsidRPr="00BD69FD" w:rsidRDefault="00BD69FD" w:rsidP="00BD69FD">
      <w:pPr>
        <w:spacing w:line="360" w:lineRule="auto"/>
        <w:ind w:left="218" w:right="253" w:firstLineChars="300" w:firstLine="804"/>
        <w:jc w:val="both"/>
        <w:rPr>
          <w:rFonts w:hAnsi="宋体" w:cs="阿里巴巴普惠体 L"/>
          <w:color w:val="000000" w:themeColor="text1"/>
          <w:w w:val="101"/>
          <w:sz w:val="28"/>
          <w:szCs w:val="28"/>
        </w:rPr>
      </w:pPr>
      <w:r w:rsidRPr="00BD69FD">
        <w:rPr>
          <w:rFonts w:hAnsi="宋体" w:hint="eastAsia"/>
          <w:color w:val="000000" w:themeColor="text1"/>
          <w:spacing w:val="-12"/>
          <w:sz w:val="28"/>
          <w:szCs w:val="28"/>
        </w:rPr>
        <w:t>□</w:t>
      </w:r>
      <w:r w:rsidRPr="00BD69FD">
        <w:rPr>
          <w:rFonts w:hAnsi="宋体" w:cs="阿里巴巴普惠体 L"/>
          <w:color w:val="000000" w:themeColor="text1"/>
          <w:w w:val="101"/>
          <w:sz w:val="28"/>
          <w:szCs w:val="28"/>
        </w:rPr>
        <w:t xml:space="preserve">f </w:t>
      </w:r>
      <w:r w:rsidRPr="00BD69FD">
        <w:rPr>
          <w:rFonts w:hAnsi="宋体" w:cs="阿里巴巴普惠体 L" w:hint="eastAsia"/>
          <w:color w:val="000000" w:themeColor="text1"/>
          <w:spacing w:val="5"/>
          <w:sz w:val="28"/>
          <w:szCs w:val="28"/>
          <w:lang w:val="zh-CN"/>
        </w:rPr>
        <w:t>人员或可燃物较多的丙类生产场所，丙类厂房内建筑面积</w:t>
      </w:r>
      <w:r w:rsidRPr="00BD69FD">
        <w:rPr>
          <w:rFonts w:hAnsi="宋体" w:cs="阿里巴巴普惠体 L" w:hint="eastAsia"/>
          <w:color w:val="000000" w:themeColor="text1"/>
          <w:w w:val="101"/>
          <w:sz w:val="28"/>
          <w:szCs w:val="28"/>
        </w:rPr>
        <w:t>大于300</w:t>
      </w:r>
      <w:r w:rsidRPr="00BD69FD">
        <w:rPr>
          <w:rFonts w:hAnsi="宋体" w:cs="阿里巴巴普惠体 L"/>
          <w:color w:val="000000" w:themeColor="text1"/>
          <w:w w:val="101"/>
          <w:sz w:val="28"/>
          <w:szCs w:val="28"/>
        </w:rPr>
        <w:t>m</w:t>
      </w:r>
      <w:r w:rsidRPr="00BD69FD">
        <w:rPr>
          <w:rFonts w:hAnsi="宋体" w:cs="阿里巴巴普惠体 L"/>
          <w:color w:val="000000" w:themeColor="text1"/>
          <w:w w:val="101"/>
          <w:sz w:val="28"/>
          <w:szCs w:val="28"/>
          <w:vertAlign w:val="superscript"/>
        </w:rPr>
        <w:t>2</w:t>
      </w:r>
      <w:r w:rsidRPr="00BD69FD">
        <w:rPr>
          <w:rFonts w:hAnsi="宋体" w:cs="阿里巴巴普惠体 L" w:hint="eastAsia"/>
          <w:color w:val="000000" w:themeColor="text1"/>
          <w:w w:val="101"/>
          <w:sz w:val="28"/>
          <w:szCs w:val="28"/>
        </w:rPr>
        <w:t>且经常有人停留或可燃物较多的地上房间;</w:t>
      </w:r>
    </w:p>
    <w:p w:rsidR="00964163" w:rsidRPr="00BD69FD" w:rsidRDefault="00BD69FD" w:rsidP="00BD69FD">
      <w:pPr>
        <w:spacing w:line="360" w:lineRule="auto"/>
        <w:ind w:left="218" w:right="253" w:firstLineChars="300" w:firstLine="804"/>
        <w:jc w:val="both"/>
        <w:rPr>
          <w:rFonts w:hAnsi="宋体" w:cs="阿里巴巴普惠体 L"/>
          <w:color w:val="000000" w:themeColor="text1"/>
          <w:spacing w:val="5"/>
          <w:sz w:val="28"/>
          <w:szCs w:val="28"/>
          <w:lang w:val="zh-CN"/>
        </w:rPr>
      </w:pPr>
      <w:r w:rsidRPr="00BD69FD">
        <w:rPr>
          <w:rFonts w:hAnsi="宋体" w:hint="eastAsia"/>
          <w:color w:val="000000" w:themeColor="text1"/>
          <w:spacing w:val="-12"/>
          <w:sz w:val="28"/>
          <w:szCs w:val="28"/>
        </w:rPr>
        <w:t>□</w:t>
      </w:r>
      <w:r w:rsidRPr="00BD69FD">
        <w:rPr>
          <w:rFonts w:hAnsi="宋体" w:cs="阿里巴巴普惠体 L"/>
          <w:color w:val="000000" w:themeColor="text1"/>
          <w:w w:val="101"/>
          <w:sz w:val="28"/>
          <w:szCs w:val="28"/>
        </w:rPr>
        <w:t xml:space="preserve">g </w:t>
      </w:r>
      <w:r w:rsidRPr="00BD69FD">
        <w:rPr>
          <w:rFonts w:hAnsi="宋体" w:cs="阿里巴巴普惠体 L" w:hint="eastAsia"/>
          <w:color w:val="000000" w:themeColor="text1"/>
          <w:spacing w:val="5"/>
          <w:sz w:val="28"/>
          <w:szCs w:val="28"/>
          <w:lang w:val="zh-CN"/>
        </w:rPr>
        <w:t>建筑面积大于5000</w:t>
      </w:r>
      <w:r w:rsidRPr="00BD69FD">
        <w:rPr>
          <w:rFonts w:hAnsi="宋体" w:cs="阿里巴巴普惠体 L"/>
          <w:color w:val="000000" w:themeColor="text1"/>
          <w:spacing w:val="5"/>
          <w:sz w:val="28"/>
          <w:szCs w:val="28"/>
          <w:lang w:val="zh-CN"/>
        </w:rPr>
        <w:t>m2</w:t>
      </w:r>
      <w:r w:rsidRPr="00BD69FD">
        <w:rPr>
          <w:rFonts w:hAnsi="宋体" w:cs="阿里巴巴普惠体 L" w:hint="eastAsia"/>
          <w:color w:val="000000" w:themeColor="text1"/>
          <w:spacing w:val="5"/>
          <w:sz w:val="28"/>
          <w:szCs w:val="28"/>
          <w:lang w:val="zh-CN"/>
        </w:rPr>
        <w:t>的丁类生产车间;</w:t>
      </w:r>
    </w:p>
    <w:p w:rsidR="00964163" w:rsidRPr="00BD69FD" w:rsidRDefault="00BD69FD" w:rsidP="00BD69FD">
      <w:pPr>
        <w:spacing w:line="360" w:lineRule="auto"/>
        <w:ind w:left="218" w:right="253" w:firstLineChars="300" w:firstLine="804"/>
        <w:jc w:val="both"/>
        <w:rPr>
          <w:rFonts w:hAnsi="宋体" w:cs="阿里巴巴普惠体 L"/>
          <w:color w:val="000000" w:themeColor="text1"/>
          <w:w w:val="101"/>
          <w:sz w:val="28"/>
          <w:szCs w:val="28"/>
        </w:rPr>
      </w:pPr>
      <w:r w:rsidRPr="00BD69FD">
        <w:rPr>
          <w:rFonts w:hAnsi="宋体" w:hint="eastAsia"/>
          <w:color w:val="000000" w:themeColor="text1"/>
          <w:spacing w:val="-12"/>
          <w:sz w:val="28"/>
          <w:szCs w:val="28"/>
        </w:rPr>
        <w:t>□</w:t>
      </w:r>
      <w:r w:rsidRPr="00BD69FD">
        <w:rPr>
          <w:rFonts w:hAnsi="宋体" w:cs="阿里巴巴普惠体 L"/>
          <w:color w:val="000000" w:themeColor="text1"/>
          <w:w w:val="101"/>
          <w:sz w:val="28"/>
          <w:szCs w:val="28"/>
        </w:rPr>
        <w:t xml:space="preserve">h </w:t>
      </w:r>
      <w:r w:rsidRPr="00BD69FD">
        <w:rPr>
          <w:rFonts w:hAnsi="宋体" w:cs="阿里巴巴普惠体 L" w:hint="eastAsia"/>
          <w:color w:val="000000" w:themeColor="text1"/>
          <w:w w:val="101"/>
          <w:sz w:val="28"/>
          <w:szCs w:val="28"/>
        </w:rPr>
        <w:t>占地面积大于1000</w:t>
      </w:r>
      <w:r w:rsidRPr="00BD69FD">
        <w:rPr>
          <w:rFonts w:hAnsi="宋体" w:cs="阿里巴巴普惠体 L"/>
          <w:color w:val="000000" w:themeColor="text1"/>
          <w:w w:val="101"/>
          <w:sz w:val="28"/>
          <w:szCs w:val="28"/>
        </w:rPr>
        <w:t>m</w:t>
      </w:r>
      <w:r w:rsidRPr="00BD69FD">
        <w:rPr>
          <w:rFonts w:hAnsi="宋体" w:cs="阿里巴巴普惠体 L"/>
          <w:color w:val="000000" w:themeColor="text1"/>
          <w:w w:val="101"/>
          <w:sz w:val="28"/>
          <w:szCs w:val="28"/>
          <w:vertAlign w:val="superscript"/>
        </w:rPr>
        <w:t>2</w:t>
      </w:r>
      <w:r w:rsidRPr="00BD69FD">
        <w:rPr>
          <w:rFonts w:hAnsi="宋体" w:cs="阿里巴巴普惠体 L" w:hint="eastAsia"/>
          <w:color w:val="000000" w:themeColor="text1"/>
          <w:w w:val="101"/>
          <w:sz w:val="28"/>
          <w:szCs w:val="28"/>
        </w:rPr>
        <w:t>的丙类仓库;</w:t>
      </w:r>
    </w:p>
    <w:p w:rsidR="00964163" w:rsidRPr="00BD69FD" w:rsidRDefault="00BD69FD" w:rsidP="00BD69FD">
      <w:pPr>
        <w:spacing w:line="360" w:lineRule="auto"/>
        <w:ind w:left="218" w:right="253" w:firstLineChars="300" w:firstLine="804"/>
        <w:jc w:val="both"/>
        <w:rPr>
          <w:rFonts w:hAnsi="宋体" w:cs="阿里巴巴普惠体 L"/>
          <w:color w:val="000000" w:themeColor="text1"/>
          <w:w w:val="101"/>
          <w:sz w:val="28"/>
          <w:szCs w:val="28"/>
        </w:rPr>
      </w:pPr>
      <w:r w:rsidRPr="00BD69FD">
        <w:rPr>
          <w:rFonts w:hAnsi="宋体" w:hint="eastAsia"/>
          <w:color w:val="000000" w:themeColor="text1"/>
          <w:spacing w:val="-12"/>
          <w:sz w:val="28"/>
          <w:szCs w:val="28"/>
        </w:rPr>
        <w:t>□</w:t>
      </w:r>
      <w:r w:rsidRPr="00BD69FD">
        <w:rPr>
          <w:rFonts w:hAnsi="宋体" w:cs="阿里巴巴普惠体 L"/>
          <w:color w:val="000000" w:themeColor="text1"/>
          <w:w w:val="101"/>
          <w:sz w:val="28"/>
          <w:szCs w:val="28"/>
        </w:rPr>
        <w:t xml:space="preserve">i </w:t>
      </w:r>
      <w:r w:rsidRPr="00BD69FD">
        <w:rPr>
          <w:rFonts w:hAnsi="宋体" w:cs="阿里巴巴普惠体 L" w:hint="eastAsia"/>
          <w:color w:val="000000" w:themeColor="text1"/>
          <w:w w:val="101"/>
          <w:sz w:val="28"/>
          <w:szCs w:val="28"/>
        </w:rPr>
        <w:t>高度大于32</w:t>
      </w:r>
      <w:r w:rsidRPr="00BD69FD">
        <w:rPr>
          <w:rFonts w:hAnsi="宋体" w:cs="阿里巴巴普惠体 L"/>
          <w:color w:val="000000" w:themeColor="text1"/>
          <w:w w:val="101"/>
          <w:sz w:val="28"/>
          <w:szCs w:val="28"/>
        </w:rPr>
        <w:t>m</w:t>
      </w:r>
      <w:r w:rsidRPr="00BD69FD">
        <w:rPr>
          <w:rFonts w:hAnsi="宋体" w:cs="阿里巴巴普惠体 L" w:hint="eastAsia"/>
          <w:color w:val="000000" w:themeColor="text1"/>
          <w:w w:val="101"/>
          <w:sz w:val="28"/>
          <w:szCs w:val="28"/>
        </w:rPr>
        <w:t>的高层厂房（仓库）内长度大于20</w:t>
      </w:r>
      <w:r w:rsidRPr="00BD69FD">
        <w:rPr>
          <w:rFonts w:hAnsi="宋体" w:cs="阿里巴巴普惠体 L"/>
          <w:color w:val="000000" w:themeColor="text1"/>
          <w:w w:val="101"/>
          <w:sz w:val="28"/>
          <w:szCs w:val="28"/>
        </w:rPr>
        <w:t>m</w:t>
      </w:r>
      <w:r w:rsidRPr="00BD69FD">
        <w:rPr>
          <w:rFonts w:hAnsi="宋体" w:cs="阿里巴巴普惠体 L" w:hint="eastAsia"/>
          <w:color w:val="000000" w:themeColor="text1"/>
          <w:w w:val="101"/>
          <w:sz w:val="28"/>
          <w:szCs w:val="28"/>
        </w:rPr>
        <w:t>的疏散走道，其他厂房（仓库）内长度大于40</w:t>
      </w:r>
      <w:r w:rsidRPr="00BD69FD">
        <w:rPr>
          <w:rFonts w:hAnsi="宋体" w:cs="阿里巴巴普惠体 L"/>
          <w:color w:val="000000" w:themeColor="text1"/>
          <w:w w:val="101"/>
          <w:sz w:val="28"/>
          <w:szCs w:val="28"/>
        </w:rPr>
        <w:t>m</w:t>
      </w:r>
      <w:r w:rsidRPr="00BD69FD">
        <w:rPr>
          <w:rFonts w:hAnsi="宋体" w:cs="阿里巴巴普惠体 L" w:hint="eastAsia"/>
          <w:color w:val="000000" w:themeColor="text1"/>
          <w:w w:val="101"/>
          <w:sz w:val="28"/>
          <w:szCs w:val="28"/>
        </w:rPr>
        <w:t>的疏散走道;</w:t>
      </w:r>
    </w:p>
    <w:p w:rsidR="00964163" w:rsidRPr="00BD69FD" w:rsidRDefault="00BD69FD" w:rsidP="00BD69FD">
      <w:pPr>
        <w:spacing w:line="360" w:lineRule="auto"/>
        <w:ind w:left="218" w:right="253" w:firstLineChars="300" w:firstLine="804"/>
        <w:jc w:val="both"/>
        <w:rPr>
          <w:rFonts w:hAnsi="宋体" w:cs="阿里巴巴普惠体 L"/>
          <w:color w:val="000000" w:themeColor="text1"/>
          <w:w w:val="101"/>
          <w:sz w:val="28"/>
          <w:szCs w:val="28"/>
        </w:rPr>
      </w:pPr>
      <w:r w:rsidRPr="00BD69FD">
        <w:rPr>
          <w:rFonts w:hAnsi="宋体" w:hint="eastAsia"/>
          <w:color w:val="000000" w:themeColor="text1"/>
          <w:spacing w:val="-12"/>
          <w:sz w:val="28"/>
          <w:szCs w:val="28"/>
        </w:rPr>
        <w:t>□</w:t>
      </w:r>
      <w:r w:rsidRPr="00BD69FD">
        <w:rPr>
          <w:rFonts w:hAnsi="宋体" w:cs="阿里巴巴普惠体 L" w:hint="eastAsia"/>
          <w:color w:val="000000" w:themeColor="text1"/>
          <w:w w:val="101"/>
          <w:sz w:val="28"/>
          <w:szCs w:val="28"/>
        </w:rPr>
        <w:t>j</w:t>
      </w:r>
      <w:r w:rsidRPr="00BD69FD">
        <w:rPr>
          <w:rFonts w:hAnsi="宋体" w:cs="阿里巴巴普惠体 L"/>
          <w:color w:val="000000" w:themeColor="text1"/>
          <w:w w:val="101"/>
          <w:sz w:val="28"/>
          <w:szCs w:val="28"/>
        </w:rPr>
        <w:t xml:space="preserve"> </w:t>
      </w:r>
      <w:r w:rsidRPr="00BD69FD">
        <w:rPr>
          <w:rFonts w:hAnsi="宋体" w:cs="阿里巴巴普惠体 L" w:hint="eastAsia"/>
          <w:color w:val="000000" w:themeColor="text1"/>
          <w:w w:val="101"/>
          <w:sz w:val="28"/>
          <w:szCs w:val="28"/>
        </w:rPr>
        <w:t>洁净厂房中的疏散走道;</w:t>
      </w:r>
    </w:p>
    <w:p w:rsidR="00964163" w:rsidRPr="00BD69FD" w:rsidRDefault="00BD69FD" w:rsidP="00BD69FD">
      <w:pPr>
        <w:spacing w:line="360" w:lineRule="auto"/>
        <w:ind w:left="218" w:right="253" w:firstLineChars="300" w:firstLine="804"/>
        <w:jc w:val="both"/>
        <w:rPr>
          <w:rFonts w:hAnsi="宋体" w:cs="阿里巴巴普惠体 L"/>
          <w:color w:val="000000" w:themeColor="text1"/>
          <w:spacing w:val="40"/>
          <w:sz w:val="28"/>
          <w:szCs w:val="28"/>
        </w:rPr>
      </w:pPr>
      <w:r w:rsidRPr="00BD69FD">
        <w:rPr>
          <w:rFonts w:hAnsi="宋体" w:hint="eastAsia"/>
          <w:color w:val="000000" w:themeColor="text1"/>
          <w:spacing w:val="-12"/>
          <w:sz w:val="28"/>
          <w:szCs w:val="28"/>
        </w:rPr>
        <w:t>□</w:t>
      </w:r>
      <w:r w:rsidRPr="00BD69FD">
        <w:rPr>
          <w:rFonts w:hAnsi="宋体" w:cs="阿里巴巴普惠体 L"/>
          <w:color w:val="000000" w:themeColor="text1"/>
          <w:w w:val="101"/>
          <w:sz w:val="28"/>
          <w:szCs w:val="28"/>
        </w:rPr>
        <w:t xml:space="preserve">k </w:t>
      </w:r>
      <w:r w:rsidRPr="00BD69FD">
        <w:rPr>
          <w:rFonts w:hAnsi="宋体" w:cs="阿里巴巴普惠体 L" w:hint="eastAsia"/>
          <w:color w:val="000000" w:themeColor="text1"/>
          <w:w w:val="101"/>
          <w:sz w:val="28"/>
          <w:szCs w:val="28"/>
        </w:rPr>
        <w:t>洁净厂房的车间。</w:t>
      </w:r>
    </w:p>
    <w:p w:rsidR="00964163" w:rsidRPr="00BD69FD" w:rsidRDefault="00BD69FD">
      <w:pPr>
        <w:pStyle w:val="a3"/>
        <w:numPr>
          <w:ilvl w:val="3"/>
          <w:numId w:val="39"/>
        </w:numPr>
        <w:tabs>
          <w:tab w:val="left" w:pos="1134"/>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本工程新增</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场所，设置有效面积不小于该房间建筑面积</w:t>
      </w:r>
      <w:r w:rsidRPr="00BD69FD">
        <w:rPr>
          <w:rFonts w:hAnsi="宋体"/>
          <w:color w:val="000000" w:themeColor="text1"/>
          <w:sz w:val="28"/>
          <w:szCs w:val="28"/>
        </w:rPr>
        <w:t>2%</w:t>
      </w:r>
      <w:r w:rsidRPr="00BD69FD">
        <w:rPr>
          <w:rFonts w:hAnsi="宋体" w:hint="eastAsia"/>
          <w:color w:val="000000" w:themeColor="text1"/>
          <w:sz w:val="28"/>
          <w:szCs w:val="28"/>
        </w:rPr>
        <w:t>或低于规范限定风速的自然排烟窗（口），采用自然排烟。</w:t>
      </w:r>
    </w:p>
    <w:p w:rsidR="00964163" w:rsidRPr="00BD69FD" w:rsidRDefault="00BD69FD">
      <w:pPr>
        <w:pStyle w:val="a3"/>
        <w:numPr>
          <w:ilvl w:val="3"/>
          <w:numId w:val="39"/>
        </w:numPr>
        <w:tabs>
          <w:tab w:val="left" w:pos="1134"/>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本工程新增</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场所，不满足自然排烟条件，均设置机械排烟系统。</w:t>
      </w:r>
    </w:p>
    <w:p w:rsidR="00964163" w:rsidRPr="00BD69FD" w:rsidRDefault="00BD69FD">
      <w:pPr>
        <w:pStyle w:val="a9"/>
        <w:numPr>
          <w:ilvl w:val="0"/>
          <w:numId w:val="38"/>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排烟方式及计算</w:t>
      </w:r>
    </w:p>
    <w:p w:rsidR="00964163" w:rsidRPr="00BD69FD" w:rsidRDefault="00BD69FD" w:rsidP="00BD53B8">
      <w:pPr>
        <w:pStyle w:val="a3"/>
        <w:numPr>
          <w:ilvl w:val="3"/>
          <w:numId w:val="40"/>
        </w:numPr>
        <w:tabs>
          <w:tab w:val="left" w:pos="1134"/>
        </w:tabs>
        <w:kinsoku w:val="0"/>
        <w:overflowPunct w:val="0"/>
        <w:spacing w:before="0" w:line="360" w:lineRule="auto"/>
        <w:ind w:left="1" w:rightChars="-47" w:right="-103" w:hanging="1"/>
        <w:jc w:val="both"/>
        <w:rPr>
          <w:rFonts w:hAnsi="宋体"/>
          <w:color w:val="000000" w:themeColor="text1"/>
          <w:sz w:val="28"/>
          <w:szCs w:val="28"/>
        </w:rPr>
      </w:pPr>
      <w:r w:rsidRPr="00BD69FD">
        <w:rPr>
          <w:rFonts w:hAnsi="宋体" w:hint="eastAsia"/>
          <w:color w:val="000000" w:themeColor="text1"/>
          <w:sz w:val="28"/>
          <w:szCs w:val="28"/>
        </w:rPr>
        <w:t>本工程满足自然排烟条件的房间自然排烟窗（口）设置在储烟仓内，自然排烟窗应方便直接开启，设置在高处的自然排烟窗应设手动开启按钮，开启按钮距地</w:t>
      </w:r>
      <w:r w:rsidRPr="00BD69FD">
        <w:rPr>
          <w:rFonts w:hAnsi="宋体"/>
          <w:color w:val="000000" w:themeColor="text1"/>
          <w:sz w:val="28"/>
          <w:szCs w:val="28"/>
          <w:u w:val="single" w:color="FF0000"/>
        </w:rPr>
        <w:t xml:space="preserve">    </w:t>
      </w:r>
      <w:r w:rsidRPr="00BD69FD">
        <w:rPr>
          <w:rFonts w:hAnsi="宋体"/>
          <w:color w:val="000000" w:themeColor="text1"/>
          <w:sz w:val="28"/>
          <w:szCs w:val="28"/>
        </w:rPr>
        <w:t>m</w:t>
      </w:r>
      <w:r w:rsidRPr="00BD69FD">
        <w:rPr>
          <w:rFonts w:hAnsi="宋体" w:hint="eastAsia"/>
          <w:color w:val="000000" w:themeColor="text1"/>
          <w:sz w:val="28"/>
          <w:szCs w:val="28"/>
        </w:rPr>
        <w:t>，且每组排烟窗的长度不超过</w:t>
      </w:r>
      <w:r w:rsidRPr="00BD69FD">
        <w:rPr>
          <w:rFonts w:hAnsi="宋体"/>
          <w:color w:val="000000" w:themeColor="text1"/>
          <w:sz w:val="28"/>
          <w:szCs w:val="28"/>
          <w:u w:val="single" w:color="FF0000"/>
        </w:rPr>
        <w:t xml:space="preserve">     </w:t>
      </w:r>
      <w:r w:rsidRPr="00BD69FD">
        <w:rPr>
          <w:rFonts w:hAnsi="宋体"/>
          <w:color w:val="000000" w:themeColor="text1"/>
          <w:sz w:val="28"/>
          <w:szCs w:val="28"/>
        </w:rPr>
        <w:t>m</w:t>
      </w:r>
      <w:r w:rsidRPr="00BD69FD">
        <w:rPr>
          <w:rFonts w:hAnsi="宋体" w:hint="eastAsia"/>
          <w:color w:val="000000" w:themeColor="text1"/>
          <w:sz w:val="28"/>
          <w:szCs w:val="28"/>
        </w:rPr>
        <w:t>，</w:t>
      </w:r>
      <w:r w:rsidRPr="00BD69FD">
        <w:rPr>
          <w:rFonts w:hAnsi="宋体"/>
          <w:color w:val="000000" w:themeColor="text1"/>
          <w:sz w:val="28"/>
          <w:szCs w:val="28"/>
          <w:u w:val="single" w:color="FF0000"/>
        </w:rPr>
        <w:t xml:space="preserve">    </w:t>
      </w:r>
      <w:r w:rsidRPr="00BD69FD">
        <w:rPr>
          <w:rFonts w:hAnsi="宋体" w:hint="eastAsia"/>
          <w:color w:val="000000" w:themeColor="text1"/>
          <w:sz w:val="28"/>
          <w:szCs w:val="28"/>
        </w:rPr>
        <w:t>场所自然排烟窗风速小于规范限定值。自然排烟系统计算汇总见表</w:t>
      </w:r>
      <w:r w:rsidRPr="00BD69FD">
        <w:rPr>
          <w:rFonts w:hAnsi="宋体"/>
          <w:color w:val="000000" w:themeColor="text1"/>
          <w:spacing w:val="-60"/>
          <w:sz w:val="28"/>
          <w:szCs w:val="28"/>
        </w:rPr>
        <w:t xml:space="preserve"> </w:t>
      </w:r>
      <w:r w:rsidRPr="00BD69FD">
        <w:rPr>
          <w:rFonts w:hAnsi="宋体"/>
          <w:color w:val="000000" w:themeColor="text1"/>
          <w:sz w:val="28"/>
          <w:szCs w:val="28"/>
        </w:rPr>
        <w:t>6.3.2.1-1</w:t>
      </w:r>
      <w:r w:rsidRPr="00BD69FD">
        <w:rPr>
          <w:rFonts w:hAnsi="宋体" w:hint="eastAsia"/>
          <w:color w:val="000000" w:themeColor="text1"/>
          <w:sz w:val="28"/>
          <w:szCs w:val="28"/>
        </w:rPr>
        <w:t>。</w:t>
      </w:r>
    </w:p>
    <w:p w:rsidR="00964163" w:rsidRPr="00BD69FD" w:rsidRDefault="00BD69FD" w:rsidP="00BD69FD">
      <w:pPr>
        <w:pStyle w:val="a3"/>
        <w:kinsoku w:val="0"/>
        <w:overflowPunct w:val="0"/>
        <w:spacing w:before="0" w:line="360" w:lineRule="auto"/>
        <w:ind w:left="2410" w:firstLineChars="72" w:firstLine="202"/>
        <w:rPr>
          <w:rFonts w:hAnsi="宋体"/>
          <w:color w:val="000000" w:themeColor="text1"/>
          <w:sz w:val="28"/>
          <w:szCs w:val="28"/>
        </w:rPr>
      </w:pPr>
      <w:r w:rsidRPr="00BD69FD">
        <w:rPr>
          <w:rFonts w:hAnsi="宋体" w:hint="eastAsia"/>
          <w:color w:val="000000" w:themeColor="text1"/>
          <w:sz w:val="28"/>
          <w:szCs w:val="28"/>
        </w:rPr>
        <w:t>表</w:t>
      </w:r>
      <w:r w:rsidRPr="00BD69FD">
        <w:rPr>
          <w:rFonts w:hAnsi="宋体"/>
          <w:color w:val="000000" w:themeColor="text1"/>
          <w:sz w:val="28"/>
          <w:szCs w:val="28"/>
        </w:rPr>
        <w:t xml:space="preserve"> 6.3.2.1-1 </w:t>
      </w:r>
      <w:r w:rsidRPr="00BD69FD">
        <w:rPr>
          <w:rFonts w:hAnsi="宋体" w:hint="eastAsia"/>
          <w:color w:val="000000" w:themeColor="text1"/>
          <w:sz w:val="28"/>
          <w:szCs w:val="28"/>
        </w:rPr>
        <w:t>自然排烟系统计算汇总</w:t>
      </w:r>
    </w:p>
    <w:p w:rsidR="00964163" w:rsidRPr="00BD69FD" w:rsidRDefault="00964163">
      <w:pPr>
        <w:pStyle w:val="a3"/>
        <w:kinsoku w:val="0"/>
        <w:overflowPunct w:val="0"/>
        <w:spacing w:before="10" w:after="1"/>
        <w:ind w:left="0"/>
        <w:rPr>
          <w:color w:val="000000" w:themeColor="text1"/>
          <w:sz w:val="7"/>
          <w:szCs w:val="7"/>
        </w:rPr>
      </w:pPr>
    </w:p>
    <w:tbl>
      <w:tblPr>
        <w:tblW w:w="0" w:type="auto"/>
        <w:tblInd w:w="277" w:type="dxa"/>
        <w:tblLayout w:type="fixed"/>
        <w:tblCellMar>
          <w:left w:w="0" w:type="dxa"/>
          <w:right w:w="0" w:type="dxa"/>
        </w:tblCellMar>
        <w:tblLook w:val="04A0"/>
      </w:tblPr>
      <w:tblGrid>
        <w:gridCol w:w="852"/>
        <w:gridCol w:w="851"/>
        <w:gridCol w:w="838"/>
        <w:gridCol w:w="670"/>
        <w:gridCol w:w="646"/>
        <w:gridCol w:w="894"/>
        <w:gridCol w:w="921"/>
        <w:gridCol w:w="992"/>
        <w:gridCol w:w="973"/>
        <w:gridCol w:w="880"/>
      </w:tblGrid>
      <w:tr w:rsidR="00964163" w:rsidRPr="00BD69FD">
        <w:trPr>
          <w:trHeight w:val="312"/>
        </w:trPr>
        <w:tc>
          <w:tcPr>
            <w:tcW w:w="852" w:type="dxa"/>
            <w:tcBorders>
              <w:top w:val="single" w:sz="4" w:space="0" w:color="000000"/>
              <w:left w:val="single" w:sz="4" w:space="0" w:color="000000"/>
              <w:bottom w:val="nil"/>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851" w:type="dxa"/>
            <w:tcBorders>
              <w:top w:val="single" w:sz="4" w:space="0" w:color="000000"/>
              <w:left w:val="single" w:sz="4" w:space="0" w:color="000000"/>
              <w:bottom w:val="nil"/>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838" w:type="dxa"/>
            <w:tcBorders>
              <w:top w:val="single" w:sz="4" w:space="0" w:color="000000"/>
              <w:left w:val="single" w:sz="4" w:space="0" w:color="000000"/>
              <w:bottom w:val="nil"/>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670" w:type="dxa"/>
            <w:tcBorders>
              <w:top w:val="single" w:sz="4" w:space="0" w:color="000000"/>
              <w:left w:val="single" w:sz="4" w:space="0" w:color="000000"/>
              <w:bottom w:val="nil"/>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646" w:type="dxa"/>
            <w:tcBorders>
              <w:top w:val="single" w:sz="4" w:space="0" w:color="000000"/>
              <w:left w:val="single" w:sz="4" w:space="0" w:color="000000"/>
              <w:bottom w:val="nil"/>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894" w:type="dxa"/>
            <w:tcBorders>
              <w:top w:val="single" w:sz="4" w:space="0" w:color="000000"/>
              <w:left w:val="single" w:sz="4" w:space="0" w:color="000000"/>
              <w:bottom w:val="nil"/>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921" w:type="dxa"/>
            <w:tcBorders>
              <w:top w:val="single" w:sz="4" w:space="0" w:color="000000"/>
              <w:left w:val="single" w:sz="4" w:space="0" w:color="000000"/>
              <w:bottom w:val="nil"/>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992" w:type="dxa"/>
            <w:tcBorders>
              <w:top w:val="single" w:sz="4" w:space="0" w:color="000000"/>
              <w:left w:val="single" w:sz="4" w:space="0" w:color="000000"/>
              <w:bottom w:val="nil"/>
              <w:right w:val="single" w:sz="4" w:space="0" w:color="000000"/>
            </w:tcBorders>
          </w:tcPr>
          <w:p w:rsidR="00964163" w:rsidRPr="00BD69FD" w:rsidRDefault="00BD69FD">
            <w:pPr>
              <w:pStyle w:val="TableParagraph"/>
              <w:kinsoku w:val="0"/>
              <w:overflowPunct w:val="0"/>
              <w:spacing w:before="21"/>
              <w:ind w:right="122"/>
              <w:jc w:val="right"/>
              <w:rPr>
                <w:rFonts w:hAnsi="宋体" w:cs="Times New Roman"/>
                <w:color w:val="000000" w:themeColor="text1"/>
                <w:lang w:val="zh-CN"/>
              </w:rPr>
            </w:pPr>
            <w:r w:rsidRPr="00BD69FD">
              <w:rPr>
                <w:rFonts w:hAnsi="宋体" w:cs="Times New Roman" w:hint="eastAsia"/>
                <w:color w:val="000000" w:themeColor="text1"/>
                <w:lang w:val="zh-CN"/>
              </w:rPr>
              <w:t>规范要</w:t>
            </w:r>
          </w:p>
        </w:tc>
        <w:tc>
          <w:tcPr>
            <w:tcW w:w="973" w:type="dxa"/>
            <w:tcBorders>
              <w:top w:val="single" w:sz="4" w:space="0" w:color="000000"/>
              <w:left w:val="single" w:sz="4" w:space="0" w:color="000000"/>
              <w:bottom w:val="nil"/>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880" w:type="dxa"/>
            <w:tcBorders>
              <w:top w:val="single" w:sz="4" w:space="0" w:color="000000"/>
              <w:left w:val="single" w:sz="4" w:space="0" w:color="000000"/>
              <w:bottom w:val="nil"/>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r>
      <w:tr w:rsidR="00964163" w:rsidRPr="00BD69FD">
        <w:trPr>
          <w:trHeight w:val="936"/>
        </w:trPr>
        <w:tc>
          <w:tcPr>
            <w:tcW w:w="852" w:type="dxa"/>
            <w:tcBorders>
              <w:top w:val="nil"/>
              <w:left w:val="single" w:sz="4" w:space="0" w:color="000000"/>
              <w:bottom w:val="nil"/>
              <w:right w:val="single" w:sz="4" w:space="0" w:color="000000"/>
            </w:tcBorders>
          </w:tcPr>
          <w:p w:rsidR="00964163" w:rsidRPr="00BD69FD" w:rsidRDefault="00BD69FD">
            <w:pPr>
              <w:pStyle w:val="TableParagraph"/>
              <w:kinsoku w:val="0"/>
              <w:overflowPunct w:val="0"/>
              <w:spacing w:before="21"/>
              <w:ind w:left="174"/>
              <w:rPr>
                <w:rFonts w:hAnsi="宋体" w:cs="Times New Roman"/>
                <w:color w:val="000000" w:themeColor="text1"/>
                <w:lang w:val="zh-CN"/>
              </w:rPr>
            </w:pPr>
            <w:r w:rsidRPr="00BD69FD">
              <w:rPr>
                <w:rFonts w:hAnsi="宋体" w:cs="Times New Roman" w:hint="eastAsia"/>
                <w:color w:val="000000" w:themeColor="text1"/>
                <w:lang w:val="zh-CN"/>
              </w:rPr>
              <w:t>防烟</w:t>
            </w:r>
          </w:p>
          <w:p w:rsidR="00964163" w:rsidRPr="00BD69FD" w:rsidRDefault="00BD69FD">
            <w:pPr>
              <w:pStyle w:val="TableParagraph"/>
              <w:kinsoku w:val="0"/>
              <w:overflowPunct w:val="0"/>
              <w:spacing w:before="2" w:line="310" w:lineRule="atLeast"/>
              <w:ind w:left="174" w:right="168"/>
              <w:rPr>
                <w:rFonts w:hAnsi="宋体" w:cs="Times New Roman"/>
                <w:color w:val="000000" w:themeColor="text1"/>
                <w:lang w:val="zh-CN"/>
              </w:rPr>
            </w:pPr>
            <w:r w:rsidRPr="00BD69FD">
              <w:rPr>
                <w:rFonts w:hAnsi="宋体" w:cs="Times New Roman" w:hint="eastAsia"/>
                <w:color w:val="000000" w:themeColor="text1"/>
                <w:lang w:val="zh-CN"/>
              </w:rPr>
              <w:t>分区名称</w:t>
            </w:r>
          </w:p>
        </w:tc>
        <w:tc>
          <w:tcPr>
            <w:tcW w:w="851" w:type="dxa"/>
            <w:tcBorders>
              <w:top w:val="nil"/>
              <w:left w:val="single" w:sz="4" w:space="0" w:color="000000"/>
              <w:bottom w:val="nil"/>
              <w:right w:val="single" w:sz="4" w:space="0" w:color="000000"/>
            </w:tcBorders>
          </w:tcPr>
          <w:p w:rsidR="00964163" w:rsidRPr="00BD69FD" w:rsidRDefault="00BD69FD">
            <w:pPr>
              <w:pStyle w:val="TableParagraph"/>
              <w:kinsoku w:val="0"/>
              <w:overflowPunct w:val="0"/>
              <w:spacing w:before="177" w:line="278" w:lineRule="auto"/>
              <w:ind w:left="124" w:right="113"/>
              <w:rPr>
                <w:rFonts w:hAnsi="宋体" w:cs="Times New Roman"/>
                <w:color w:val="000000" w:themeColor="text1"/>
                <w:lang w:val="zh-CN"/>
              </w:rPr>
            </w:pPr>
            <w:r w:rsidRPr="00BD69FD">
              <w:rPr>
                <w:rFonts w:hAnsi="宋体" w:cs="Times New Roman" w:hint="eastAsia"/>
                <w:color w:val="000000" w:themeColor="text1"/>
                <w:lang w:val="zh-CN"/>
              </w:rPr>
              <w:t>建筑类型</w:t>
            </w:r>
          </w:p>
        </w:tc>
        <w:tc>
          <w:tcPr>
            <w:tcW w:w="838" w:type="dxa"/>
            <w:tcBorders>
              <w:top w:val="nil"/>
              <w:left w:val="single" w:sz="4" w:space="0" w:color="000000"/>
              <w:bottom w:val="nil"/>
              <w:right w:val="single" w:sz="4" w:space="0" w:color="000000"/>
            </w:tcBorders>
          </w:tcPr>
          <w:p w:rsidR="00964163" w:rsidRPr="00BD69FD" w:rsidRDefault="00BD69FD">
            <w:pPr>
              <w:pStyle w:val="TableParagraph"/>
              <w:kinsoku w:val="0"/>
              <w:overflowPunct w:val="0"/>
              <w:spacing w:before="21" w:line="278" w:lineRule="auto"/>
              <w:ind w:left="130" w:right="119"/>
              <w:jc w:val="center"/>
              <w:rPr>
                <w:rFonts w:hAnsi="宋体" w:cs="Times New Roman"/>
                <w:color w:val="000000" w:themeColor="text1"/>
                <w:lang w:val="zh-CN"/>
              </w:rPr>
            </w:pPr>
            <w:r w:rsidRPr="00BD69FD">
              <w:rPr>
                <w:rFonts w:hAnsi="宋体" w:cs="Times New Roman" w:hint="eastAsia"/>
                <w:color w:val="000000" w:themeColor="text1"/>
                <w:lang w:val="zh-CN"/>
              </w:rPr>
              <w:t>防烟分区面积</w:t>
            </w:r>
          </w:p>
          <w:p w:rsidR="00964163" w:rsidRPr="00BD69FD" w:rsidRDefault="00BD69FD">
            <w:pPr>
              <w:pStyle w:val="TableParagraph"/>
              <w:kinsoku w:val="0"/>
              <w:overflowPunct w:val="0"/>
              <w:spacing w:line="269" w:lineRule="exact"/>
              <w:ind w:left="127" w:right="119"/>
              <w:jc w:val="center"/>
              <w:rPr>
                <w:rFonts w:hAnsi="宋体" w:cs="Times New Roman"/>
                <w:color w:val="000000" w:themeColor="text1"/>
                <w:lang w:val="zh-CN"/>
              </w:rPr>
            </w:pPr>
            <w:r w:rsidRPr="00BD69FD">
              <w:rPr>
                <w:rFonts w:hAnsi="宋体" w:cs="Times New Roman"/>
                <w:color w:val="000000" w:themeColor="text1"/>
                <w:lang w:val="zh-CN"/>
              </w:rPr>
              <w:t>(</w:t>
            </w:r>
            <w:r w:rsidRPr="00BD69FD">
              <w:rPr>
                <w:rFonts w:hAnsi="宋体" w:cs="Times New Roman" w:hint="eastAsia"/>
                <w:color w:val="000000" w:themeColor="text1"/>
                <w:lang w:val="zh-CN"/>
              </w:rPr>
              <w:t>㎡</w:t>
            </w:r>
            <w:r w:rsidRPr="00BD69FD">
              <w:rPr>
                <w:rFonts w:hAnsi="宋体" w:cs="Times New Roman"/>
                <w:color w:val="000000" w:themeColor="text1"/>
                <w:lang w:val="zh-CN"/>
              </w:rPr>
              <w:t>)</w:t>
            </w:r>
          </w:p>
        </w:tc>
        <w:tc>
          <w:tcPr>
            <w:tcW w:w="670" w:type="dxa"/>
            <w:tcBorders>
              <w:top w:val="nil"/>
              <w:left w:val="single" w:sz="4" w:space="0" w:color="000000"/>
              <w:bottom w:val="nil"/>
              <w:right w:val="single" w:sz="4" w:space="0" w:color="000000"/>
            </w:tcBorders>
          </w:tcPr>
          <w:p w:rsidR="00964163" w:rsidRPr="00BD69FD" w:rsidRDefault="00BD69FD">
            <w:pPr>
              <w:pStyle w:val="TableParagraph"/>
              <w:kinsoku w:val="0"/>
              <w:overflowPunct w:val="0"/>
              <w:spacing w:before="21"/>
              <w:ind w:left="125"/>
              <w:rPr>
                <w:rFonts w:hAnsi="宋体" w:cs="Times New Roman"/>
                <w:color w:val="000000" w:themeColor="text1"/>
                <w:lang w:val="zh-CN"/>
              </w:rPr>
            </w:pPr>
            <w:r w:rsidRPr="00BD69FD">
              <w:rPr>
                <w:rFonts w:hAnsi="宋体" w:cs="Times New Roman" w:hint="eastAsia"/>
                <w:color w:val="000000" w:themeColor="text1"/>
                <w:lang w:val="zh-CN"/>
              </w:rPr>
              <w:t>空间</w:t>
            </w:r>
          </w:p>
          <w:p w:rsidR="00964163" w:rsidRPr="00BD69FD" w:rsidRDefault="00BD69FD">
            <w:pPr>
              <w:pStyle w:val="TableParagraph"/>
              <w:kinsoku w:val="0"/>
              <w:overflowPunct w:val="0"/>
              <w:spacing w:before="2" w:line="310" w:lineRule="atLeast"/>
              <w:ind w:left="175" w:right="115" w:hanging="51"/>
              <w:rPr>
                <w:rFonts w:hAnsi="宋体" w:cs="Times New Roman"/>
                <w:color w:val="000000" w:themeColor="text1"/>
                <w:lang w:val="zh-CN"/>
              </w:rPr>
            </w:pPr>
            <w:r w:rsidRPr="00BD69FD">
              <w:rPr>
                <w:rFonts w:hAnsi="宋体" w:cs="Times New Roman" w:hint="eastAsia"/>
                <w:color w:val="000000" w:themeColor="text1"/>
                <w:lang w:val="zh-CN"/>
              </w:rPr>
              <w:t>净高</w:t>
            </w:r>
            <w:r w:rsidRPr="00BD69FD">
              <w:rPr>
                <w:rFonts w:hAnsi="宋体" w:cs="Times New Roman"/>
                <w:color w:val="000000" w:themeColor="text1"/>
                <w:lang w:val="zh-CN"/>
              </w:rPr>
              <w:t>(m)</w:t>
            </w:r>
          </w:p>
        </w:tc>
        <w:tc>
          <w:tcPr>
            <w:tcW w:w="646" w:type="dxa"/>
            <w:tcBorders>
              <w:top w:val="nil"/>
              <w:left w:val="single" w:sz="4" w:space="0" w:color="000000"/>
              <w:bottom w:val="nil"/>
              <w:right w:val="single" w:sz="4" w:space="0" w:color="000000"/>
            </w:tcBorders>
          </w:tcPr>
          <w:p w:rsidR="00964163" w:rsidRPr="00BD69FD" w:rsidRDefault="00BD69FD">
            <w:pPr>
              <w:pStyle w:val="TableParagraph"/>
              <w:kinsoku w:val="0"/>
              <w:overflowPunct w:val="0"/>
              <w:spacing w:before="21"/>
              <w:ind w:left="112"/>
              <w:rPr>
                <w:rFonts w:hAnsi="宋体" w:cs="Times New Roman"/>
                <w:color w:val="000000" w:themeColor="text1"/>
                <w:lang w:val="zh-CN"/>
              </w:rPr>
            </w:pPr>
            <w:r w:rsidRPr="00BD69FD">
              <w:rPr>
                <w:rFonts w:hAnsi="宋体" w:cs="Times New Roman" w:hint="eastAsia"/>
                <w:color w:val="000000" w:themeColor="text1"/>
                <w:lang w:val="zh-CN"/>
              </w:rPr>
              <w:t>清晰</w:t>
            </w:r>
          </w:p>
          <w:p w:rsidR="00964163" w:rsidRPr="00BD69FD" w:rsidRDefault="00BD69FD">
            <w:pPr>
              <w:pStyle w:val="TableParagraph"/>
              <w:kinsoku w:val="0"/>
              <w:overflowPunct w:val="0"/>
              <w:spacing w:before="2" w:line="310" w:lineRule="atLeast"/>
              <w:ind w:left="165" w:right="103" w:hanging="53"/>
              <w:rPr>
                <w:rFonts w:hAnsi="宋体" w:cs="Times New Roman"/>
                <w:color w:val="000000" w:themeColor="text1"/>
                <w:lang w:val="zh-CN"/>
              </w:rPr>
            </w:pPr>
            <w:r w:rsidRPr="00BD69FD">
              <w:rPr>
                <w:rFonts w:hAnsi="宋体" w:cs="Times New Roman" w:hint="eastAsia"/>
                <w:color w:val="000000" w:themeColor="text1"/>
                <w:lang w:val="zh-CN"/>
              </w:rPr>
              <w:t>高度</w:t>
            </w:r>
            <w:r w:rsidRPr="00BD69FD">
              <w:rPr>
                <w:rFonts w:hAnsi="宋体" w:cs="Times New Roman"/>
                <w:color w:val="000000" w:themeColor="text1"/>
                <w:lang w:val="zh-CN"/>
              </w:rPr>
              <w:t>(m)</w:t>
            </w:r>
          </w:p>
        </w:tc>
        <w:tc>
          <w:tcPr>
            <w:tcW w:w="894" w:type="dxa"/>
            <w:tcBorders>
              <w:top w:val="nil"/>
              <w:left w:val="single" w:sz="4" w:space="0" w:color="000000"/>
              <w:bottom w:val="nil"/>
              <w:right w:val="single" w:sz="4" w:space="0" w:color="000000"/>
            </w:tcBorders>
          </w:tcPr>
          <w:p w:rsidR="00964163" w:rsidRPr="00BD69FD" w:rsidRDefault="00BD69FD">
            <w:pPr>
              <w:pStyle w:val="TableParagraph"/>
              <w:kinsoku w:val="0"/>
              <w:overflowPunct w:val="0"/>
              <w:spacing w:before="21"/>
              <w:ind w:left="237" w:hanging="106"/>
              <w:rPr>
                <w:rFonts w:hAnsi="宋体" w:cs="Times New Roman"/>
                <w:color w:val="000000" w:themeColor="text1"/>
                <w:lang w:val="zh-CN"/>
              </w:rPr>
            </w:pPr>
            <w:r w:rsidRPr="00BD69FD">
              <w:rPr>
                <w:rFonts w:hAnsi="宋体" w:cs="Times New Roman" w:hint="eastAsia"/>
                <w:color w:val="000000" w:themeColor="text1"/>
                <w:lang w:val="zh-CN"/>
              </w:rPr>
              <w:t>储烟仓</w:t>
            </w:r>
          </w:p>
          <w:p w:rsidR="00964163" w:rsidRPr="00BD69FD" w:rsidRDefault="00BD69FD">
            <w:pPr>
              <w:pStyle w:val="TableParagraph"/>
              <w:kinsoku w:val="0"/>
              <w:overflowPunct w:val="0"/>
              <w:spacing w:before="2" w:line="310" w:lineRule="atLeast"/>
              <w:ind w:left="236" w:right="226"/>
              <w:jc w:val="center"/>
              <w:rPr>
                <w:rFonts w:hAnsi="宋体" w:cs="Times New Roman"/>
                <w:color w:val="000000" w:themeColor="text1"/>
                <w:lang w:val="zh-CN"/>
              </w:rPr>
            </w:pPr>
            <w:r w:rsidRPr="00BD69FD">
              <w:rPr>
                <w:rFonts w:hAnsi="宋体" w:cs="Times New Roman" w:hint="eastAsia"/>
                <w:color w:val="000000" w:themeColor="text1"/>
                <w:lang w:val="zh-CN"/>
              </w:rPr>
              <w:t>厚度</w:t>
            </w:r>
            <w:r w:rsidRPr="00BD69FD">
              <w:rPr>
                <w:rFonts w:hAnsi="宋体" w:cs="Times New Roman"/>
                <w:color w:val="000000" w:themeColor="text1"/>
                <w:lang w:val="zh-CN"/>
              </w:rPr>
              <w:t>(m)</w:t>
            </w:r>
          </w:p>
        </w:tc>
        <w:tc>
          <w:tcPr>
            <w:tcW w:w="921" w:type="dxa"/>
            <w:tcBorders>
              <w:top w:val="nil"/>
              <w:left w:val="single" w:sz="4" w:space="0" w:color="000000"/>
              <w:bottom w:val="nil"/>
              <w:right w:val="single" w:sz="4" w:space="0" w:color="000000"/>
            </w:tcBorders>
          </w:tcPr>
          <w:p w:rsidR="00964163" w:rsidRPr="00BD69FD" w:rsidRDefault="00BD69FD">
            <w:pPr>
              <w:pStyle w:val="TableParagraph"/>
              <w:kinsoku w:val="0"/>
              <w:overflowPunct w:val="0"/>
              <w:spacing w:before="21"/>
              <w:ind w:left="144"/>
              <w:rPr>
                <w:rFonts w:hAnsi="宋体" w:cs="Times New Roman"/>
                <w:color w:val="000000" w:themeColor="text1"/>
                <w:lang w:val="zh-CN"/>
              </w:rPr>
            </w:pPr>
            <w:r w:rsidRPr="00BD69FD">
              <w:rPr>
                <w:rFonts w:hAnsi="宋体" w:cs="Times New Roman" w:hint="eastAsia"/>
                <w:color w:val="000000" w:themeColor="text1"/>
                <w:lang w:val="zh-CN"/>
              </w:rPr>
              <w:t>自然排</w:t>
            </w:r>
          </w:p>
          <w:p w:rsidR="00964163" w:rsidRPr="00BD69FD" w:rsidRDefault="00BD69FD">
            <w:pPr>
              <w:pStyle w:val="TableParagraph"/>
              <w:kinsoku w:val="0"/>
              <w:overflowPunct w:val="0"/>
              <w:spacing w:before="2" w:line="310" w:lineRule="atLeast"/>
              <w:ind w:left="353" w:right="135" w:hanging="209"/>
              <w:rPr>
                <w:rFonts w:hAnsi="宋体" w:cs="Times New Roman"/>
                <w:color w:val="000000" w:themeColor="text1"/>
                <w:lang w:val="zh-CN"/>
              </w:rPr>
            </w:pPr>
            <w:r w:rsidRPr="00BD69FD">
              <w:rPr>
                <w:rFonts w:hAnsi="宋体" w:cs="Times New Roman" w:hint="eastAsia"/>
                <w:color w:val="000000" w:themeColor="text1"/>
                <w:lang w:val="zh-CN"/>
              </w:rPr>
              <w:t>烟窗形式</w:t>
            </w:r>
          </w:p>
        </w:tc>
        <w:tc>
          <w:tcPr>
            <w:tcW w:w="992" w:type="dxa"/>
            <w:tcBorders>
              <w:top w:val="nil"/>
              <w:left w:val="single" w:sz="4" w:space="0" w:color="000000"/>
              <w:bottom w:val="nil"/>
              <w:right w:val="single" w:sz="4" w:space="0" w:color="000000"/>
            </w:tcBorders>
          </w:tcPr>
          <w:p w:rsidR="00964163" w:rsidRPr="00BD69FD" w:rsidRDefault="00BD69FD">
            <w:pPr>
              <w:pStyle w:val="TableParagraph"/>
              <w:kinsoku w:val="0"/>
              <w:overflowPunct w:val="0"/>
              <w:spacing w:before="21"/>
              <w:ind w:left="236" w:hanging="106"/>
              <w:rPr>
                <w:rFonts w:hAnsi="宋体" w:cs="Times New Roman"/>
                <w:color w:val="000000" w:themeColor="text1"/>
                <w:lang w:val="zh-CN"/>
              </w:rPr>
            </w:pPr>
            <w:r w:rsidRPr="00BD69FD">
              <w:rPr>
                <w:rFonts w:hAnsi="宋体" w:cs="Times New Roman" w:hint="eastAsia"/>
                <w:color w:val="000000" w:themeColor="text1"/>
                <w:lang w:val="zh-CN"/>
              </w:rPr>
              <w:t>求开启</w:t>
            </w:r>
          </w:p>
          <w:p w:rsidR="00964163" w:rsidRPr="00BD69FD" w:rsidRDefault="00BD69FD">
            <w:pPr>
              <w:pStyle w:val="TableParagraph"/>
              <w:kinsoku w:val="0"/>
              <w:overflowPunct w:val="0"/>
              <w:spacing w:before="2" w:line="310" w:lineRule="atLeast"/>
              <w:ind w:left="236" w:right="227"/>
              <w:jc w:val="center"/>
              <w:rPr>
                <w:rFonts w:hAnsi="宋体" w:cs="Times New Roman"/>
                <w:color w:val="000000" w:themeColor="text1"/>
                <w:lang w:val="zh-CN"/>
              </w:rPr>
            </w:pPr>
            <w:r w:rsidRPr="00BD69FD">
              <w:rPr>
                <w:rFonts w:hAnsi="宋体" w:cs="Times New Roman" w:hint="eastAsia"/>
                <w:color w:val="000000" w:themeColor="text1"/>
                <w:lang w:val="zh-CN"/>
              </w:rPr>
              <w:t>有效面积</w:t>
            </w:r>
          </w:p>
        </w:tc>
        <w:tc>
          <w:tcPr>
            <w:tcW w:w="973" w:type="dxa"/>
            <w:tcBorders>
              <w:top w:val="nil"/>
              <w:left w:val="single" w:sz="4" w:space="0" w:color="000000"/>
              <w:bottom w:val="nil"/>
              <w:right w:val="single" w:sz="4" w:space="0" w:color="000000"/>
            </w:tcBorders>
          </w:tcPr>
          <w:p w:rsidR="00964163" w:rsidRPr="00BD69FD" w:rsidRDefault="00BD69FD">
            <w:pPr>
              <w:pStyle w:val="TableParagraph"/>
              <w:kinsoku w:val="0"/>
              <w:overflowPunct w:val="0"/>
              <w:spacing w:before="21" w:line="278" w:lineRule="auto"/>
              <w:ind w:left="115" w:right="105"/>
              <w:jc w:val="center"/>
              <w:rPr>
                <w:rFonts w:hAnsi="宋体" w:cs="Times New Roman"/>
                <w:color w:val="000000" w:themeColor="text1"/>
                <w:lang w:val="zh-CN"/>
              </w:rPr>
            </w:pPr>
            <w:r w:rsidRPr="00BD69FD">
              <w:rPr>
                <w:rFonts w:hAnsi="宋体" w:cs="Times New Roman" w:hint="eastAsia"/>
                <w:color w:val="000000" w:themeColor="text1"/>
                <w:lang w:val="zh-CN"/>
              </w:rPr>
              <w:t>实际开启面积</w:t>
            </w:r>
          </w:p>
          <w:p w:rsidR="00964163" w:rsidRPr="00BD69FD" w:rsidRDefault="00BD69FD">
            <w:pPr>
              <w:pStyle w:val="TableParagraph"/>
              <w:kinsoku w:val="0"/>
              <w:overflowPunct w:val="0"/>
              <w:spacing w:line="269" w:lineRule="exact"/>
              <w:ind w:left="110" w:right="105"/>
              <w:jc w:val="center"/>
              <w:rPr>
                <w:rFonts w:hAnsi="宋体" w:cs="Times New Roman"/>
                <w:color w:val="000000" w:themeColor="text1"/>
                <w:lang w:val="zh-CN"/>
              </w:rPr>
            </w:pPr>
            <w:r w:rsidRPr="00BD69FD">
              <w:rPr>
                <w:rFonts w:hAnsi="宋体" w:cs="Times New Roman" w:hint="eastAsia"/>
                <w:color w:val="000000" w:themeColor="text1"/>
                <w:lang w:val="zh-CN"/>
              </w:rPr>
              <w:t>（㎡）</w:t>
            </w:r>
          </w:p>
        </w:tc>
        <w:tc>
          <w:tcPr>
            <w:tcW w:w="880" w:type="dxa"/>
            <w:tcBorders>
              <w:top w:val="nil"/>
              <w:left w:val="single" w:sz="4" w:space="0" w:color="000000"/>
              <w:bottom w:val="nil"/>
              <w:right w:val="single" w:sz="4" w:space="0" w:color="000000"/>
            </w:tcBorders>
          </w:tcPr>
          <w:p w:rsidR="00964163" w:rsidRPr="00BD69FD" w:rsidRDefault="00BD69FD">
            <w:pPr>
              <w:pStyle w:val="TableParagraph"/>
              <w:kinsoku w:val="0"/>
              <w:overflowPunct w:val="0"/>
              <w:spacing w:before="21" w:line="278" w:lineRule="auto"/>
              <w:ind w:left="124" w:right="114"/>
              <w:rPr>
                <w:rFonts w:hAnsi="宋体" w:cs="Times New Roman"/>
                <w:color w:val="000000" w:themeColor="text1"/>
                <w:lang w:val="zh-CN"/>
              </w:rPr>
            </w:pPr>
            <w:r w:rsidRPr="00BD69FD">
              <w:rPr>
                <w:rFonts w:hAnsi="宋体" w:cs="Times New Roman" w:hint="eastAsia"/>
                <w:color w:val="000000" w:themeColor="text1"/>
                <w:lang w:val="zh-CN"/>
              </w:rPr>
              <w:t>开启有效面积</w:t>
            </w:r>
          </w:p>
          <w:p w:rsidR="00964163" w:rsidRPr="00BD69FD" w:rsidRDefault="00BD69FD">
            <w:pPr>
              <w:pStyle w:val="TableParagraph"/>
              <w:kinsoku w:val="0"/>
              <w:overflowPunct w:val="0"/>
              <w:spacing w:line="269" w:lineRule="exact"/>
              <w:ind w:left="124"/>
              <w:rPr>
                <w:rFonts w:hAnsi="宋体" w:cs="Times New Roman"/>
                <w:color w:val="000000" w:themeColor="text1"/>
                <w:lang w:val="zh-CN"/>
              </w:rPr>
            </w:pPr>
            <w:r w:rsidRPr="00BD69FD">
              <w:rPr>
                <w:rFonts w:hAnsi="宋体" w:cs="Times New Roman" w:hint="eastAsia"/>
                <w:color w:val="000000" w:themeColor="text1"/>
                <w:lang w:val="zh-CN"/>
              </w:rPr>
              <w:t>（㎡）</w:t>
            </w:r>
          </w:p>
        </w:tc>
      </w:tr>
      <w:tr w:rsidR="00964163" w:rsidRPr="00BD69FD">
        <w:trPr>
          <w:trHeight w:val="311"/>
        </w:trPr>
        <w:tc>
          <w:tcPr>
            <w:tcW w:w="852" w:type="dxa"/>
            <w:tcBorders>
              <w:top w:val="nil"/>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851" w:type="dxa"/>
            <w:tcBorders>
              <w:top w:val="nil"/>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838" w:type="dxa"/>
            <w:tcBorders>
              <w:top w:val="nil"/>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670" w:type="dxa"/>
            <w:tcBorders>
              <w:top w:val="nil"/>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646" w:type="dxa"/>
            <w:tcBorders>
              <w:top w:val="nil"/>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894" w:type="dxa"/>
            <w:tcBorders>
              <w:top w:val="nil"/>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921" w:type="dxa"/>
            <w:tcBorders>
              <w:top w:val="nil"/>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992" w:type="dxa"/>
            <w:tcBorders>
              <w:top w:val="nil"/>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1"/>
              <w:ind w:right="122"/>
              <w:jc w:val="right"/>
              <w:rPr>
                <w:rFonts w:hAnsi="宋体" w:cs="Times New Roman"/>
                <w:color w:val="000000" w:themeColor="text1"/>
                <w:lang w:val="zh-CN"/>
              </w:rPr>
            </w:pPr>
            <w:r w:rsidRPr="00BD69FD">
              <w:rPr>
                <w:rFonts w:hAnsi="宋体" w:cs="Times New Roman" w:hint="eastAsia"/>
                <w:color w:val="000000" w:themeColor="text1"/>
                <w:lang w:val="zh-CN"/>
              </w:rPr>
              <w:t>（㎡）</w:t>
            </w:r>
          </w:p>
        </w:tc>
        <w:tc>
          <w:tcPr>
            <w:tcW w:w="973" w:type="dxa"/>
            <w:tcBorders>
              <w:top w:val="nil"/>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c>
          <w:tcPr>
            <w:tcW w:w="880" w:type="dxa"/>
            <w:tcBorders>
              <w:top w:val="nil"/>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lang w:val="zh-CN"/>
              </w:rPr>
            </w:pPr>
          </w:p>
        </w:tc>
      </w:tr>
      <w:tr w:rsidR="00964163" w:rsidRPr="00BD69FD">
        <w:trPr>
          <w:trHeight w:val="340"/>
        </w:trPr>
        <w:tc>
          <w:tcPr>
            <w:tcW w:w="852"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155" w:right="147"/>
              <w:jc w:val="center"/>
              <w:rPr>
                <w:rFonts w:hAnsi="宋体"/>
                <w:color w:val="000000" w:themeColor="text1"/>
              </w:rPr>
            </w:pPr>
            <w:r w:rsidRPr="00BD69FD">
              <w:rPr>
                <w:rFonts w:hAnsi="宋体"/>
                <w:color w:val="000000" w:themeColor="text1"/>
              </w:rPr>
              <w:t>1F-1</w:t>
            </w: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103" w:right="95"/>
              <w:jc w:val="center"/>
              <w:rPr>
                <w:rFonts w:hAnsi="宋体"/>
                <w:color w:val="000000" w:themeColor="text1"/>
              </w:rPr>
            </w:pPr>
            <w:r w:rsidRPr="00BD69FD">
              <w:rPr>
                <w:rFonts w:hAnsi="宋体" w:hint="eastAsia"/>
                <w:color w:val="000000" w:themeColor="text1"/>
              </w:rPr>
              <w:t>办公</w:t>
            </w:r>
          </w:p>
        </w:tc>
        <w:tc>
          <w:tcPr>
            <w:tcW w:w="83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7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4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9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2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7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852"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155" w:right="147"/>
              <w:jc w:val="center"/>
              <w:rPr>
                <w:rFonts w:hAnsi="宋体"/>
                <w:color w:val="000000" w:themeColor="text1"/>
              </w:rPr>
            </w:pPr>
            <w:r w:rsidRPr="00BD69FD">
              <w:rPr>
                <w:rFonts w:hAnsi="宋体"/>
                <w:color w:val="000000" w:themeColor="text1"/>
              </w:rPr>
              <w:t>2F-2</w:t>
            </w: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103" w:right="95"/>
              <w:jc w:val="center"/>
              <w:rPr>
                <w:rFonts w:hAnsi="宋体"/>
                <w:color w:val="000000" w:themeColor="text1"/>
              </w:rPr>
            </w:pPr>
            <w:r w:rsidRPr="00BD69FD">
              <w:rPr>
                <w:rFonts w:hAnsi="宋体" w:hint="eastAsia"/>
                <w:color w:val="000000" w:themeColor="text1"/>
              </w:rPr>
              <w:t>走道</w:t>
            </w:r>
          </w:p>
        </w:tc>
        <w:tc>
          <w:tcPr>
            <w:tcW w:w="83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7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4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9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2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7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852"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155" w:right="147"/>
              <w:jc w:val="center"/>
              <w:rPr>
                <w:rFonts w:hAnsi="宋体"/>
                <w:color w:val="000000" w:themeColor="text1"/>
              </w:rPr>
            </w:pPr>
            <w:r w:rsidRPr="00BD69FD">
              <w:rPr>
                <w:rFonts w:hAnsi="宋体"/>
                <w:color w:val="000000" w:themeColor="text1"/>
              </w:rPr>
              <w:t>4F-3</w:t>
            </w: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103" w:right="95"/>
              <w:jc w:val="center"/>
              <w:rPr>
                <w:rFonts w:hAnsi="宋体"/>
                <w:color w:val="000000" w:themeColor="text1"/>
              </w:rPr>
            </w:pPr>
            <w:r w:rsidRPr="00BD69FD">
              <w:rPr>
                <w:rFonts w:hAnsi="宋体" w:hint="eastAsia"/>
                <w:color w:val="000000" w:themeColor="text1"/>
              </w:rPr>
              <w:t>车间</w:t>
            </w:r>
          </w:p>
        </w:tc>
        <w:tc>
          <w:tcPr>
            <w:tcW w:w="83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7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4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9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2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7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85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36"/>
              <w:ind w:left="155" w:right="147"/>
              <w:jc w:val="center"/>
              <w:rPr>
                <w:rFonts w:hAnsi="宋体"/>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103" w:right="95"/>
              <w:jc w:val="center"/>
              <w:rPr>
                <w:rFonts w:hAnsi="宋体"/>
                <w:color w:val="000000" w:themeColor="text1"/>
              </w:rPr>
            </w:pPr>
            <w:r w:rsidRPr="00BD69FD">
              <w:rPr>
                <w:rFonts w:hAnsi="宋体" w:hint="eastAsia"/>
                <w:color w:val="000000" w:themeColor="text1"/>
              </w:rPr>
              <w:t>仓库</w:t>
            </w:r>
          </w:p>
        </w:tc>
        <w:tc>
          <w:tcPr>
            <w:tcW w:w="83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7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4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9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2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7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bl>
    <w:p w:rsidR="00964163" w:rsidRPr="00BD69FD" w:rsidRDefault="00BD69FD">
      <w:pPr>
        <w:pStyle w:val="a3"/>
        <w:numPr>
          <w:ilvl w:val="0"/>
          <w:numId w:val="41"/>
        </w:numPr>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本工程不满足自然排烟条件的区域设机械排烟系统，机械排烟风量按照计算确定，且不小于规范中规定数值要求，风机风量按</w:t>
      </w:r>
      <w:r w:rsidRPr="00BD69FD">
        <w:rPr>
          <w:rFonts w:hAnsi="宋体"/>
          <w:color w:val="000000" w:themeColor="text1"/>
          <w:sz w:val="28"/>
          <w:szCs w:val="28"/>
        </w:rPr>
        <w:t>1.2</w:t>
      </w:r>
      <w:r w:rsidRPr="00BD69FD">
        <w:rPr>
          <w:rFonts w:hAnsi="宋体" w:hint="eastAsia"/>
          <w:color w:val="000000" w:themeColor="text1"/>
          <w:sz w:val="28"/>
          <w:szCs w:val="28"/>
        </w:rPr>
        <w:t>倍计算排烟量取值。</w:t>
      </w:r>
      <w:r w:rsidRPr="00BD69FD">
        <w:rPr>
          <w:rFonts w:hAnsi="宋体"/>
          <w:color w:val="000000" w:themeColor="text1"/>
          <w:sz w:val="28"/>
          <w:szCs w:val="28"/>
          <w:u w:val="single"/>
        </w:rPr>
        <w:t xml:space="preserve">  </w:t>
      </w:r>
      <w:r w:rsidRPr="00BD69FD">
        <w:rPr>
          <w:rFonts w:hAnsi="宋体" w:cs="阿里巴巴普惠体 L"/>
          <w:color w:val="000000" w:themeColor="text1"/>
          <w:sz w:val="28"/>
          <w:szCs w:val="28"/>
          <w:u w:val="single" w:color="FF0000"/>
        </w:rPr>
        <w:tab/>
        <w:t xml:space="preserve">  </w:t>
      </w:r>
      <w:r w:rsidRPr="00BD69FD">
        <w:rPr>
          <w:rFonts w:hAnsi="宋体" w:hint="eastAsia"/>
          <w:color w:val="000000" w:themeColor="text1"/>
          <w:sz w:val="28"/>
          <w:szCs w:val="28"/>
        </w:rPr>
        <w:t>、</w:t>
      </w:r>
      <w:r w:rsidRPr="00BD69FD">
        <w:rPr>
          <w:rFonts w:hAnsi="宋体" w:cs="阿里巴巴普惠体 L"/>
          <w:color w:val="000000" w:themeColor="text1"/>
          <w:sz w:val="28"/>
          <w:szCs w:val="28"/>
          <w:u w:val="single" w:color="FF0000"/>
        </w:rPr>
        <w:tab/>
        <w:t xml:space="preserve">     </w:t>
      </w:r>
      <w:r w:rsidRPr="00BD69FD">
        <w:rPr>
          <w:rFonts w:hAnsi="宋体" w:hint="eastAsia"/>
          <w:color w:val="000000" w:themeColor="text1"/>
          <w:sz w:val="28"/>
          <w:szCs w:val="28"/>
        </w:rPr>
        <w:t>区域排烟系统设置为竖向系统，每段系统负担建筑高度不超过</w:t>
      </w:r>
      <w:r w:rsidRPr="00BD69FD">
        <w:rPr>
          <w:rFonts w:hAnsi="宋体"/>
          <w:color w:val="000000" w:themeColor="text1"/>
          <w:sz w:val="28"/>
          <w:szCs w:val="28"/>
        </w:rPr>
        <w:t>50m</w:t>
      </w:r>
      <w:r w:rsidRPr="00BD69FD">
        <w:rPr>
          <w:rFonts w:hAnsi="宋体" w:hint="eastAsia"/>
          <w:color w:val="000000" w:themeColor="text1"/>
          <w:sz w:val="28"/>
          <w:szCs w:val="28"/>
        </w:rPr>
        <w:t>。地下室、地上密闭房间、地上超过</w:t>
      </w:r>
      <w:r w:rsidRPr="00BD69FD">
        <w:rPr>
          <w:rFonts w:hAnsi="宋体"/>
          <w:color w:val="000000" w:themeColor="text1"/>
          <w:sz w:val="28"/>
          <w:szCs w:val="28"/>
        </w:rPr>
        <w:t>500m</w:t>
      </w:r>
      <w:r w:rsidRPr="00BD69FD">
        <w:rPr>
          <w:rFonts w:hAnsi="宋体" w:cs="阿里巴巴普惠体 L"/>
          <w:color w:val="000000" w:themeColor="text1"/>
          <w:w w:val="101"/>
          <w:sz w:val="28"/>
          <w:szCs w:val="28"/>
          <w:vertAlign w:val="superscript"/>
          <w:lang w:val="en-US"/>
        </w:rPr>
        <w:t>2</w:t>
      </w:r>
      <w:r w:rsidRPr="00BD69FD">
        <w:rPr>
          <w:rFonts w:hAnsi="宋体"/>
          <w:color w:val="000000" w:themeColor="text1"/>
          <w:spacing w:val="-32"/>
          <w:position w:val="12"/>
          <w:sz w:val="28"/>
          <w:szCs w:val="28"/>
        </w:rPr>
        <w:t xml:space="preserve"> </w:t>
      </w:r>
      <w:r w:rsidRPr="00BD69FD">
        <w:rPr>
          <w:rFonts w:hAnsi="宋体" w:hint="eastAsia"/>
          <w:color w:val="000000" w:themeColor="text1"/>
          <w:sz w:val="28"/>
          <w:szCs w:val="28"/>
        </w:rPr>
        <w:t>房间设机械或自然补风系统，补风量按不小于排烟量</w:t>
      </w:r>
      <w:r w:rsidRPr="00BD69FD">
        <w:rPr>
          <w:rFonts w:hAnsi="宋体"/>
          <w:color w:val="000000" w:themeColor="text1"/>
          <w:sz w:val="28"/>
          <w:szCs w:val="28"/>
        </w:rPr>
        <w:t>50%</w:t>
      </w:r>
      <w:r w:rsidRPr="00BD69FD">
        <w:rPr>
          <w:rFonts w:hAnsi="宋体" w:hint="eastAsia"/>
          <w:color w:val="000000" w:themeColor="text1"/>
          <w:sz w:val="28"/>
          <w:szCs w:val="28"/>
        </w:rPr>
        <w:t>计算。</w:t>
      </w:r>
    </w:p>
    <w:p w:rsidR="00964163" w:rsidRPr="00BD69FD" w:rsidRDefault="00BD69FD">
      <w:pPr>
        <w:pStyle w:val="a3"/>
        <w:numPr>
          <w:ilvl w:val="0"/>
          <w:numId w:val="41"/>
        </w:numPr>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本工程地下汽车库排烟系统按防烟分区设置，设置充电桩的防火分区，按照江苏省地方规范进行系统设计，每个防火单元为一防烟分区。</w:t>
      </w:r>
    </w:p>
    <w:p w:rsidR="00964163" w:rsidRPr="00BD69FD" w:rsidRDefault="00BD69FD">
      <w:pPr>
        <w:pStyle w:val="a3"/>
        <w:numPr>
          <w:ilvl w:val="0"/>
          <w:numId w:val="41"/>
        </w:numPr>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电动自行车库各防烟分区按江苏省规范要求设置排烟系统。</w:t>
      </w:r>
    </w:p>
    <w:p w:rsidR="00964163" w:rsidRPr="00BD69FD" w:rsidRDefault="00BD69FD">
      <w:pPr>
        <w:pStyle w:val="a3"/>
        <w:numPr>
          <w:ilvl w:val="0"/>
          <w:numId w:val="41"/>
        </w:numPr>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净高＞</w:t>
      </w:r>
      <w:r w:rsidRPr="00BD69FD">
        <w:rPr>
          <w:rFonts w:hAnsi="宋体"/>
          <w:color w:val="000000" w:themeColor="text1"/>
          <w:sz w:val="28"/>
          <w:szCs w:val="28"/>
        </w:rPr>
        <w:t>6m</w:t>
      </w:r>
      <w:r w:rsidRPr="00BD69FD">
        <w:rPr>
          <w:rFonts w:hAnsi="宋体" w:hint="eastAsia"/>
          <w:color w:val="000000" w:themeColor="text1"/>
          <w:sz w:val="28"/>
          <w:szCs w:val="28"/>
        </w:rPr>
        <w:t>的房间有</w:t>
      </w:r>
      <w:r w:rsidRPr="00BD69FD">
        <w:rPr>
          <w:rFonts w:hAnsi="宋体"/>
          <w:color w:val="000000" w:themeColor="text1"/>
          <w:sz w:val="28"/>
          <w:szCs w:val="28"/>
          <w:u w:val="single"/>
        </w:rPr>
        <w:t xml:space="preserve">  </w:t>
      </w:r>
      <w:r w:rsidRPr="00BD69FD">
        <w:rPr>
          <w:rFonts w:hAnsi="宋体" w:cs="阿里巴巴普惠体 L"/>
          <w:color w:val="000000" w:themeColor="text1"/>
          <w:sz w:val="28"/>
          <w:szCs w:val="28"/>
          <w:u w:val="single" w:color="FF0000"/>
        </w:rPr>
        <w:tab/>
        <w:t xml:space="preserve">  </w:t>
      </w:r>
      <w:r w:rsidRPr="00BD69FD">
        <w:rPr>
          <w:rFonts w:hAnsi="宋体" w:hint="eastAsia"/>
          <w:color w:val="000000" w:themeColor="text1"/>
          <w:sz w:val="28"/>
          <w:szCs w:val="28"/>
        </w:rPr>
        <w:t>、</w:t>
      </w:r>
      <w:r w:rsidRPr="00BD69FD">
        <w:rPr>
          <w:rFonts w:hAnsi="宋体" w:cs="阿里巴巴普惠体 L"/>
          <w:color w:val="000000" w:themeColor="text1"/>
          <w:sz w:val="28"/>
          <w:szCs w:val="28"/>
          <w:u w:val="single" w:color="FF0000"/>
        </w:rPr>
        <w:tab/>
        <w:t xml:space="preserve">     </w:t>
      </w:r>
      <w:r w:rsidRPr="00BD69FD">
        <w:rPr>
          <w:rFonts w:hAnsi="宋体" w:hint="eastAsia"/>
          <w:color w:val="000000" w:themeColor="text1"/>
          <w:sz w:val="28"/>
          <w:szCs w:val="28"/>
        </w:rPr>
        <w:t>，排烟量按烟羽流计算。中庭从</w:t>
      </w:r>
      <w:r w:rsidRPr="00BD69FD">
        <w:rPr>
          <w:rFonts w:hAnsi="宋体"/>
          <w:color w:val="000000" w:themeColor="text1"/>
          <w:sz w:val="28"/>
          <w:szCs w:val="28"/>
          <w:u w:val="single"/>
        </w:rPr>
        <w:t xml:space="preserve">  </w:t>
      </w:r>
      <w:r w:rsidRPr="00BD69FD">
        <w:rPr>
          <w:rFonts w:hAnsi="宋体" w:cs="阿里巴巴普惠体 L"/>
          <w:color w:val="000000" w:themeColor="text1"/>
          <w:sz w:val="28"/>
          <w:szCs w:val="28"/>
          <w:u w:val="single" w:color="FF0000"/>
        </w:rPr>
        <w:tab/>
        <w:t xml:space="preserve">  </w:t>
      </w:r>
      <w:r w:rsidRPr="00BD69FD">
        <w:rPr>
          <w:rFonts w:hAnsi="宋体" w:hint="eastAsia"/>
          <w:color w:val="000000" w:themeColor="text1"/>
          <w:sz w:val="28"/>
          <w:szCs w:val="28"/>
        </w:rPr>
        <w:t>、</w:t>
      </w:r>
      <w:r w:rsidRPr="00BD69FD">
        <w:rPr>
          <w:rFonts w:hAnsi="宋体" w:cs="阿里巴巴普惠体 L"/>
          <w:color w:val="000000" w:themeColor="text1"/>
          <w:sz w:val="28"/>
          <w:szCs w:val="28"/>
          <w:u w:val="single" w:color="FF0000"/>
        </w:rPr>
        <w:tab/>
        <w:t xml:space="preserve">     </w:t>
      </w:r>
      <w:r w:rsidRPr="00BD69FD">
        <w:rPr>
          <w:rFonts w:hAnsi="宋体" w:hint="eastAsia"/>
          <w:color w:val="000000" w:themeColor="text1"/>
          <w:sz w:val="28"/>
          <w:szCs w:val="28"/>
        </w:rPr>
        <w:t>层到</w:t>
      </w:r>
      <w:r w:rsidRPr="00BD69FD">
        <w:rPr>
          <w:rFonts w:hAnsi="宋体"/>
          <w:color w:val="000000" w:themeColor="text1"/>
          <w:sz w:val="28"/>
          <w:szCs w:val="28"/>
          <w:u w:val="single"/>
        </w:rPr>
        <w:t xml:space="preserve">  </w:t>
      </w:r>
      <w:r w:rsidRPr="00BD69FD">
        <w:rPr>
          <w:rFonts w:hAnsi="宋体" w:cs="阿里巴巴普惠体 L"/>
          <w:color w:val="000000" w:themeColor="text1"/>
          <w:sz w:val="28"/>
          <w:szCs w:val="28"/>
          <w:u w:val="single" w:color="FF0000"/>
        </w:rPr>
        <w:tab/>
        <w:t xml:space="preserve">  </w:t>
      </w:r>
      <w:r w:rsidRPr="00BD69FD">
        <w:rPr>
          <w:rFonts w:hAnsi="宋体" w:hint="eastAsia"/>
          <w:color w:val="000000" w:themeColor="text1"/>
          <w:sz w:val="28"/>
          <w:szCs w:val="28"/>
        </w:rPr>
        <w:t>层，中庭及周围空间均设机械排烟系统。机械排烟系统、补风系统计算汇总见表</w:t>
      </w:r>
      <w:r w:rsidRPr="00BD69FD">
        <w:rPr>
          <w:rFonts w:hAnsi="宋体"/>
          <w:color w:val="000000" w:themeColor="text1"/>
          <w:sz w:val="28"/>
          <w:szCs w:val="28"/>
        </w:rPr>
        <w:t>6.3.2.1-2</w:t>
      </w:r>
      <w:r w:rsidRPr="00BD69FD">
        <w:rPr>
          <w:rFonts w:hAnsi="宋体" w:hint="eastAsia"/>
          <w:color w:val="000000" w:themeColor="text1"/>
          <w:sz w:val="28"/>
          <w:szCs w:val="28"/>
        </w:rPr>
        <w:t>、表</w:t>
      </w:r>
      <w:r w:rsidRPr="00BD69FD">
        <w:rPr>
          <w:rFonts w:hAnsi="宋体"/>
          <w:color w:val="000000" w:themeColor="text1"/>
          <w:sz w:val="28"/>
          <w:szCs w:val="28"/>
        </w:rPr>
        <w:t>6.3.2.1-3</w:t>
      </w:r>
      <w:r w:rsidRPr="00BD69FD">
        <w:rPr>
          <w:rFonts w:hAnsi="宋体" w:hint="eastAsia"/>
          <w:color w:val="000000" w:themeColor="text1"/>
          <w:sz w:val="28"/>
          <w:szCs w:val="28"/>
        </w:rPr>
        <w:t>。</w:t>
      </w:r>
    </w:p>
    <w:p w:rsidR="00964163" w:rsidRPr="00BD69FD" w:rsidRDefault="00964163">
      <w:pPr>
        <w:pStyle w:val="a3"/>
        <w:kinsoku w:val="0"/>
        <w:overflowPunct w:val="0"/>
        <w:spacing w:before="0" w:line="360" w:lineRule="auto"/>
        <w:ind w:left="3202"/>
        <w:rPr>
          <w:rFonts w:hAnsi="宋体"/>
          <w:color w:val="000000" w:themeColor="text1"/>
          <w:szCs w:val="22"/>
        </w:rPr>
      </w:pPr>
    </w:p>
    <w:p w:rsidR="00964163" w:rsidRPr="00BD69FD" w:rsidRDefault="00BD53B8">
      <w:pPr>
        <w:pStyle w:val="a3"/>
        <w:kinsoku w:val="0"/>
        <w:overflowPunct w:val="0"/>
        <w:spacing w:before="0" w:line="360" w:lineRule="auto"/>
        <w:ind w:left="2694"/>
        <w:rPr>
          <w:rFonts w:hAnsi="宋体"/>
          <w:color w:val="000000" w:themeColor="text1"/>
          <w:sz w:val="28"/>
          <w:szCs w:val="28"/>
        </w:rPr>
      </w:pPr>
      <w:r>
        <w:rPr>
          <w:rFonts w:hAnsi="宋体"/>
          <w:color w:val="000000" w:themeColor="text1"/>
          <w:sz w:val="28"/>
          <w:szCs w:val="28"/>
        </w:rPr>
        <w:br w:type="column"/>
      </w:r>
      <w:r w:rsidR="00BD69FD" w:rsidRPr="00BD69FD">
        <w:rPr>
          <w:rFonts w:hAnsi="宋体" w:hint="eastAsia"/>
          <w:color w:val="000000" w:themeColor="text1"/>
          <w:sz w:val="28"/>
          <w:szCs w:val="28"/>
        </w:rPr>
        <w:lastRenderedPageBreak/>
        <w:t>表</w:t>
      </w:r>
      <w:r w:rsidR="00BD69FD" w:rsidRPr="00BD69FD">
        <w:rPr>
          <w:rFonts w:hAnsi="宋体"/>
          <w:color w:val="000000" w:themeColor="text1"/>
          <w:sz w:val="28"/>
          <w:szCs w:val="28"/>
        </w:rPr>
        <w:t xml:space="preserve"> 6.3.2.1-2 </w:t>
      </w:r>
      <w:r w:rsidR="00BD69FD" w:rsidRPr="00BD69FD">
        <w:rPr>
          <w:rFonts w:hAnsi="宋体" w:hint="eastAsia"/>
          <w:color w:val="000000" w:themeColor="text1"/>
          <w:sz w:val="28"/>
          <w:szCs w:val="28"/>
        </w:rPr>
        <w:t>机械排烟系统计算汇总</w:t>
      </w:r>
    </w:p>
    <w:tbl>
      <w:tblPr>
        <w:tblW w:w="0" w:type="auto"/>
        <w:tblInd w:w="5" w:type="dxa"/>
        <w:tblLayout w:type="fixed"/>
        <w:tblCellMar>
          <w:left w:w="0" w:type="dxa"/>
          <w:right w:w="0" w:type="dxa"/>
        </w:tblCellMar>
        <w:tblLook w:val="04A0"/>
      </w:tblPr>
      <w:tblGrid>
        <w:gridCol w:w="709"/>
        <w:gridCol w:w="709"/>
        <w:gridCol w:w="709"/>
        <w:gridCol w:w="850"/>
        <w:gridCol w:w="709"/>
        <w:gridCol w:w="567"/>
        <w:gridCol w:w="709"/>
        <w:gridCol w:w="992"/>
        <w:gridCol w:w="992"/>
        <w:gridCol w:w="709"/>
        <w:gridCol w:w="709"/>
        <w:gridCol w:w="708"/>
      </w:tblGrid>
      <w:tr w:rsidR="00964163" w:rsidRPr="00BD69FD">
        <w:trPr>
          <w:trHeight w:val="1750"/>
        </w:trPr>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rPr>
                <w:rFonts w:hAnsi="宋体"/>
                <w:color w:val="000000" w:themeColor="text1"/>
              </w:rPr>
            </w:pPr>
            <w:r w:rsidRPr="00BD69FD">
              <w:rPr>
                <w:rFonts w:hAnsi="宋体" w:hint="eastAsia"/>
                <w:color w:val="000000" w:themeColor="text1"/>
              </w:rPr>
              <w:t>系统名称</w:t>
            </w: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43"/>
              <w:rPr>
                <w:rFonts w:hAnsi="宋体"/>
                <w:color w:val="000000" w:themeColor="text1"/>
              </w:rPr>
            </w:pPr>
            <w:r w:rsidRPr="00BD69FD">
              <w:rPr>
                <w:rFonts w:hAnsi="宋体" w:hint="eastAsia"/>
                <w:color w:val="000000" w:themeColor="text1"/>
              </w:rPr>
              <w:t>防烟分区名称</w:t>
            </w: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42"/>
              <w:rPr>
                <w:rFonts w:hAnsi="宋体"/>
                <w:color w:val="000000" w:themeColor="text1"/>
              </w:rPr>
            </w:pPr>
            <w:r w:rsidRPr="00BD69FD">
              <w:rPr>
                <w:rFonts w:hAnsi="宋体" w:hint="eastAsia"/>
                <w:color w:val="000000" w:themeColor="text1"/>
              </w:rPr>
              <w:t>建筑类型</w:t>
            </w:r>
          </w:p>
        </w:tc>
        <w:tc>
          <w:tcPr>
            <w:tcW w:w="85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135"/>
              <w:jc w:val="center"/>
              <w:rPr>
                <w:rFonts w:hAnsi="宋体"/>
                <w:color w:val="000000" w:themeColor="text1"/>
              </w:rPr>
            </w:pPr>
            <w:r w:rsidRPr="00BD69FD">
              <w:rPr>
                <w:rFonts w:hAnsi="宋体" w:hint="eastAsia"/>
                <w:color w:val="000000" w:themeColor="text1"/>
              </w:rPr>
              <w:t>防烟分区面积</w:t>
            </w:r>
          </w:p>
          <w:p w:rsidR="00964163" w:rsidRPr="00BD69FD" w:rsidRDefault="00BD69FD">
            <w:pPr>
              <w:pStyle w:val="TableParagraph"/>
              <w:kinsoku w:val="0"/>
              <w:overflowPunct w:val="0"/>
              <w:spacing w:before="21" w:line="269" w:lineRule="exact"/>
              <w:jc w:val="center"/>
              <w:rPr>
                <w:rFonts w:hAnsi="宋体"/>
                <w:color w:val="000000" w:themeColor="text1"/>
              </w:rPr>
            </w:pPr>
            <w:r w:rsidRPr="00BD69FD">
              <w:rPr>
                <w:rFonts w:hAnsi="宋体"/>
                <w:color w:val="000000" w:themeColor="text1"/>
              </w:rPr>
              <w:t>(</w:t>
            </w:r>
            <w:r w:rsidRPr="00BD69FD">
              <w:rPr>
                <w:rFonts w:hAnsi="宋体" w:hint="eastAsia"/>
                <w:color w:val="000000" w:themeColor="text1"/>
              </w:rPr>
              <w:t>㎡</w:t>
            </w:r>
            <w:r w:rsidRPr="00BD69FD">
              <w:rPr>
                <w:rFonts w:hAnsi="宋体"/>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47"/>
              <w:rPr>
                <w:rFonts w:hAnsi="宋体"/>
                <w:color w:val="000000" w:themeColor="text1"/>
              </w:rPr>
            </w:pPr>
            <w:r w:rsidRPr="00BD69FD">
              <w:rPr>
                <w:rFonts w:hAnsi="宋体" w:hint="eastAsia"/>
                <w:color w:val="000000" w:themeColor="text1"/>
              </w:rPr>
              <w:t>空间净高</w:t>
            </w:r>
            <w:r w:rsidRPr="00BD69FD">
              <w:rPr>
                <w:rFonts w:hAnsi="宋体"/>
                <w:color w:val="000000" w:themeColor="text1"/>
              </w:rPr>
              <w:t>(m)</w:t>
            </w:r>
          </w:p>
        </w:tc>
        <w:tc>
          <w:tcPr>
            <w:tcW w:w="56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63"/>
              <w:rPr>
                <w:rFonts w:hAnsi="宋体"/>
                <w:color w:val="000000" w:themeColor="text1"/>
              </w:rPr>
            </w:pPr>
            <w:r w:rsidRPr="00BD69FD">
              <w:rPr>
                <w:rFonts w:hAnsi="宋体" w:hint="eastAsia"/>
                <w:color w:val="000000" w:themeColor="text1"/>
              </w:rPr>
              <w:t>清晰高度</w:t>
            </w:r>
            <w:r w:rsidRPr="00BD69FD">
              <w:rPr>
                <w:rFonts w:hAnsi="宋体"/>
                <w:color w:val="000000" w:themeColor="text1"/>
              </w:rPr>
              <w:t>(m)</w:t>
            </w: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25"/>
              <w:rPr>
                <w:rFonts w:hAnsi="宋体"/>
                <w:color w:val="000000" w:themeColor="text1"/>
              </w:rPr>
            </w:pPr>
            <w:r w:rsidRPr="00BD69FD">
              <w:rPr>
                <w:rFonts w:hAnsi="宋体" w:hint="eastAsia"/>
                <w:color w:val="000000" w:themeColor="text1"/>
              </w:rPr>
              <w:t>储烟仓厚度</w:t>
            </w:r>
            <w:r w:rsidRPr="00BD69FD">
              <w:rPr>
                <w:rFonts w:hAnsi="宋体"/>
                <w:color w:val="000000" w:themeColor="text1"/>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148"/>
              <w:rPr>
                <w:rFonts w:hAnsi="宋体"/>
                <w:color w:val="000000" w:themeColor="text1"/>
              </w:rPr>
            </w:pPr>
            <w:r w:rsidRPr="00BD69FD">
              <w:rPr>
                <w:rFonts w:hAnsi="宋体" w:hint="eastAsia"/>
                <w:color w:val="000000" w:themeColor="text1"/>
              </w:rPr>
              <w:t>单个排烟口排烟量</w:t>
            </w:r>
            <w:r w:rsidRPr="00BD69FD">
              <w:rPr>
                <w:rFonts w:hAnsi="宋体"/>
                <w:color w:val="000000" w:themeColor="text1"/>
              </w:rPr>
              <w:t>(m</w:t>
            </w:r>
            <w:r w:rsidRPr="00BD69FD">
              <w:rPr>
                <w:rFonts w:hAnsi="宋体" w:hint="eastAsia"/>
                <w:color w:val="000000" w:themeColor="text1"/>
              </w:rPr>
              <w:t>³</w:t>
            </w:r>
            <w:r w:rsidRPr="00BD69FD">
              <w:rPr>
                <w:rFonts w:hAnsi="宋体"/>
                <w:color w:val="000000" w:themeColor="text1"/>
              </w:rPr>
              <w:t>/h)</w:t>
            </w:r>
          </w:p>
        </w:tc>
        <w:tc>
          <w:tcPr>
            <w:tcW w:w="992"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52"/>
              <w:rPr>
                <w:rFonts w:hAnsi="宋体"/>
                <w:color w:val="000000" w:themeColor="text1"/>
              </w:rPr>
            </w:pPr>
            <w:r w:rsidRPr="00BD69FD">
              <w:rPr>
                <w:rFonts w:hAnsi="宋体" w:hint="eastAsia"/>
                <w:color w:val="000000" w:themeColor="text1"/>
              </w:rPr>
              <w:t>单个排烟口最大允许排烟量</w:t>
            </w:r>
            <w:r w:rsidRPr="00BD69FD">
              <w:rPr>
                <w:rFonts w:hAnsi="宋体"/>
                <w:color w:val="000000" w:themeColor="text1"/>
              </w:rPr>
              <w:t>(m</w:t>
            </w:r>
            <w:r w:rsidRPr="00BD69FD">
              <w:rPr>
                <w:rFonts w:hAnsi="宋体" w:hint="eastAsia"/>
                <w:color w:val="000000" w:themeColor="text1"/>
              </w:rPr>
              <w:t>³</w:t>
            </w:r>
            <w:r w:rsidRPr="00BD69FD">
              <w:rPr>
                <w:rFonts w:hAnsi="宋体"/>
                <w:color w:val="000000" w:themeColor="text1"/>
              </w:rPr>
              <w:t>/h)</w:t>
            </w: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60"/>
              <w:rPr>
                <w:rFonts w:hAnsi="宋体"/>
                <w:color w:val="000000" w:themeColor="text1"/>
              </w:rPr>
            </w:pPr>
            <w:r w:rsidRPr="00BD69FD">
              <w:rPr>
                <w:rFonts w:hAnsi="宋体" w:hint="eastAsia"/>
                <w:color w:val="000000" w:themeColor="text1"/>
              </w:rPr>
              <w:t>排烟口边缘间距</w:t>
            </w:r>
            <w:r w:rsidRPr="00BD69FD">
              <w:rPr>
                <w:rFonts w:hAnsi="宋体"/>
                <w:color w:val="000000" w:themeColor="text1"/>
              </w:rPr>
              <w:t>(m)</w:t>
            </w:r>
          </w:p>
        </w:tc>
        <w:tc>
          <w:tcPr>
            <w:tcW w:w="709"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22"/>
              <w:rPr>
                <w:rFonts w:hAnsi="宋体"/>
                <w:color w:val="000000" w:themeColor="text1"/>
              </w:rPr>
            </w:pPr>
            <w:r w:rsidRPr="00BD69FD">
              <w:rPr>
                <w:rFonts w:hAnsi="宋体" w:hint="eastAsia"/>
                <w:color w:val="000000" w:themeColor="text1"/>
              </w:rPr>
              <w:t>计算排烟量</w:t>
            </w:r>
            <w:r w:rsidRPr="00BD69FD">
              <w:rPr>
                <w:rFonts w:hAnsi="宋体"/>
                <w:color w:val="000000" w:themeColor="text1"/>
              </w:rPr>
              <w:t>(m</w:t>
            </w:r>
            <w:r w:rsidRPr="00BD69FD">
              <w:rPr>
                <w:rFonts w:hAnsi="宋体" w:hint="eastAsia"/>
                <w:color w:val="000000" w:themeColor="text1"/>
              </w:rPr>
              <w:t>³</w:t>
            </w:r>
            <w:r w:rsidRPr="00BD69FD">
              <w:rPr>
                <w:rFonts w:hAnsi="宋体"/>
                <w:color w:val="000000" w:themeColor="text1"/>
              </w:rPr>
              <w:t>/h)</w:t>
            </w:r>
          </w:p>
        </w:tc>
        <w:tc>
          <w:tcPr>
            <w:tcW w:w="70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pPr>
              <w:pStyle w:val="TableParagraph"/>
              <w:kinsoku w:val="0"/>
              <w:overflowPunct w:val="0"/>
              <w:spacing w:before="21" w:line="278" w:lineRule="auto"/>
              <w:ind w:right="21"/>
              <w:rPr>
                <w:rFonts w:hAnsi="宋体"/>
                <w:color w:val="000000" w:themeColor="text1"/>
              </w:rPr>
            </w:pPr>
            <w:r w:rsidRPr="00BD69FD">
              <w:rPr>
                <w:rFonts w:hAnsi="宋体" w:hint="eastAsia"/>
                <w:color w:val="000000" w:themeColor="text1"/>
              </w:rPr>
              <w:t>设计排烟量</w:t>
            </w:r>
            <w:r w:rsidRPr="00BD69FD">
              <w:rPr>
                <w:rFonts w:hAnsi="宋体"/>
                <w:color w:val="000000" w:themeColor="text1"/>
              </w:rPr>
              <w:t>(m</w:t>
            </w:r>
            <w:r w:rsidRPr="00BD69FD">
              <w:rPr>
                <w:rFonts w:hAnsi="宋体" w:hint="eastAsia"/>
                <w:color w:val="000000" w:themeColor="text1"/>
              </w:rPr>
              <w:t>³</w:t>
            </w:r>
            <w:r w:rsidRPr="00BD69FD">
              <w:rPr>
                <w:rFonts w:hAnsi="宋体"/>
                <w:color w:val="000000" w:themeColor="text1"/>
              </w:rPr>
              <w:t>/h)</w:t>
            </w:r>
          </w:p>
        </w:tc>
      </w:tr>
      <w:tr w:rsidR="00964163" w:rsidRPr="00BD69FD">
        <w:trPr>
          <w:trHeight w:val="340"/>
        </w:trPr>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30" w:right="21"/>
              <w:jc w:val="center"/>
              <w:rPr>
                <w:rFonts w:hAnsi="宋体"/>
                <w:color w:val="000000" w:themeColor="text1"/>
              </w:rPr>
            </w:pPr>
            <w:r w:rsidRPr="00BD69FD">
              <w:rPr>
                <w:rFonts w:hAnsi="宋体"/>
                <w:color w:val="000000" w:themeColor="text1"/>
              </w:rPr>
              <w:t>PY-1</w:t>
            </w: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29" w:right="21"/>
              <w:jc w:val="center"/>
              <w:rPr>
                <w:rFonts w:hAnsi="宋体"/>
                <w:color w:val="000000" w:themeColor="text1"/>
              </w:rPr>
            </w:pPr>
            <w:r w:rsidRPr="00BD69FD">
              <w:rPr>
                <w:rFonts w:hAnsi="宋体"/>
                <w:color w:val="000000" w:themeColor="text1"/>
              </w:rPr>
              <w:t>1F-1</w:t>
            </w: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27" w:right="22"/>
              <w:jc w:val="center"/>
              <w:rPr>
                <w:rFonts w:hAnsi="宋体"/>
                <w:color w:val="000000" w:themeColor="text1"/>
              </w:rPr>
            </w:pPr>
            <w:r w:rsidRPr="00BD69FD">
              <w:rPr>
                <w:rFonts w:hAnsi="宋体" w:hint="eastAsia"/>
                <w:color w:val="000000" w:themeColor="text1"/>
              </w:rPr>
              <w:t>办公</w:t>
            </w:r>
          </w:p>
        </w:tc>
        <w:tc>
          <w:tcPr>
            <w:tcW w:w="85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30" w:right="21"/>
              <w:jc w:val="center"/>
              <w:rPr>
                <w:rFonts w:hAnsi="宋体"/>
                <w:color w:val="000000" w:themeColor="text1"/>
              </w:rPr>
            </w:pPr>
            <w:r w:rsidRPr="00BD69FD">
              <w:rPr>
                <w:rFonts w:hAnsi="宋体"/>
                <w:color w:val="000000" w:themeColor="text1"/>
              </w:rPr>
              <w:t>PY-2</w:t>
            </w: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29" w:right="21"/>
              <w:jc w:val="center"/>
              <w:rPr>
                <w:rFonts w:hAnsi="宋体"/>
                <w:color w:val="000000" w:themeColor="text1"/>
              </w:rPr>
            </w:pPr>
            <w:r w:rsidRPr="00BD69FD">
              <w:rPr>
                <w:rFonts w:hAnsi="宋体"/>
                <w:color w:val="000000" w:themeColor="text1"/>
              </w:rPr>
              <w:t>2F-2</w:t>
            </w: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27" w:right="22"/>
              <w:jc w:val="center"/>
              <w:rPr>
                <w:rFonts w:hAnsi="宋体"/>
                <w:color w:val="000000" w:themeColor="text1"/>
              </w:rPr>
            </w:pPr>
            <w:r w:rsidRPr="00BD69FD">
              <w:rPr>
                <w:rFonts w:hAnsi="宋体" w:hint="eastAsia"/>
                <w:color w:val="000000" w:themeColor="text1"/>
              </w:rPr>
              <w:t>走道</w:t>
            </w:r>
          </w:p>
        </w:tc>
        <w:tc>
          <w:tcPr>
            <w:tcW w:w="85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30" w:right="21"/>
              <w:jc w:val="center"/>
              <w:rPr>
                <w:rFonts w:hAnsi="宋体"/>
                <w:color w:val="000000" w:themeColor="text1"/>
              </w:rPr>
            </w:pPr>
            <w:r w:rsidRPr="00BD69FD">
              <w:rPr>
                <w:rFonts w:hAnsi="宋体"/>
                <w:color w:val="000000" w:themeColor="text1"/>
              </w:rPr>
              <w:t>PY-3</w:t>
            </w: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29" w:right="21"/>
              <w:jc w:val="center"/>
              <w:rPr>
                <w:rFonts w:hAnsi="宋体"/>
                <w:color w:val="000000" w:themeColor="text1"/>
              </w:rPr>
            </w:pPr>
            <w:r w:rsidRPr="00BD69FD">
              <w:rPr>
                <w:rFonts w:hAnsi="宋体"/>
                <w:color w:val="000000" w:themeColor="text1"/>
              </w:rPr>
              <w:t>4F-3</w:t>
            </w: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27" w:right="22"/>
              <w:jc w:val="center"/>
              <w:rPr>
                <w:rFonts w:hAnsi="宋体"/>
                <w:color w:val="000000" w:themeColor="text1"/>
              </w:rPr>
            </w:pPr>
            <w:r w:rsidRPr="00BD69FD">
              <w:rPr>
                <w:rFonts w:hAnsi="宋体" w:hint="eastAsia"/>
                <w:color w:val="000000" w:themeColor="text1"/>
              </w:rPr>
              <w:t>车间</w:t>
            </w:r>
          </w:p>
        </w:tc>
        <w:tc>
          <w:tcPr>
            <w:tcW w:w="85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34"/>
              <w:ind w:left="30" w:right="21"/>
              <w:jc w:val="center"/>
              <w:rPr>
                <w:rFonts w:hAnsi="宋体"/>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34"/>
              <w:ind w:left="29" w:right="21"/>
              <w:jc w:val="center"/>
              <w:rPr>
                <w:rFonts w:hAnsi="宋体"/>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27" w:right="22"/>
              <w:jc w:val="center"/>
              <w:rPr>
                <w:rFonts w:hAnsi="宋体"/>
                <w:color w:val="000000" w:themeColor="text1"/>
              </w:rPr>
            </w:pPr>
            <w:r w:rsidRPr="00BD69FD">
              <w:rPr>
                <w:rFonts w:hAnsi="宋体" w:hint="eastAsia"/>
                <w:color w:val="000000" w:themeColor="text1"/>
              </w:rPr>
              <w:t>仓库</w:t>
            </w:r>
          </w:p>
        </w:tc>
        <w:tc>
          <w:tcPr>
            <w:tcW w:w="85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bl>
    <w:p w:rsidR="00964163" w:rsidRPr="00BD69FD" w:rsidRDefault="00BD69FD">
      <w:pPr>
        <w:pStyle w:val="a3"/>
        <w:kinsoku w:val="0"/>
        <w:overflowPunct w:val="0"/>
        <w:spacing w:before="0" w:line="500" w:lineRule="atLeast"/>
        <w:ind w:left="0" w:right="40"/>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w:t>
      </w:r>
      <w:r w:rsidRPr="00BD69FD">
        <w:rPr>
          <w:rFonts w:hAnsi="宋体"/>
          <w:color w:val="000000" w:themeColor="text1"/>
          <w:sz w:val="28"/>
          <w:szCs w:val="28"/>
        </w:rPr>
        <w:t>6.3.2.1</w:t>
      </w:r>
      <w:r w:rsidRPr="00BD69FD">
        <w:rPr>
          <w:color w:val="000000" w:themeColor="text1"/>
          <w:sz w:val="28"/>
          <w:szCs w:val="28"/>
        </w:rPr>
        <w:t xml:space="preserve">-3 </w:t>
      </w:r>
      <w:r w:rsidRPr="00BD69FD">
        <w:rPr>
          <w:rFonts w:hint="eastAsia"/>
          <w:color w:val="000000" w:themeColor="text1"/>
          <w:sz w:val="28"/>
          <w:szCs w:val="28"/>
        </w:rPr>
        <w:t>补风系统计算汇总</w:t>
      </w:r>
    </w:p>
    <w:p w:rsidR="00964163" w:rsidRPr="00BD69FD" w:rsidRDefault="00964163">
      <w:pPr>
        <w:pStyle w:val="a3"/>
        <w:kinsoku w:val="0"/>
        <w:overflowPunct w:val="0"/>
        <w:spacing w:before="10"/>
        <w:ind w:left="0"/>
        <w:rPr>
          <w:color w:val="000000" w:themeColor="text1"/>
          <w:sz w:val="7"/>
          <w:szCs w:val="7"/>
        </w:rPr>
      </w:pPr>
    </w:p>
    <w:tbl>
      <w:tblPr>
        <w:tblW w:w="5000" w:type="pct"/>
        <w:tblCellMar>
          <w:left w:w="0" w:type="dxa"/>
          <w:right w:w="0" w:type="dxa"/>
        </w:tblCellMar>
        <w:tblLook w:val="04A0"/>
      </w:tblPr>
      <w:tblGrid>
        <w:gridCol w:w="692"/>
        <w:gridCol w:w="681"/>
        <w:gridCol w:w="510"/>
        <w:gridCol w:w="680"/>
        <w:gridCol w:w="510"/>
        <w:gridCol w:w="680"/>
        <w:gridCol w:w="680"/>
        <w:gridCol w:w="680"/>
        <w:gridCol w:w="680"/>
        <w:gridCol w:w="852"/>
        <w:gridCol w:w="852"/>
        <w:gridCol w:w="682"/>
        <w:gridCol w:w="679"/>
      </w:tblGrid>
      <w:tr w:rsidR="00964163" w:rsidRPr="00BD69FD">
        <w:trPr>
          <w:trHeight w:val="1248"/>
        </w:trPr>
        <w:tc>
          <w:tcPr>
            <w:tcW w:w="390"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color w:val="000000" w:themeColor="text1"/>
                <w:sz w:val="21"/>
                <w:szCs w:val="21"/>
              </w:rPr>
            </w:pPr>
          </w:p>
          <w:p w:rsidR="00964163" w:rsidRPr="00BD69FD" w:rsidRDefault="00BD69FD">
            <w:pPr>
              <w:pStyle w:val="TableParagraph"/>
              <w:kinsoku w:val="0"/>
              <w:overflowPunct w:val="0"/>
              <w:spacing w:before="1" w:line="278" w:lineRule="auto"/>
              <w:ind w:left="142" w:right="134"/>
              <w:rPr>
                <w:color w:val="000000" w:themeColor="text1"/>
                <w:sz w:val="21"/>
                <w:szCs w:val="21"/>
              </w:rPr>
            </w:pPr>
            <w:r w:rsidRPr="00BD69FD">
              <w:rPr>
                <w:rFonts w:hint="eastAsia"/>
                <w:color w:val="000000" w:themeColor="text1"/>
                <w:sz w:val="21"/>
                <w:szCs w:val="21"/>
              </w:rPr>
              <w:t>系统名称</w:t>
            </w: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8" w:line="278" w:lineRule="auto"/>
              <w:ind w:left="136" w:right="128"/>
              <w:jc w:val="both"/>
              <w:rPr>
                <w:color w:val="000000" w:themeColor="text1"/>
                <w:sz w:val="21"/>
                <w:szCs w:val="21"/>
              </w:rPr>
            </w:pPr>
            <w:r w:rsidRPr="00BD69FD">
              <w:rPr>
                <w:rFonts w:hint="eastAsia"/>
                <w:color w:val="000000" w:themeColor="text1"/>
                <w:sz w:val="21"/>
                <w:szCs w:val="21"/>
              </w:rPr>
              <w:t>防烟分区名称</w:t>
            </w:r>
          </w:p>
        </w:tc>
        <w:tc>
          <w:tcPr>
            <w:tcW w:w="288"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color w:val="000000" w:themeColor="text1"/>
                <w:sz w:val="21"/>
                <w:szCs w:val="21"/>
              </w:rPr>
            </w:pPr>
          </w:p>
          <w:p w:rsidR="00964163" w:rsidRPr="00BD69FD" w:rsidRDefault="00BD69FD">
            <w:pPr>
              <w:pStyle w:val="TableParagraph"/>
              <w:kinsoku w:val="0"/>
              <w:overflowPunct w:val="0"/>
              <w:spacing w:before="1" w:line="278" w:lineRule="auto"/>
              <w:ind w:left="50" w:right="41"/>
              <w:rPr>
                <w:color w:val="000000" w:themeColor="text1"/>
                <w:sz w:val="21"/>
                <w:szCs w:val="21"/>
              </w:rPr>
            </w:pPr>
            <w:r w:rsidRPr="00BD69FD">
              <w:rPr>
                <w:rFonts w:hint="eastAsia"/>
                <w:color w:val="000000" w:themeColor="text1"/>
                <w:sz w:val="21"/>
                <w:szCs w:val="21"/>
              </w:rPr>
              <w:t>建筑类型</w:t>
            </w: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2" w:line="278" w:lineRule="auto"/>
              <w:ind w:left="32" w:right="22"/>
              <w:jc w:val="center"/>
              <w:rPr>
                <w:color w:val="000000" w:themeColor="text1"/>
                <w:sz w:val="21"/>
                <w:szCs w:val="21"/>
              </w:rPr>
            </w:pPr>
            <w:r w:rsidRPr="00BD69FD">
              <w:rPr>
                <w:rFonts w:hint="eastAsia"/>
                <w:color w:val="000000" w:themeColor="text1"/>
                <w:sz w:val="21"/>
                <w:szCs w:val="21"/>
              </w:rPr>
              <w:t>需补风房间</w:t>
            </w:r>
            <w:r w:rsidRPr="00BD69FD">
              <w:rPr>
                <w:color w:val="000000" w:themeColor="text1"/>
                <w:sz w:val="21"/>
                <w:szCs w:val="21"/>
              </w:rPr>
              <w:t xml:space="preserve"> </w:t>
            </w:r>
            <w:r w:rsidRPr="00BD69FD">
              <w:rPr>
                <w:rFonts w:hint="eastAsia"/>
                <w:color w:val="000000" w:themeColor="text1"/>
                <w:sz w:val="21"/>
                <w:szCs w:val="21"/>
              </w:rPr>
              <w:t>面积</w:t>
            </w:r>
          </w:p>
          <w:p w:rsidR="00964163" w:rsidRPr="00BD69FD" w:rsidRDefault="00BD69FD">
            <w:pPr>
              <w:pStyle w:val="TableParagraph"/>
              <w:kinsoku w:val="0"/>
              <w:overflowPunct w:val="0"/>
              <w:spacing w:line="269" w:lineRule="exact"/>
              <w:ind w:left="32" w:right="22"/>
              <w:jc w:val="center"/>
              <w:rPr>
                <w:color w:val="000000" w:themeColor="text1"/>
                <w:sz w:val="21"/>
                <w:szCs w:val="21"/>
              </w:rPr>
            </w:pPr>
            <w:r w:rsidRPr="00BD69FD">
              <w:rPr>
                <w:color w:val="000000" w:themeColor="text1"/>
                <w:sz w:val="21"/>
                <w:szCs w:val="21"/>
              </w:rPr>
              <w:t>(</w:t>
            </w:r>
            <w:r w:rsidRPr="00BD69FD">
              <w:rPr>
                <w:rFonts w:hint="eastAsia"/>
                <w:color w:val="000000" w:themeColor="text1"/>
                <w:sz w:val="21"/>
                <w:szCs w:val="21"/>
              </w:rPr>
              <w:t>㎡</w:t>
            </w:r>
            <w:r w:rsidRPr="00BD69FD">
              <w:rPr>
                <w:color w:val="000000" w:themeColor="text1"/>
                <w:sz w:val="21"/>
                <w:szCs w:val="21"/>
              </w:rPr>
              <w:t>)</w:t>
            </w:r>
          </w:p>
        </w:tc>
        <w:tc>
          <w:tcPr>
            <w:tcW w:w="288"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8" w:line="278" w:lineRule="auto"/>
              <w:ind w:left="49" w:right="42"/>
              <w:jc w:val="both"/>
              <w:rPr>
                <w:color w:val="000000" w:themeColor="text1"/>
                <w:sz w:val="21"/>
                <w:szCs w:val="21"/>
              </w:rPr>
            </w:pPr>
            <w:r w:rsidRPr="00BD69FD">
              <w:rPr>
                <w:rFonts w:hint="eastAsia"/>
                <w:color w:val="000000" w:themeColor="text1"/>
                <w:sz w:val="21"/>
                <w:szCs w:val="21"/>
              </w:rPr>
              <w:t>空间净高</w:t>
            </w:r>
            <w:r w:rsidRPr="00BD69FD">
              <w:rPr>
                <w:color w:val="000000" w:themeColor="text1"/>
                <w:sz w:val="21"/>
                <w:szCs w:val="21"/>
              </w:rPr>
              <w:t>(m)</w:t>
            </w: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8" w:line="278" w:lineRule="auto"/>
              <w:ind w:left="31" w:right="23"/>
              <w:jc w:val="center"/>
              <w:rPr>
                <w:color w:val="000000" w:themeColor="text1"/>
                <w:sz w:val="21"/>
                <w:szCs w:val="21"/>
              </w:rPr>
            </w:pPr>
            <w:r w:rsidRPr="00BD69FD">
              <w:rPr>
                <w:rFonts w:hint="eastAsia"/>
                <w:color w:val="000000" w:themeColor="text1"/>
                <w:sz w:val="21"/>
                <w:szCs w:val="21"/>
              </w:rPr>
              <w:t>储烟仓厚度</w:t>
            </w:r>
            <w:r w:rsidRPr="00BD69FD">
              <w:rPr>
                <w:color w:val="000000" w:themeColor="text1"/>
                <w:sz w:val="21"/>
                <w:szCs w:val="21"/>
              </w:rPr>
              <w:t>(m)</w:t>
            </w: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2" w:line="278" w:lineRule="auto"/>
              <w:ind w:left="31" w:right="23"/>
              <w:jc w:val="center"/>
              <w:rPr>
                <w:color w:val="000000" w:themeColor="text1"/>
                <w:sz w:val="21"/>
                <w:szCs w:val="21"/>
              </w:rPr>
            </w:pPr>
            <w:r w:rsidRPr="00BD69FD">
              <w:rPr>
                <w:rFonts w:hint="eastAsia"/>
                <w:color w:val="000000" w:themeColor="text1"/>
                <w:sz w:val="21"/>
                <w:szCs w:val="21"/>
              </w:rPr>
              <w:t>补风口顶端</w:t>
            </w:r>
            <w:r w:rsidRPr="00BD69FD">
              <w:rPr>
                <w:color w:val="000000" w:themeColor="text1"/>
                <w:sz w:val="21"/>
                <w:szCs w:val="21"/>
              </w:rPr>
              <w:t xml:space="preserve"> </w:t>
            </w:r>
            <w:r w:rsidRPr="00BD69FD">
              <w:rPr>
                <w:rFonts w:hint="eastAsia"/>
                <w:color w:val="000000" w:themeColor="text1"/>
                <w:sz w:val="21"/>
                <w:szCs w:val="21"/>
              </w:rPr>
              <w:t>高度</w:t>
            </w:r>
          </w:p>
          <w:p w:rsidR="00964163" w:rsidRPr="00BD69FD" w:rsidRDefault="00BD69FD">
            <w:pPr>
              <w:pStyle w:val="TableParagraph"/>
              <w:kinsoku w:val="0"/>
              <w:overflowPunct w:val="0"/>
              <w:spacing w:line="269" w:lineRule="exact"/>
              <w:ind w:left="32" w:right="22"/>
              <w:jc w:val="center"/>
              <w:rPr>
                <w:color w:val="000000" w:themeColor="text1"/>
                <w:sz w:val="21"/>
                <w:szCs w:val="21"/>
              </w:rPr>
            </w:pPr>
            <w:r w:rsidRPr="00BD69FD">
              <w:rPr>
                <w:color w:val="000000" w:themeColor="text1"/>
                <w:sz w:val="21"/>
                <w:szCs w:val="21"/>
              </w:rPr>
              <w:t>(m)</w:t>
            </w: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8" w:line="278" w:lineRule="auto"/>
              <w:ind w:left="31" w:right="19" w:firstLine="105"/>
              <w:rPr>
                <w:color w:val="000000" w:themeColor="text1"/>
                <w:sz w:val="21"/>
                <w:szCs w:val="21"/>
              </w:rPr>
            </w:pPr>
            <w:r w:rsidRPr="00BD69FD">
              <w:rPr>
                <w:rFonts w:hint="eastAsia"/>
                <w:color w:val="000000" w:themeColor="text1"/>
                <w:sz w:val="21"/>
                <w:szCs w:val="21"/>
              </w:rPr>
              <w:t>计算排烟量</w:t>
            </w:r>
            <w:r w:rsidRPr="00BD69FD">
              <w:rPr>
                <w:color w:val="000000" w:themeColor="text1"/>
                <w:sz w:val="21"/>
                <w:szCs w:val="21"/>
              </w:rPr>
              <w:t>(m</w:t>
            </w:r>
            <w:r w:rsidRPr="00BD69FD">
              <w:rPr>
                <w:rFonts w:hint="eastAsia"/>
                <w:color w:val="000000" w:themeColor="text1"/>
                <w:sz w:val="21"/>
                <w:szCs w:val="21"/>
              </w:rPr>
              <w:t>³</w:t>
            </w:r>
            <w:r w:rsidRPr="00BD69FD">
              <w:rPr>
                <w:color w:val="000000" w:themeColor="text1"/>
                <w:sz w:val="21"/>
                <w:szCs w:val="21"/>
              </w:rPr>
              <w:t>/h)</w:t>
            </w: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8" w:line="278" w:lineRule="auto"/>
              <w:ind w:left="31" w:right="19" w:firstLine="105"/>
              <w:rPr>
                <w:color w:val="000000" w:themeColor="text1"/>
                <w:sz w:val="21"/>
                <w:szCs w:val="21"/>
              </w:rPr>
            </w:pPr>
            <w:r w:rsidRPr="00BD69FD">
              <w:rPr>
                <w:rFonts w:hint="eastAsia"/>
                <w:color w:val="000000" w:themeColor="text1"/>
                <w:sz w:val="21"/>
                <w:szCs w:val="21"/>
              </w:rPr>
              <w:t>计算补风量</w:t>
            </w:r>
            <w:r w:rsidRPr="00BD69FD">
              <w:rPr>
                <w:color w:val="000000" w:themeColor="text1"/>
                <w:sz w:val="21"/>
                <w:szCs w:val="21"/>
              </w:rPr>
              <w:t>(m</w:t>
            </w:r>
            <w:r w:rsidRPr="00BD69FD">
              <w:rPr>
                <w:rFonts w:hint="eastAsia"/>
                <w:color w:val="000000" w:themeColor="text1"/>
                <w:sz w:val="21"/>
                <w:szCs w:val="21"/>
              </w:rPr>
              <w:t>³</w:t>
            </w:r>
            <w:r w:rsidRPr="00BD69FD">
              <w:rPr>
                <w:color w:val="000000" w:themeColor="text1"/>
                <w:sz w:val="21"/>
                <w:szCs w:val="21"/>
              </w:rPr>
              <w:t>/h)</w:t>
            </w:r>
          </w:p>
        </w:tc>
        <w:tc>
          <w:tcPr>
            <w:tcW w:w="481"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2" w:line="278" w:lineRule="auto"/>
              <w:ind w:left="120" w:right="109"/>
              <w:jc w:val="both"/>
              <w:rPr>
                <w:color w:val="000000" w:themeColor="text1"/>
                <w:sz w:val="21"/>
                <w:szCs w:val="21"/>
              </w:rPr>
            </w:pPr>
            <w:r w:rsidRPr="00BD69FD">
              <w:rPr>
                <w:rFonts w:hint="eastAsia"/>
                <w:color w:val="000000" w:themeColor="text1"/>
                <w:sz w:val="21"/>
                <w:szCs w:val="21"/>
              </w:rPr>
              <w:t>自然补风口开窗面积</w:t>
            </w:r>
          </w:p>
          <w:p w:rsidR="00964163" w:rsidRPr="00BD69FD" w:rsidRDefault="00BD69FD">
            <w:pPr>
              <w:pStyle w:val="TableParagraph"/>
              <w:kinsoku w:val="0"/>
              <w:overflowPunct w:val="0"/>
              <w:spacing w:line="269" w:lineRule="exact"/>
              <w:ind w:left="223"/>
              <w:rPr>
                <w:color w:val="000000" w:themeColor="text1"/>
                <w:sz w:val="21"/>
                <w:szCs w:val="21"/>
              </w:rPr>
            </w:pPr>
            <w:r w:rsidRPr="00BD69FD">
              <w:rPr>
                <w:color w:val="000000" w:themeColor="text1"/>
                <w:sz w:val="21"/>
                <w:szCs w:val="21"/>
              </w:rPr>
              <w:t>(m</w:t>
            </w:r>
            <w:r w:rsidRPr="00BD69FD">
              <w:rPr>
                <w:rFonts w:hint="eastAsia"/>
                <w:color w:val="000000" w:themeColor="text1"/>
                <w:sz w:val="21"/>
                <w:szCs w:val="21"/>
              </w:rPr>
              <w:t>³</w:t>
            </w:r>
            <w:r w:rsidRPr="00BD69FD">
              <w:rPr>
                <w:color w:val="000000" w:themeColor="text1"/>
                <w:sz w:val="21"/>
                <w:szCs w:val="21"/>
              </w:rPr>
              <w:t>)</w:t>
            </w:r>
          </w:p>
        </w:tc>
        <w:tc>
          <w:tcPr>
            <w:tcW w:w="481"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22" w:line="278" w:lineRule="auto"/>
              <w:ind w:left="120" w:right="110"/>
              <w:jc w:val="center"/>
              <w:rPr>
                <w:color w:val="000000" w:themeColor="text1"/>
                <w:sz w:val="21"/>
                <w:szCs w:val="21"/>
              </w:rPr>
            </w:pPr>
            <w:r w:rsidRPr="00BD69FD">
              <w:rPr>
                <w:rFonts w:hint="eastAsia"/>
                <w:color w:val="000000" w:themeColor="text1"/>
                <w:sz w:val="21"/>
                <w:szCs w:val="21"/>
              </w:rPr>
              <w:t>自然</w:t>
            </w:r>
            <w:r w:rsidRPr="00BD69FD">
              <w:rPr>
                <w:color w:val="000000" w:themeColor="text1"/>
                <w:sz w:val="21"/>
                <w:szCs w:val="21"/>
              </w:rPr>
              <w:t xml:space="preserve"> </w:t>
            </w:r>
            <w:r w:rsidRPr="00BD69FD">
              <w:rPr>
                <w:rFonts w:hint="eastAsia"/>
                <w:color w:val="000000" w:themeColor="text1"/>
                <w:sz w:val="21"/>
                <w:szCs w:val="21"/>
              </w:rPr>
              <w:t>补风口风速</w:t>
            </w:r>
          </w:p>
          <w:p w:rsidR="00964163" w:rsidRPr="00BD69FD" w:rsidRDefault="00BD69FD">
            <w:pPr>
              <w:pStyle w:val="TableParagraph"/>
              <w:kinsoku w:val="0"/>
              <w:overflowPunct w:val="0"/>
              <w:spacing w:line="269" w:lineRule="exact"/>
              <w:ind w:left="119" w:right="110"/>
              <w:jc w:val="center"/>
              <w:rPr>
                <w:color w:val="000000" w:themeColor="text1"/>
                <w:sz w:val="21"/>
                <w:szCs w:val="21"/>
              </w:rPr>
            </w:pPr>
            <w:r w:rsidRPr="00BD69FD">
              <w:rPr>
                <w:color w:val="000000" w:themeColor="text1"/>
                <w:sz w:val="21"/>
                <w:szCs w:val="21"/>
              </w:rPr>
              <w:t>(m/s)</w:t>
            </w:r>
          </w:p>
        </w:tc>
        <w:tc>
          <w:tcPr>
            <w:tcW w:w="385"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8" w:line="278" w:lineRule="auto"/>
              <w:ind w:left="33" w:right="21" w:firstLine="103"/>
              <w:rPr>
                <w:color w:val="000000" w:themeColor="text1"/>
                <w:sz w:val="21"/>
                <w:szCs w:val="21"/>
              </w:rPr>
            </w:pPr>
            <w:r w:rsidRPr="00BD69FD">
              <w:rPr>
                <w:rFonts w:hint="eastAsia"/>
                <w:color w:val="000000" w:themeColor="text1"/>
                <w:sz w:val="21"/>
                <w:szCs w:val="21"/>
              </w:rPr>
              <w:t>机械补风量</w:t>
            </w:r>
            <w:r w:rsidRPr="00BD69FD">
              <w:rPr>
                <w:color w:val="000000" w:themeColor="text1"/>
                <w:sz w:val="21"/>
                <w:szCs w:val="21"/>
              </w:rPr>
              <w:t>(m</w:t>
            </w:r>
            <w:r w:rsidRPr="00BD69FD">
              <w:rPr>
                <w:rFonts w:hint="eastAsia"/>
                <w:color w:val="000000" w:themeColor="text1"/>
                <w:sz w:val="21"/>
                <w:szCs w:val="21"/>
              </w:rPr>
              <w:t>³</w:t>
            </w:r>
            <w:r w:rsidRPr="00BD69FD">
              <w:rPr>
                <w:color w:val="000000" w:themeColor="text1"/>
                <w:sz w:val="21"/>
                <w:szCs w:val="21"/>
              </w:rPr>
              <w:t>/h)</w:t>
            </w:r>
          </w:p>
        </w:tc>
        <w:tc>
          <w:tcPr>
            <w:tcW w:w="383"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78" w:line="278" w:lineRule="auto"/>
              <w:ind w:left="33" w:right="21" w:firstLine="103"/>
              <w:rPr>
                <w:color w:val="000000" w:themeColor="text1"/>
                <w:sz w:val="21"/>
                <w:szCs w:val="21"/>
              </w:rPr>
            </w:pPr>
            <w:r w:rsidRPr="00BD69FD">
              <w:rPr>
                <w:rFonts w:hint="eastAsia"/>
                <w:color w:val="000000" w:themeColor="text1"/>
                <w:sz w:val="21"/>
                <w:szCs w:val="21"/>
              </w:rPr>
              <w:t>对应排烟系统编号</w:t>
            </w:r>
          </w:p>
        </w:tc>
      </w:tr>
      <w:tr w:rsidR="00964163" w:rsidRPr="00BD69FD">
        <w:trPr>
          <w:trHeight w:val="339"/>
        </w:trPr>
        <w:tc>
          <w:tcPr>
            <w:tcW w:w="390"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120" w:right="111"/>
              <w:jc w:val="center"/>
              <w:rPr>
                <w:color w:val="000000" w:themeColor="text1"/>
                <w:sz w:val="21"/>
                <w:szCs w:val="21"/>
              </w:rPr>
            </w:pPr>
            <w:r w:rsidRPr="00BD69FD">
              <w:rPr>
                <w:color w:val="000000" w:themeColor="text1"/>
                <w:sz w:val="21"/>
                <w:szCs w:val="21"/>
              </w:rPr>
              <w:t>SF-5</w:t>
            </w: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63" w:right="54"/>
              <w:jc w:val="center"/>
              <w:rPr>
                <w:color w:val="000000" w:themeColor="text1"/>
                <w:sz w:val="21"/>
                <w:szCs w:val="21"/>
              </w:rPr>
            </w:pPr>
            <w:r w:rsidRPr="00BD69FD">
              <w:rPr>
                <w:color w:val="000000" w:themeColor="text1"/>
                <w:sz w:val="21"/>
                <w:szCs w:val="21"/>
              </w:rPr>
              <w:t>5F-1</w:t>
            </w:r>
          </w:p>
        </w:tc>
        <w:tc>
          <w:tcPr>
            <w:tcW w:w="288"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288"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481"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481"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5"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3"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r w:rsidR="00964163" w:rsidRPr="00BD69FD">
        <w:trPr>
          <w:trHeight w:val="340"/>
        </w:trPr>
        <w:tc>
          <w:tcPr>
            <w:tcW w:w="390"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120" w:right="111"/>
              <w:jc w:val="center"/>
              <w:rPr>
                <w:color w:val="000000" w:themeColor="text1"/>
                <w:sz w:val="21"/>
                <w:szCs w:val="21"/>
              </w:rPr>
            </w:pPr>
            <w:r w:rsidRPr="00BD69FD">
              <w:rPr>
                <w:color w:val="000000" w:themeColor="text1"/>
                <w:sz w:val="21"/>
                <w:szCs w:val="21"/>
              </w:rPr>
              <w:t>SF-2</w:t>
            </w: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63" w:right="57"/>
              <w:jc w:val="center"/>
              <w:rPr>
                <w:color w:val="000000" w:themeColor="text1"/>
                <w:sz w:val="21"/>
                <w:szCs w:val="21"/>
              </w:rPr>
            </w:pPr>
            <w:r w:rsidRPr="00BD69FD">
              <w:rPr>
                <w:color w:val="000000" w:themeColor="text1"/>
                <w:sz w:val="21"/>
                <w:szCs w:val="21"/>
              </w:rPr>
              <w:t>B1F-2</w:t>
            </w:r>
          </w:p>
        </w:tc>
        <w:tc>
          <w:tcPr>
            <w:tcW w:w="288"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288"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481"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481"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5"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3"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r w:rsidR="00964163" w:rsidRPr="00BD69FD">
        <w:trPr>
          <w:trHeight w:val="340"/>
        </w:trPr>
        <w:tc>
          <w:tcPr>
            <w:tcW w:w="390"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120" w:right="111"/>
              <w:jc w:val="center"/>
              <w:rPr>
                <w:color w:val="000000" w:themeColor="text1"/>
                <w:sz w:val="21"/>
                <w:szCs w:val="21"/>
              </w:rPr>
            </w:pPr>
            <w:r w:rsidRPr="00BD69FD">
              <w:rPr>
                <w:color w:val="000000" w:themeColor="text1"/>
                <w:sz w:val="21"/>
                <w:szCs w:val="21"/>
              </w:rPr>
              <w:t>SF-3</w:t>
            </w: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63" w:right="54"/>
              <w:jc w:val="center"/>
              <w:rPr>
                <w:color w:val="000000" w:themeColor="text1"/>
                <w:sz w:val="21"/>
                <w:szCs w:val="21"/>
              </w:rPr>
            </w:pPr>
            <w:r w:rsidRPr="00BD69FD">
              <w:rPr>
                <w:color w:val="000000" w:themeColor="text1"/>
                <w:sz w:val="21"/>
                <w:szCs w:val="21"/>
              </w:rPr>
              <w:t>4F-3</w:t>
            </w:r>
          </w:p>
        </w:tc>
        <w:tc>
          <w:tcPr>
            <w:tcW w:w="288"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288"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4"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481"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481"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5"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c>
          <w:tcPr>
            <w:tcW w:w="383" w:type="pc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2"/>
                <w:szCs w:val="22"/>
              </w:rPr>
            </w:pPr>
          </w:p>
        </w:tc>
      </w:tr>
    </w:tbl>
    <w:p w:rsidR="00964163" w:rsidRPr="00BD69FD" w:rsidRDefault="00964163">
      <w:pPr>
        <w:spacing w:line="360" w:lineRule="auto"/>
        <w:rPr>
          <w:rFonts w:hAnsi="宋体" w:cs="阿里巴巴普惠体 L"/>
          <w:color w:val="000000" w:themeColor="text1"/>
          <w:position w:val="1"/>
          <w:sz w:val="24"/>
          <w:szCs w:val="24"/>
        </w:rPr>
      </w:pPr>
    </w:p>
    <w:p w:rsidR="00964163" w:rsidRPr="00BD69FD" w:rsidRDefault="00BD69FD">
      <w:pPr>
        <w:spacing w:line="360" w:lineRule="auto"/>
        <w:rPr>
          <w:rFonts w:hAnsi="宋体" w:cs="阿里巴巴普惠体 L"/>
          <w:color w:val="000000" w:themeColor="text1"/>
          <w:sz w:val="28"/>
          <w:szCs w:val="28"/>
        </w:rPr>
      </w:pPr>
      <w:r w:rsidRPr="00BD69FD">
        <w:rPr>
          <w:rFonts w:hAnsi="宋体" w:cs="阿里巴巴普惠体 L"/>
          <w:color w:val="000000" w:themeColor="text1"/>
          <w:position w:val="1"/>
          <w:sz w:val="28"/>
          <w:szCs w:val="28"/>
        </w:rPr>
        <w:t xml:space="preserve">6.3.2.2 </w:t>
      </w:r>
      <w:r w:rsidRPr="00BD69FD">
        <w:rPr>
          <w:rFonts w:hAnsi="宋体" w:cs="阿里巴巴普惠体 L"/>
          <w:color w:val="000000" w:themeColor="text1"/>
          <w:w w:val="101"/>
          <w:position w:val="1"/>
          <w:sz w:val="28"/>
          <w:szCs w:val="28"/>
        </w:rPr>
        <w:t>机械排烟场所固定窗</w:t>
      </w:r>
    </w:p>
    <w:p w:rsidR="00964163" w:rsidRPr="00BD69FD" w:rsidRDefault="00BD69FD">
      <w:pPr>
        <w:spacing w:line="360" w:lineRule="auto"/>
        <w:ind w:leftChars="20" w:left="44" w:firstLineChars="200" w:firstLine="560"/>
        <w:rPr>
          <w:rFonts w:hAnsi="宋体" w:cs="阿里巴巴普惠体 L"/>
          <w:color w:val="000000" w:themeColor="text1"/>
          <w:sz w:val="28"/>
          <w:szCs w:val="28"/>
        </w:rPr>
      </w:pPr>
      <w:r w:rsidRPr="00BD69FD">
        <w:rPr>
          <w:rFonts w:hAnsi="宋体" w:cs="阿里巴巴普惠体 L"/>
          <w:color w:val="000000" w:themeColor="text1"/>
          <w:sz w:val="28"/>
          <w:szCs w:val="28"/>
        </w:rPr>
        <w:t>本工</w:t>
      </w:r>
      <w:r w:rsidRPr="00BD69FD">
        <w:rPr>
          <w:rFonts w:hAnsi="宋体" w:cs="阿里巴巴普惠体 L"/>
          <w:color w:val="000000" w:themeColor="text1"/>
          <w:spacing w:val="-1"/>
          <w:sz w:val="28"/>
          <w:szCs w:val="28"/>
        </w:rPr>
        <w:t>程</w:t>
      </w:r>
      <w:r w:rsidRPr="00BD69FD">
        <w:rPr>
          <w:rFonts w:hAnsi="宋体" w:cs="阿里巴巴普惠体 L"/>
          <w:color w:val="000000" w:themeColor="text1"/>
          <w:spacing w:val="5"/>
          <w:sz w:val="28"/>
          <w:szCs w:val="28"/>
        </w:rPr>
        <w:t>设置</w:t>
      </w:r>
      <w:r w:rsidRPr="00BD69FD">
        <w:rPr>
          <w:rFonts w:hAnsi="宋体" w:cs="阿里巴巴普惠体 L"/>
          <w:color w:val="000000" w:themeColor="text1"/>
          <w:spacing w:val="2"/>
          <w:sz w:val="28"/>
          <w:szCs w:val="28"/>
        </w:rPr>
        <w:t>排</w:t>
      </w:r>
      <w:r w:rsidRPr="00BD69FD">
        <w:rPr>
          <w:rFonts w:hAnsi="宋体" w:cs="阿里巴巴普惠体 L"/>
          <w:color w:val="000000" w:themeColor="text1"/>
          <w:spacing w:val="5"/>
          <w:sz w:val="28"/>
          <w:szCs w:val="28"/>
        </w:rPr>
        <w:t>烟系统</w:t>
      </w:r>
      <w:r w:rsidRPr="00BD69FD">
        <w:rPr>
          <w:rFonts w:hAnsi="宋体" w:cs="阿里巴巴普惠体 L"/>
          <w:color w:val="000000" w:themeColor="text1"/>
          <w:spacing w:val="2"/>
          <w:sz w:val="28"/>
          <w:szCs w:val="28"/>
        </w:rPr>
        <w:t>的</w:t>
      </w:r>
      <w:r w:rsidRPr="00BD69FD">
        <w:rPr>
          <w:rFonts w:hAnsi="宋体" w:cs="阿里巴巴普惠体 L"/>
          <w:color w:val="000000" w:themeColor="text1"/>
          <w:spacing w:val="5"/>
          <w:w w:val="162"/>
          <w:sz w:val="28"/>
          <w:szCs w:val="28"/>
          <w:u w:val="single" w:color="FF0000"/>
        </w:rPr>
        <w:t>(</w:t>
      </w:r>
      <w:r w:rsidRPr="00BD69FD">
        <w:rPr>
          <w:rFonts w:hAnsi="宋体" w:cs="阿里巴巴普惠体 L"/>
          <w:color w:val="000000" w:themeColor="text1"/>
          <w:spacing w:val="5"/>
          <w:w w:val="101"/>
          <w:sz w:val="28"/>
          <w:szCs w:val="28"/>
          <w:u w:val="single" w:color="FF0000"/>
        </w:rPr>
        <w:t>地上</w:t>
      </w:r>
      <w:r w:rsidRPr="00BD69FD">
        <w:rPr>
          <w:rFonts w:hAnsi="宋体" w:cs="阿里巴巴普惠体 L"/>
          <w:color w:val="000000" w:themeColor="text1"/>
          <w:spacing w:val="2"/>
          <w:w w:val="101"/>
          <w:sz w:val="28"/>
          <w:szCs w:val="28"/>
          <w:u w:val="single" w:color="FF0000"/>
        </w:rPr>
        <w:t>建</w:t>
      </w:r>
      <w:r w:rsidRPr="00BD69FD">
        <w:rPr>
          <w:rFonts w:hAnsi="宋体" w:cs="阿里巴巴普惠体 L"/>
          <w:color w:val="000000" w:themeColor="text1"/>
          <w:spacing w:val="5"/>
          <w:w w:val="101"/>
          <w:sz w:val="28"/>
          <w:szCs w:val="28"/>
          <w:u w:val="single" w:color="FF0000"/>
        </w:rPr>
        <w:t>筑或部</w:t>
      </w:r>
      <w:r w:rsidRPr="00BD69FD">
        <w:rPr>
          <w:rFonts w:hAnsi="宋体" w:cs="阿里巴巴普惠体 L"/>
          <w:color w:val="000000" w:themeColor="text1"/>
          <w:spacing w:val="2"/>
          <w:w w:val="101"/>
          <w:sz w:val="28"/>
          <w:szCs w:val="28"/>
          <w:u w:val="single" w:color="FF0000"/>
        </w:rPr>
        <w:t>位</w:t>
      </w:r>
      <w:r w:rsidRPr="00BD69FD">
        <w:rPr>
          <w:rFonts w:hAnsi="宋体" w:cs="阿里巴巴普惠体 L"/>
          <w:color w:val="000000" w:themeColor="text1"/>
          <w:w w:val="162"/>
          <w:sz w:val="28"/>
          <w:szCs w:val="28"/>
          <w:u w:val="single" w:color="FF0000"/>
        </w:rPr>
        <w:t>)</w:t>
      </w:r>
      <w:r w:rsidRPr="00BD69FD">
        <w:rPr>
          <w:rFonts w:hAnsi="宋体" w:cs="阿里巴巴普惠体 L"/>
          <w:color w:val="000000" w:themeColor="text1"/>
          <w:spacing w:val="5"/>
          <w:w w:val="101"/>
          <w:sz w:val="28"/>
          <w:szCs w:val="28"/>
        </w:rPr>
        <w:t>在外</w:t>
      </w:r>
      <w:r w:rsidRPr="00BD69FD">
        <w:rPr>
          <w:rFonts w:hAnsi="宋体" w:cs="阿里巴巴普惠体 L"/>
          <w:color w:val="000000" w:themeColor="text1"/>
          <w:spacing w:val="2"/>
          <w:w w:val="101"/>
          <w:sz w:val="28"/>
          <w:szCs w:val="28"/>
        </w:rPr>
        <w:t>墙</w:t>
      </w:r>
      <w:r w:rsidRPr="00BD69FD">
        <w:rPr>
          <w:rFonts w:hAnsi="宋体" w:cs="阿里巴巴普惠体 L"/>
          <w:color w:val="000000" w:themeColor="text1"/>
          <w:spacing w:val="5"/>
          <w:w w:val="101"/>
          <w:sz w:val="28"/>
          <w:szCs w:val="28"/>
        </w:rPr>
        <w:t>或屋顶设</w:t>
      </w:r>
      <w:r w:rsidRPr="00BD69FD">
        <w:rPr>
          <w:rFonts w:hAnsi="宋体" w:cs="阿里巴巴普惠体 L"/>
          <w:color w:val="000000" w:themeColor="text1"/>
          <w:spacing w:val="2"/>
          <w:w w:val="101"/>
          <w:sz w:val="28"/>
          <w:szCs w:val="28"/>
        </w:rPr>
        <w:t>置</w:t>
      </w:r>
      <w:r w:rsidRPr="00BD69FD">
        <w:rPr>
          <w:rFonts w:hAnsi="宋体" w:cs="阿里巴巴普惠体 L"/>
          <w:color w:val="000000" w:themeColor="text1"/>
          <w:spacing w:val="5"/>
          <w:w w:val="101"/>
          <w:sz w:val="28"/>
          <w:szCs w:val="28"/>
        </w:rPr>
        <w:t>固定窗。非</w:t>
      </w:r>
      <w:r w:rsidRPr="00BD69FD">
        <w:rPr>
          <w:rFonts w:hAnsi="宋体" w:cs="阿里巴巴普惠体 L"/>
          <w:color w:val="000000" w:themeColor="text1"/>
          <w:spacing w:val="2"/>
          <w:w w:val="101"/>
          <w:sz w:val="28"/>
          <w:szCs w:val="28"/>
        </w:rPr>
        <w:t>顶</w:t>
      </w:r>
      <w:r w:rsidRPr="00BD69FD">
        <w:rPr>
          <w:rFonts w:hAnsi="宋体" w:cs="阿里巴巴普惠体 L"/>
          <w:color w:val="000000" w:themeColor="text1"/>
          <w:spacing w:val="5"/>
          <w:w w:val="101"/>
          <w:sz w:val="28"/>
          <w:szCs w:val="28"/>
        </w:rPr>
        <w:t>层区</w:t>
      </w:r>
      <w:r w:rsidRPr="00BD69FD">
        <w:rPr>
          <w:rFonts w:hAnsi="宋体" w:cs="阿里巴巴普惠体 L"/>
          <w:color w:val="000000" w:themeColor="text1"/>
          <w:w w:val="101"/>
          <w:sz w:val="28"/>
          <w:szCs w:val="28"/>
        </w:rPr>
        <w:t>域</w:t>
      </w:r>
      <w:r w:rsidRPr="00BD69FD">
        <w:rPr>
          <w:rFonts w:hAnsi="宋体" w:cs="阿里巴巴普惠体 L"/>
          <w:color w:val="000000" w:themeColor="text1"/>
          <w:spacing w:val="5"/>
          <w:w w:val="101"/>
          <w:sz w:val="28"/>
          <w:szCs w:val="28"/>
        </w:rPr>
        <w:t>的固定窗布置</w:t>
      </w:r>
      <w:r w:rsidRPr="00BD69FD">
        <w:rPr>
          <w:rFonts w:hAnsi="宋体" w:cs="阿里巴巴普惠体 L"/>
          <w:color w:val="000000" w:themeColor="text1"/>
          <w:spacing w:val="2"/>
          <w:w w:val="101"/>
          <w:sz w:val="28"/>
          <w:szCs w:val="28"/>
        </w:rPr>
        <w:t>在</w:t>
      </w:r>
      <w:r w:rsidRPr="00BD69FD">
        <w:rPr>
          <w:rFonts w:hAnsi="宋体" w:cs="阿里巴巴普惠体 L"/>
          <w:color w:val="000000" w:themeColor="text1"/>
          <w:spacing w:val="5"/>
          <w:w w:val="101"/>
          <w:sz w:val="28"/>
          <w:szCs w:val="28"/>
        </w:rPr>
        <w:t>每层的外墙上，顶层的固</w:t>
      </w:r>
      <w:r w:rsidRPr="00BD69FD">
        <w:rPr>
          <w:rFonts w:hAnsi="宋体" w:cs="阿里巴巴普惠体 L"/>
          <w:color w:val="000000" w:themeColor="text1"/>
          <w:spacing w:val="2"/>
          <w:w w:val="101"/>
          <w:sz w:val="28"/>
          <w:szCs w:val="28"/>
        </w:rPr>
        <w:t>定</w:t>
      </w:r>
      <w:r w:rsidRPr="00BD69FD">
        <w:rPr>
          <w:rFonts w:hAnsi="宋体" w:cs="阿里巴巴普惠体 L"/>
          <w:color w:val="000000" w:themeColor="text1"/>
          <w:spacing w:val="5"/>
          <w:w w:val="101"/>
          <w:sz w:val="28"/>
          <w:szCs w:val="28"/>
        </w:rPr>
        <w:t>窗布置在屋顶或顶层的外</w:t>
      </w:r>
      <w:r w:rsidRPr="00BD69FD">
        <w:rPr>
          <w:rFonts w:hAnsi="宋体" w:cs="阿里巴巴普惠体 L"/>
          <w:color w:val="000000" w:themeColor="text1"/>
          <w:spacing w:val="2"/>
          <w:w w:val="101"/>
          <w:sz w:val="28"/>
          <w:szCs w:val="28"/>
        </w:rPr>
        <w:t>墙</w:t>
      </w:r>
      <w:r w:rsidRPr="00BD69FD">
        <w:rPr>
          <w:rFonts w:hAnsi="宋体" w:cs="阿里巴巴普惠体 L"/>
          <w:color w:val="000000" w:themeColor="text1"/>
          <w:spacing w:val="5"/>
          <w:w w:val="101"/>
          <w:sz w:val="28"/>
          <w:szCs w:val="28"/>
        </w:rPr>
        <w:t>上。</w:t>
      </w:r>
      <w:r w:rsidRPr="00BD69FD">
        <w:rPr>
          <w:rFonts w:hAnsi="宋体" w:cs="阿里巴巴普惠体 L"/>
          <w:color w:val="000000" w:themeColor="text1"/>
          <w:w w:val="101"/>
          <w:sz w:val="28"/>
          <w:szCs w:val="28"/>
        </w:rPr>
        <w:t>固定窗按每个防烟分区在屋顶或建筑外墙上均匀布置，不跨越防火分区。</w:t>
      </w:r>
    </w:p>
    <w:p w:rsidR="00964163" w:rsidRPr="00BD69FD" w:rsidRDefault="00BD69FD" w:rsidP="00BD53B8">
      <w:pPr>
        <w:spacing w:line="360" w:lineRule="auto"/>
        <w:ind w:leftChars="20" w:left="44" w:firstLineChars="200" w:firstLine="564"/>
        <w:jc w:val="both"/>
        <w:rPr>
          <w:rFonts w:hAnsi="宋体" w:cs="阿里巴巴普惠体 L"/>
          <w:color w:val="000000" w:themeColor="text1"/>
          <w:sz w:val="28"/>
          <w:szCs w:val="28"/>
        </w:rPr>
      </w:pPr>
      <w:r w:rsidRPr="00BD69FD">
        <w:rPr>
          <w:rFonts w:hAnsi="宋体" w:cs="阿里巴巴普惠体 L"/>
          <w:color w:val="000000" w:themeColor="text1"/>
          <w:spacing w:val="2"/>
          <w:sz w:val="28"/>
          <w:szCs w:val="28"/>
        </w:rPr>
        <w:t>设置</w:t>
      </w:r>
      <w:r w:rsidRPr="00BD69FD">
        <w:rPr>
          <w:rFonts w:hAnsi="宋体" w:cs="阿里巴巴普惠体 L"/>
          <w:color w:val="000000" w:themeColor="text1"/>
          <w:spacing w:val="5"/>
          <w:sz w:val="28"/>
          <w:szCs w:val="28"/>
        </w:rPr>
        <w:t>在</w:t>
      </w:r>
      <w:r w:rsidRPr="00BD69FD">
        <w:rPr>
          <w:rFonts w:hAnsi="宋体" w:cs="阿里巴巴普惠体 L"/>
          <w:color w:val="000000" w:themeColor="text1"/>
          <w:spacing w:val="2"/>
          <w:sz w:val="28"/>
          <w:szCs w:val="28"/>
        </w:rPr>
        <w:t>顶层区</w:t>
      </w:r>
      <w:r w:rsidRPr="00BD69FD">
        <w:rPr>
          <w:rFonts w:hAnsi="宋体" w:cs="阿里巴巴普惠体 L"/>
          <w:color w:val="000000" w:themeColor="text1"/>
          <w:spacing w:val="5"/>
          <w:sz w:val="28"/>
          <w:szCs w:val="28"/>
        </w:rPr>
        <w:t>域</w:t>
      </w:r>
      <w:r w:rsidRPr="00BD69FD">
        <w:rPr>
          <w:rFonts w:hAnsi="宋体" w:cs="阿里巴巴普惠体 L"/>
          <w:color w:val="000000" w:themeColor="text1"/>
          <w:sz w:val="28"/>
          <w:szCs w:val="28"/>
        </w:rPr>
        <w:t>的</w:t>
      </w:r>
      <w:r w:rsidRPr="00BD69FD">
        <w:rPr>
          <w:rFonts w:hAnsi="宋体" w:cs="阿里巴巴普惠体 L"/>
          <w:color w:val="000000" w:themeColor="text1"/>
          <w:spacing w:val="2"/>
          <w:sz w:val="28"/>
          <w:szCs w:val="28"/>
        </w:rPr>
        <w:t>固定</w:t>
      </w:r>
      <w:r w:rsidRPr="00BD69FD">
        <w:rPr>
          <w:rFonts w:hAnsi="宋体" w:cs="阿里巴巴普惠体 L"/>
          <w:color w:val="000000" w:themeColor="text1"/>
          <w:spacing w:val="5"/>
          <w:sz w:val="28"/>
          <w:szCs w:val="28"/>
        </w:rPr>
        <w:t>窗</w:t>
      </w:r>
      <w:r w:rsidRPr="00BD69FD">
        <w:rPr>
          <w:rFonts w:hAnsi="宋体" w:cs="阿里巴巴普惠体 L"/>
          <w:color w:val="000000" w:themeColor="text1"/>
          <w:spacing w:val="2"/>
          <w:sz w:val="28"/>
          <w:szCs w:val="28"/>
        </w:rPr>
        <w:t>，其总</w:t>
      </w:r>
      <w:r w:rsidRPr="00BD69FD">
        <w:rPr>
          <w:rFonts w:hAnsi="宋体" w:cs="阿里巴巴普惠体 L"/>
          <w:color w:val="000000" w:themeColor="text1"/>
          <w:spacing w:val="5"/>
          <w:sz w:val="28"/>
          <w:szCs w:val="28"/>
        </w:rPr>
        <w:t>面</w:t>
      </w:r>
      <w:r w:rsidRPr="00BD69FD">
        <w:rPr>
          <w:rFonts w:hAnsi="宋体" w:cs="阿里巴巴普惠体 L"/>
          <w:color w:val="000000" w:themeColor="text1"/>
          <w:spacing w:val="2"/>
          <w:sz w:val="28"/>
          <w:szCs w:val="28"/>
        </w:rPr>
        <w:t>积不小</w:t>
      </w:r>
      <w:r w:rsidRPr="00BD69FD">
        <w:rPr>
          <w:rFonts w:hAnsi="宋体" w:cs="阿里巴巴普惠体 L"/>
          <w:color w:val="000000" w:themeColor="text1"/>
          <w:spacing w:val="5"/>
          <w:sz w:val="28"/>
          <w:szCs w:val="28"/>
        </w:rPr>
        <w:t>于</w:t>
      </w:r>
      <w:r w:rsidRPr="00BD69FD">
        <w:rPr>
          <w:rFonts w:hAnsi="宋体" w:cs="阿里巴巴普惠体 L"/>
          <w:color w:val="000000" w:themeColor="text1"/>
          <w:spacing w:val="2"/>
          <w:sz w:val="28"/>
          <w:szCs w:val="28"/>
        </w:rPr>
        <w:t>楼地面</w:t>
      </w:r>
      <w:r w:rsidRPr="00BD69FD">
        <w:rPr>
          <w:rFonts w:hAnsi="宋体" w:cs="阿里巴巴普惠体 L"/>
          <w:color w:val="000000" w:themeColor="text1"/>
          <w:spacing w:val="5"/>
          <w:sz w:val="28"/>
          <w:szCs w:val="28"/>
        </w:rPr>
        <w:t>面</w:t>
      </w:r>
      <w:r w:rsidRPr="00BD69FD">
        <w:rPr>
          <w:rFonts w:hAnsi="宋体" w:cs="阿里巴巴普惠体 L"/>
          <w:color w:val="000000" w:themeColor="text1"/>
          <w:spacing w:val="2"/>
          <w:sz w:val="28"/>
          <w:szCs w:val="28"/>
        </w:rPr>
        <w:t>积</w:t>
      </w:r>
      <w:r w:rsidRPr="00BD69FD">
        <w:rPr>
          <w:rFonts w:hAnsi="宋体" w:cs="阿里巴巴普惠体 L"/>
          <w:color w:val="000000" w:themeColor="text1"/>
          <w:sz w:val="28"/>
          <w:szCs w:val="28"/>
        </w:rPr>
        <w:t>的</w:t>
      </w:r>
      <w:r w:rsidRPr="00BD69FD">
        <w:rPr>
          <w:rFonts w:hAnsi="宋体" w:cs="阿里巴巴普惠体 L"/>
          <w:color w:val="000000" w:themeColor="text1"/>
          <w:spacing w:val="2"/>
          <w:sz w:val="28"/>
          <w:szCs w:val="28"/>
        </w:rPr>
        <w:t xml:space="preserve"> 2%。</w:t>
      </w:r>
      <w:r w:rsidRPr="00BD69FD">
        <w:rPr>
          <w:rFonts w:hAnsi="宋体" w:cs="阿里巴巴普惠体 L"/>
          <w:color w:val="000000" w:themeColor="text1"/>
          <w:spacing w:val="2"/>
          <w:w w:val="101"/>
          <w:sz w:val="28"/>
          <w:szCs w:val="28"/>
        </w:rPr>
        <w:t>设</w:t>
      </w:r>
      <w:r w:rsidRPr="00BD69FD">
        <w:rPr>
          <w:rFonts w:hAnsi="宋体" w:cs="阿里巴巴普惠体 L"/>
          <w:color w:val="000000" w:themeColor="text1"/>
          <w:spacing w:val="5"/>
          <w:w w:val="101"/>
          <w:sz w:val="28"/>
          <w:szCs w:val="28"/>
        </w:rPr>
        <w:t>置</w:t>
      </w:r>
      <w:r w:rsidRPr="00BD69FD">
        <w:rPr>
          <w:rFonts w:hAnsi="宋体" w:cs="阿里巴巴普惠体 L"/>
          <w:color w:val="000000" w:themeColor="text1"/>
          <w:spacing w:val="2"/>
          <w:w w:val="101"/>
          <w:sz w:val="28"/>
          <w:szCs w:val="28"/>
        </w:rPr>
        <w:t>在靠</w:t>
      </w:r>
      <w:r w:rsidRPr="00BD69FD">
        <w:rPr>
          <w:rFonts w:hAnsi="宋体" w:cs="阿里巴巴普惠体 L"/>
          <w:color w:val="000000" w:themeColor="text1"/>
          <w:w w:val="101"/>
          <w:sz w:val="28"/>
          <w:szCs w:val="28"/>
        </w:rPr>
        <w:t>外</w:t>
      </w:r>
      <w:r w:rsidRPr="00BD69FD">
        <w:rPr>
          <w:rFonts w:hAnsi="宋体" w:cs="阿里巴巴普惠体 L"/>
          <w:color w:val="000000" w:themeColor="text1"/>
          <w:spacing w:val="12"/>
          <w:w w:val="101"/>
          <w:sz w:val="28"/>
          <w:szCs w:val="28"/>
        </w:rPr>
        <w:t>墙且不位</w:t>
      </w:r>
      <w:r w:rsidRPr="00BD69FD">
        <w:rPr>
          <w:rFonts w:hAnsi="宋体" w:cs="阿里巴巴普惠体 L"/>
          <w:color w:val="000000" w:themeColor="text1"/>
          <w:w w:val="101"/>
          <w:sz w:val="28"/>
          <w:szCs w:val="28"/>
        </w:rPr>
        <w:t>于</w:t>
      </w:r>
      <w:r w:rsidRPr="00BD69FD">
        <w:rPr>
          <w:rFonts w:hAnsi="宋体" w:cs="阿里巴巴普惠体 L"/>
          <w:color w:val="000000" w:themeColor="text1"/>
          <w:spacing w:val="12"/>
          <w:sz w:val="28"/>
          <w:szCs w:val="28"/>
        </w:rPr>
        <w:t>顶层区域的固定窗，</w:t>
      </w:r>
      <w:r w:rsidRPr="00BD69FD">
        <w:rPr>
          <w:rFonts w:hAnsi="宋体" w:cs="阿里巴巴普惠体 L"/>
          <w:color w:val="000000" w:themeColor="text1"/>
          <w:sz w:val="28"/>
          <w:szCs w:val="28"/>
        </w:rPr>
        <w:t>单</w:t>
      </w:r>
      <w:r w:rsidRPr="00BD69FD">
        <w:rPr>
          <w:rFonts w:hAnsi="宋体" w:cs="阿里巴巴普惠体 L"/>
          <w:color w:val="000000" w:themeColor="text1"/>
          <w:spacing w:val="12"/>
          <w:sz w:val="28"/>
          <w:szCs w:val="28"/>
        </w:rPr>
        <w:t>个固定</w:t>
      </w:r>
      <w:r w:rsidRPr="00BD69FD">
        <w:rPr>
          <w:rFonts w:hAnsi="宋体" w:cs="阿里巴巴普惠体 L"/>
          <w:color w:val="000000" w:themeColor="text1"/>
          <w:spacing w:val="10"/>
          <w:sz w:val="28"/>
          <w:szCs w:val="28"/>
        </w:rPr>
        <w:t>窗</w:t>
      </w:r>
      <w:r w:rsidRPr="00BD69FD">
        <w:rPr>
          <w:rFonts w:hAnsi="宋体" w:cs="阿里巴巴普惠体 L"/>
          <w:color w:val="000000" w:themeColor="text1"/>
          <w:spacing w:val="12"/>
          <w:sz w:val="28"/>
          <w:szCs w:val="28"/>
        </w:rPr>
        <w:t>面积不小</w:t>
      </w:r>
      <w:r w:rsidRPr="00BD69FD">
        <w:rPr>
          <w:rFonts w:hAnsi="宋体" w:cs="阿里巴巴普惠体 L"/>
          <w:color w:val="000000" w:themeColor="text1"/>
          <w:sz w:val="28"/>
          <w:szCs w:val="28"/>
        </w:rPr>
        <w:t>于1</w:t>
      </w:r>
      <w:r w:rsidRPr="00BD69FD">
        <w:rPr>
          <w:rFonts w:hAnsi="宋体" w:cs="阿里巴巴普惠体 L"/>
          <w:color w:val="000000" w:themeColor="text1"/>
          <w:spacing w:val="12"/>
          <w:w w:val="101"/>
          <w:sz w:val="28"/>
          <w:szCs w:val="28"/>
        </w:rPr>
        <w:t>㎡，且间</w:t>
      </w:r>
      <w:r w:rsidRPr="00BD69FD">
        <w:rPr>
          <w:rFonts w:hAnsi="宋体" w:cs="阿里巴巴普惠体 L"/>
          <w:color w:val="000000" w:themeColor="text1"/>
          <w:w w:val="101"/>
          <w:sz w:val="28"/>
          <w:szCs w:val="28"/>
        </w:rPr>
        <w:t>距</w:t>
      </w:r>
      <w:r w:rsidRPr="00BD69FD">
        <w:rPr>
          <w:rFonts w:hAnsi="宋体" w:cs="阿里巴巴普惠体 L"/>
          <w:color w:val="000000" w:themeColor="text1"/>
          <w:spacing w:val="12"/>
          <w:w w:val="101"/>
          <w:sz w:val="28"/>
          <w:szCs w:val="28"/>
        </w:rPr>
        <w:t>不大</w:t>
      </w:r>
      <w:r w:rsidRPr="00BD69FD">
        <w:rPr>
          <w:rFonts w:hAnsi="宋体" w:cs="阿里巴巴普惠体 L"/>
          <w:color w:val="000000" w:themeColor="text1"/>
          <w:w w:val="101"/>
          <w:sz w:val="28"/>
          <w:szCs w:val="28"/>
        </w:rPr>
        <w:t>于</w:t>
      </w:r>
      <w:r w:rsidRPr="00BD69FD">
        <w:rPr>
          <w:rFonts w:hAnsi="宋体" w:cs="阿里巴巴普惠体 L"/>
          <w:color w:val="000000" w:themeColor="text1"/>
          <w:spacing w:val="2"/>
          <w:w w:val="101"/>
          <w:sz w:val="28"/>
          <w:szCs w:val="28"/>
        </w:rPr>
        <w:t>20m，其下沿距室内</w:t>
      </w:r>
      <w:r w:rsidRPr="00BD69FD">
        <w:rPr>
          <w:rFonts w:hAnsi="宋体" w:cs="阿里巴巴普惠体 L"/>
          <w:color w:val="000000" w:themeColor="text1"/>
          <w:spacing w:val="5"/>
          <w:w w:val="101"/>
          <w:sz w:val="28"/>
          <w:szCs w:val="28"/>
        </w:rPr>
        <w:t>地</w:t>
      </w:r>
      <w:r w:rsidRPr="00BD69FD">
        <w:rPr>
          <w:rFonts w:hAnsi="宋体" w:cs="阿里巴巴普惠体 L"/>
          <w:color w:val="000000" w:themeColor="text1"/>
          <w:spacing w:val="2"/>
          <w:w w:val="101"/>
          <w:sz w:val="28"/>
          <w:szCs w:val="28"/>
        </w:rPr>
        <w:t>面的高度</w:t>
      </w:r>
      <w:r w:rsidRPr="00BD69FD">
        <w:rPr>
          <w:rFonts w:hAnsi="宋体" w:cs="阿里巴巴普惠体 L"/>
          <w:color w:val="000000" w:themeColor="text1"/>
          <w:spacing w:val="5"/>
          <w:w w:val="101"/>
          <w:sz w:val="28"/>
          <w:szCs w:val="28"/>
        </w:rPr>
        <w:t>不</w:t>
      </w:r>
      <w:r w:rsidRPr="00BD69FD">
        <w:rPr>
          <w:rFonts w:hAnsi="宋体" w:cs="阿里巴巴普惠体 L"/>
          <w:color w:val="000000" w:themeColor="text1"/>
          <w:spacing w:val="2"/>
          <w:w w:val="101"/>
          <w:sz w:val="28"/>
          <w:szCs w:val="28"/>
        </w:rPr>
        <w:t>小于层高</w:t>
      </w:r>
      <w:r w:rsidRPr="00BD69FD">
        <w:rPr>
          <w:rFonts w:hAnsi="宋体" w:cs="阿里巴巴普惠体 L"/>
          <w:color w:val="000000" w:themeColor="text1"/>
          <w:w w:val="101"/>
          <w:sz w:val="28"/>
          <w:szCs w:val="28"/>
        </w:rPr>
        <w:t>的</w:t>
      </w:r>
      <w:r w:rsidRPr="00BD69FD">
        <w:rPr>
          <w:rFonts w:hAnsi="宋体" w:cs="阿里巴巴普惠体 L"/>
          <w:color w:val="000000" w:themeColor="text1"/>
          <w:w w:val="91"/>
          <w:sz w:val="28"/>
          <w:szCs w:val="28"/>
        </w:rPr>
        <w:t>1</w:t>
      </w:r>
      <w:r w:rsidRPr="00BD69FD">
        <w:rPr>
          <w:rFonts w:hAnsi="宋体" w:cs="阿里巴巴普惠体 L"/>
          <w:color w:val="000000" w:themeColor="text1"/>
          <w:w w:val="108"/>
          <w:sz w:val="28"/>
          <w:szCs w:val="28"/>
        </w:rPr>
        <w:t>/</w:t>
      </w:r>
      <w:r w:rsidRPr="00BD69FD">
        <w:rPr>
          <w:rFonts w:hAnsi="宋体" w:cs="阿里巴巴普惠体 L"/>
          <w:color w:val="000000" w:themeColor="text1"/>
          <w:spacing w:val="2"/>
          <w:w w:val="91"/>
          <w:sz w:val="28"/>
          <w:szCs w:val="28"/>
        </w:rPr>
        <w:t>2</w:t>
      </w:r>
      <w:r w:rsidRPr="00BD69FD">
        <w:rPr>
          <w:rFonts w:hAnsi="宋体" w:cs="阿里巴巴普惠体 L"/>
          <w:color w:val="000000" w:themeColor="text1"/>
          <w:spacing w:val="2"/>
          <w:w w:val="101"/>
          <w:sz w:val="28"/>
          <w:szCs w:val="28"/>
        </w:rPr>
        <w:t>。设</w:t>
      </w:r>
      <w:r w:rsidRPr="00BD69FD">
        <w:rPr>
          <w:rFonts w:hAnsi="宋体" w:cs="阿里巴巴普惠体 L"/>
          <w:color w:val="000000" w:themeColor="text1"/>
          <w:spacing w:val="5"/>
          <w:w w:val="101"/>
          <w:sz w:val="28"/>
          <w:szCs w:val="28"/>
        </w:rPr>
        <w:t>置</w:t>
      </w:r>
      <w:r w:rsidRPr="00BD69FD">
        <w:rPr>
          <w:rFonts w:hAnsi="宋体" w:cs="阿里巴巴普惠体 L"/>
          <w:color w:val="000000" w:themeColor="text1"/>
          <w:spacing w:val="2"/>
          <w:w w:val="101"/>
          <w:sz w:val="28"/>
          <w:szCs w:val="28"/>
        </w:rPr>
        <w:t>在中庭区</w:t>
      </w:r>
      <w:r w:rsidRPr="00BD69FD">
        <w:rPr>
          <w:rFonts w:hAnsi="宋体" w:cs="阿里巴巴普惠体 L"/>
          <w:color w:val="000000" w:themeColor="text1"/>
          <w:spacing w:val="5"/>
          <w:w w:val="101"/>
          <w:sz w:val="28"/>
          <w:szCs w:val="28"/>
        </w:rPr>
        <w:t>域</w:t>
      </w:r>
      <w:r w:rsidRPr="00BD69FD">
        <w:rPr>
          <w:rFonts w:hAnsi="宋体" w:cs="阿里巴巴普惠体 L"/>
          <w:color w:val="000000" w:themeColor="text1"/>
          <w:spacing w:val="2"/>
          <w:w w:val="101"/>
          <w:sz w:val="28"/>
          <w:szCs w:val="28"/>
        </w:rPr>
        <w:t>的固定窗</w:t>
      </w:r>
      <w:r w:rsidRPr="00BD69FD">
        <w:rPr>
          <w:rFonts w:hAnsi="宋体" w:cs="阿里巴巴普惠体 L"/>
          <w:color w:val="000000" w:themeColor="text1"/>
          <w:w w:val="101"/>
          <w:sz w:val="28"/>
          <w:szCs w:val="28"/>
        </w:rPr>
        <w:t>，</w:t>
      </w:r>
      <w:r w:rsidRPr="00BD69FD">
        <w:rPr>
          <w:rFonts w:hAnsi="宋体" w:cs="阿里巴巴普惠体 L"/>
          <w:color w:val="000000" w:themeColor="text1"/>
          <w:sz w:val="28"/>
          <w:szCs w:val="28"/>
        </w:rPr>
        <w:t>其总面积不小于中庭楼地面面积的</w:t>
      </w:r>
      <w:r w:rsidRPr="00BD69FD">
        <w:rPr>
          <w:rFonts w:hAnsi="宋体" w:cs="阿里巴巴普惠体 L"/>
          <w:color w:val="000000" w:themeColor="text1"/>
          <w:spacing w:val="38"/>
          <w:sz w:val="28"/>
          <w:szCs w:val="28"/>
        </w:rPr>
        <w:t>5%</w:t>
      </w:r>
      <w:r w:rsidRPr="00BD69FD">
        <w:rPr>
          <w:rFonts w:hAnsi="宋体" w:cs="阿里巴巴普惠体 L"/>
          <w:color w:val="000000" w:themeColor="text1"/>
          <w:w w:val="101"/>
          <w:sz w:val="28"/>
          <w:szCs w:val="28"/>
        </w:rPr>
        <w:t>。</w:t>
      </w:r>
    </w:p>
    <w:p w:rsidR="00964163" w:rsidRPr="00BD69FD" w:rsidRDefault="00BD69FD">
      <w:pPr>
        <w:spacing w:line="360" w:lineRule="auto"/>
        <w:ind w:leftChars="20" w:left="44" w:firstLineChars="200" w:firstLine="560"/>
        <w:rPr>
          <w:rFonts w:hAnsi="宋体" w:cs="阿里巴巴普惠体 L"/>
          <w:color w:val="000000" w:themeColor="text1"/>
          <w:sz w:val="28"/>
          <w:szCs w:val="28"/>
        </w:rPr>
      </w:pPr>
      <w:r w:rsidRPr="00BD69FD">
        <w:rPr>
          <w:rFonts w:hAnsi="宋体" w:cs="阿里巴巴普惠体 L"/>
          <w:color w:val="000000" w:themeColor="text1"/>
          <w:sz w:val="28"/>
          <w:szCs w:val="28"/>
        </w:rPr>
        <w:t>固定窗的设置情况见表6.3.2.2</w:t>
      </w:r>
      <w:r w:rsidRPr="00BD69FD">
        <w:rPr>
          <w:rFonts w:hAnsi="宋体" w:cs="阿里巴巴普惠体 L"/>
          <w:color w:val="000000" w:themeColor="text1"/>
          <w:w w:val="101"/>
          <w:sz w:val="28"/>
          <w:szCs w:val="28"/>
        </w:rPr>
        <w:t>。</w:t>
      </w:r>
    </w:p>
    <w:p w:rsidR="00964163" w:rsidRPr="00BD69FD" w:rsidRDefault="00BD69FD">
      <w:pPr>
        <w:spacing w:line="360" w:lineRule="auto"/>
        <w:ind w:leftChars="20" w:left="44" w:firstLineChars="200" w:firstLine="560"/>
        <w:jc w:val="center"/>
        <w:rPr>
          <w:rFonts w:hAnsi="宋体" w:cs="阿里巴巴普惠体 L"/>
          <w:color w:val="000000" w:themeColor="text1"/>
          <w:sz w:val="28"/>
          <w:szCs w:val="28"/>
        </w:rPr>
      </w:pPr>
      <w:r w:rsidRPr="00BD69FD">
        <w:rPr>
          <w:rFonts w:hAnsi="宋体" w:cs="阿里巴巴普惠体 L"/>
          <w:color w:val="000000" w:themeColor="text1"/>
          <w:sz w:val="28"/>
          <w:szCs w:val="28"/>
        </w:rPr>
        <w:lastRenderedPageBreak/>
        <w:t>表6.3.2.2机械排烟场所固定窗</w:t>
      </w:r>
    </w:p>
    <w:tbl>
      <w:tblPr>
        <w:tblW w:w="8836" w:type="dxa"/>
        <w:tblInd w:w="99" w:type="dxa"/>
        <w:tblLayout w:type="fixed"/>
        <w:tblCellMar>
          <w:left w:w="0" w:type="dxa"/>
          <w:right w:w="0" w:type="dxa"/>
        </w:tblCellMar>
        <w:tblLook w:val="04A0"/>
      </w:tblPr>
      <w:tblGrid>
        <w:gridCol w:w="723"/>
        <w:gridCol w:w="728"/>
        <w:gridCol w:w="730"/>
        <w:gridCol w:w="728"/>
        <w:gridCol w:w="728"/>
        <w:gridCol w:w="1371"/>
        <w:gridCol w:w="701"/>
        <w:gridCol w:w="788"/>
        <w:gridCol w:w="653"/>
        <w:gridCol w:w="939"/>
        <w:gridCol w:w="747"/>
      </w:tblGrid>
      <w:tr w:rsidR="00964163" w:rsidRPr="00BD69FD">
        <w:trPr>
          <w:trHeight w:hRule="exact" w:val="1685"/>
        </w:trPr>
        <w:tc>
          <w:tcPr>
            <w:tcW w:w="72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pStyle w:val="TableParagraph"/>
              <w:spacing w:line="360" w:lineRule="auto"/>
              <w:jc w:val="center"/>
              <w:rPr>
                <w:rFonts w:hAnsi="宋体" w:cs="阿里巴巴普惠体 L"/>
                <w:color w:val="000000" w:themeColor="text1"/>
              </w:rPr>
            </w:pPr>
            <w:r w:rsidRPr="00BD69FD">
              <w:rPr>
                <w:rFonts w:hAnsi="宋体"/>
                <w:color w:val="000000" w:themeColor="text1"/>
              </w:rPr>
              <w:t>设置场所</w:t>
            </w:r>
          </w:p>
        </w:tc>
        <w:tc>
          <w:tcPr>
            <w:tcW w:w="72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pacing w:line="360" w:lineRule="auto"/>
              <w:jc w:val="center"/>
              <w:rPr>
                <w:rFonts w:hAnsi="宋体" w:cs="阿里巴巴普惠体 L"/>
                <w:color w:val="000000" w:themeColor="text1"/>
                <w:sz w:val="24"/>
                <w:szCs w:val="24"/>
              </w:rPr>
            </w:pPr>
            <w:r w:rsidRPr="00BD69FD">
              <w:rPr>
                <w:rFonts w:hAnsi="宋体" w:cs="阿里巴巴普惠体 L"/>
                <w:color w:val="000000" w:themeColor="text1"/>
                <w:w w:val="101"/>
                <w:sz w:val="24"/>
                <w:szCs w:val="24"/>
              </w:rPr>
              <w:t>所在楼层</w:t>
            </w:r>
          </w:p>
        </w:tc>
        <w:tc>
          <w:tcPr>
            <w:tcW w:w="73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pacing w:line="360" w:lineRule="auto"/>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层高(m)</w:t>
            </w:r>
          </w:p>
        </w:tc>
        <w:tc>
          <w:tcPr>
            <w:tcW w:w="72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pacing w:line="360" w:lineRule="auto"/>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地面面积(㎡)</w:t>
            </w:r>
          </w:p>
        </w:tc>
        <w:tc>
          <w:tcPr>
            <w:tcW w:w="72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pacing w:line="360" w:lineRule="auto"/>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设置部位</w:t>
            </w:r>
          </w:p>
        </w:tc>
        <w:tc>
          <w:tcPr>
            <w:tcW w:w="137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pacing w:line="360" w:lineRule="auto"/>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最小固定窗面积(㎡)</w:t>
            </w:r>
          </w:p>
        </w:tc>
        <w:tc>
          <w:tcPr>
            <w:tcW w:w="701"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pacing w:line="360" w:lineRule="auto"/>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墙固定窗间距(m)</w:t>
            </w:r>
          </w:p>
        </w:tc>
        <w:tc>
          <w:tcPr>
            <w:tcW w:w="788"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pacing w:line="360" w:lineRule="auto"/>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距室内地面(m)</w:t>
            </w:r>
          </w:p>
        </w:tc>
        <w:tc>
          <w:tcPr>
            <w:tcW w:w="653"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pacing w:line="360" w:lineRule="auto"/>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数量(个)</w:t>
            </w:r>
          </w:p>
        </w:tc>
        <w:tc>
          <w:tcPr>
            <w:tcW w:w="939"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pacing w:line="360" w:lineRule="auto"/>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占地面积比值</w:t>
            </w:r>
          </w:p>
          <w:p w:rsidR="00964163" w:rsidRPr="00BD69FD" w:rsidRDefault="00BD69FD" w:rsidP="00BD69FD">
            <w:pPr>
              <w:spacing w:line="360" w:lineRule="auto"/>
              <w:ind w:leftChars="-9" w:left="19" w:hangingChars="16" w:hanging="39"/>
              <w:jc w:val="center"/>
              <w:rPr>
                <w:rFonts w:hAnsi="宋体" w:cs="阿里巴巴普惠体 L"/>
                <w:color w:val="000000" w:themeColor="text1"/>
                <w:w w:val="101"/>
                <w:sz w:val="24"/>
                <w:szCs w:val="24"/>
              </w:rPr>
            </w:pPr>
            <w:r w:rsidRPr="00BD69FD">
              <w:rPr>
                <w:rFonts w:hAnsi="宋体" w:cs="阿里巴巴普惠体 L"/>
                <w:color w:val="000000" w:themeColor="text1"/>
                <w:w w:val="101"/>
                <w:sz w:val="24"/>
                <w:szCs w:val="24"/>
              </w:rPr>
              <w:t>(%)</w:t>
            </w:r>
          </w:p>
        </w:tc>
        <w:tc>
          <w:tcPr>
            <w:tcW w:w="747"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pPr>
              <w:spacing w:line="360" w:lineRule="auto"/>
              <w:jc w:val="center"/>
              <w:rPr>
                <w:rFonts w:hAnsi="宋体" w:cs="阿里巴巴普惠体 L"/>
                <w:color w:val="000000" w:themeColor="text1"/>
                <w:sz w:val="24"/>
                <w:szCs w:val="24"/>
              </w:rPr>
            </w:pPr>
            <w:r w:rsidRPr="00BD69FD">
              <w:rPr>
                <w:rFonts w:hAnsi="宋体" w:cs="阿里巴巴普惠体 L"/>
                <w:color w:val="000000" w:themeColor="text1"/>
                <w:w w:val="101"/>
                <w:sz w:val="24"/>
                <w:szCs w:val="24"/>
              </w:rPr>
              <w:t>备 注</w:t>
            </w:r>
          </w:p>
        </w:tc>
      </w:tr>
      <w:tr w:rsidR="00964163" w:rsidRPr="00BD69FD">
        <w:trPr>
          <w:trHeight w:hRule="exact" w:val="350"/>
        </w:trPr>
        <w:tc>
          <w:tcPr>
            <w:tcW w:w="723"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30"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1371"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88"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653"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939"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47"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r>
      <w:tr w:rsidR="00964163" w:rsidRPr="00BD69FD">
        <w:trPr>
          <w:trHeight w:hRule="exact" w:val="350"/>
        </w:trPr>
        <w:tc>
          <w:tcPr>
            <w:tcW w:w="723"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30"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1371"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88"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653"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939"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c>
          <w:tcPr>
            <w:tcW w:w="747" w:type="dxa"/>
            <w:tcBorders>
              <w:top w:val="single" w:sz="2" w:space="0" w:color="000000"/>
              <w:left w:val="single" w:sz="2" w:space="0" w:color="000000"/>
              <w:bottom w:val="single" w:sz="2" w:space="0" w:color="000000"/>
              <w:right w:val="single" w:sz="2" w:space="0" w:color="000000"/>
            </w:tcBorders>
          </w:tcPr>
          <w:p w:rsidR="00964163" w:rsidRPr="00BD69FD" w:rsidRDefault="00964163">
            <w:pPr>
              <w:spacing w:line="360" w:lineRule="auto"/>
              <w:ind w:leftChars="20" w:left="44" w:firstLineChars="200" w:firstLine="480"/>
              <w:rPr>
                <w:rFonts w:hAnsi="宋体"/>
                <w:color w:val="000000" w:themeColor="text1"/>
                <w:sz w:val="24"/>
                <w:szCs w:val="24"/>
              </w:rPr>
            </w:pPr>
          </w:p>
        </w:tc>
      </w:tr>
    </w:tbl>
    <w:p w:rsidR="00964163" w:rsidRPr="00BD69FD" w:rsidRDefault="00964163">
      <w:pPr>
        <w:spacing w:line="360" w:lineRule="auto"/>
        <w:ind w:leftChars="20" w:left="44" w:firstLineChars="200" w:firstLine="560"/>
        <w:rPr>
          <w:rFonts w:hAnsi="宋体"/>
          <w:color w:val="000000" w:themeColor="text1"/>
          <w:sz w:val="28"/>
          <w:szCs w:val="28"/>
        </w:rPr>
      </w:pPr>
    </w:p>
    <w:p w:rsidR="00964163" w:rsidRPr="00BD69FD" w:rsidRDefault="00BD69FD">
      <w:pPr>
        <w:pStyle w:val="a9"/>
        <w:numPr>
          <w:ilvl w:val="0"/>
          <w:numId w:val="38"/>
        </w:numPr>
        <w:tabs>
          <w:tab w:val="left" w:pos="860"/>
        </w:tabs>
        <w:kinsoku w:val="0"/>
        <w:overflowPunct w:val="0"/>
        <w:spacing w:before="0" w:line="360" w:lineRule="auto"/>
        <w:rPr>
          <w:rFonts w:hAnsi="宋体"/>
          <w:color w:val="000000" w:themeColor="text1"/>
          <w:sz w:val="28"/>
          <w:szCs w:val="28"/>
        </w:rPr>
      </w:pPr>
      <w:r w:rsidRPr="00BD69FD">
        <w:rPr>
          <w:rFonts w:hAnsi="宋体" w:hint="eastAsia"/>
          <w:color w:val="000000" w:themeColor="text1"/>
          <w:sz w:val="28"/>
          <w:szCs w:val="28"/>
        </w:rPr>
        <w:t>排烟做法</w:t>
      </w:r>
    </w:p>
    <w:p w:rsidR="00964163" w:rsidRPr="00BD53B8" w:rsidRDefault="00BD69FD">
      <w:pPr>
        <w:pStyle w:val="a3"/>
        <w:numPr>
          <w:ilvl w:val="3"/>
          <w:numId w:val="42"/>
        </w:numPr>
        <w:tabs>
          <w:tab w:val="left" w:pos="1134"/>
        </w:tabs>
        <w:kinsoku w:val="0"/>
        <w:overflowPunct w:val="0"/>
        <w:spacing w:before="0" w:line="360" w:lineRule="auto"/>
        <w:ind w:firstLine="1"/>
        <w:rPr>
          <w:color w:val="000000" w:themeColor="text1"/>
          <w:spacing w:val="-6"/>
          <w:sz w:val="28"/>
          <w:szCs w:val="28"/>
        </w:rPr>
      </w:pPr>
      <w:r w:rsidRPr="00BD53B8">
        <w:rPr>
          <w:rFonts w:hint="eastAsia"/>
          <w:color w:val="000000" w:themeColor="text1"/>
          <w:spacing w:val="-6"/>
          <w:sz w:val="28"/>
          <w:szCs w:val="28"/>
        </w:rPr>
        <w:t>排烟系统的储烟仓厚度、清晰高度、烟层厚度、挡烟垂壁高度、排烟口最大允许排烟量等参数均满足规范要求，详平面图标注或剖面。本工程排烟系统在</w:t>
      </w:r>
      <w:r w:rsidRPr="00BD53B8">
        <w:rPr>
          <w:rFonts w:hAnsi="宋体" w:cs="宋体"/>
          <w:color w:val="000000" w:themeColor="text1"/>
          <w:spacing w:val="-6"/>
          <w:sz w:val="28"/>
          <w:szCs w:val="28"/>
          <w:u w:val="single"/>
        </w:rPr>
        <w:t xml:space="preserve">    </w:t>
      </w:r>
      <w:r w:rsidRPr="00BD53B8">
        <w:rPr>
          <w:rFonts w:hint="eastAsia"/>
          <w:color w:val="000000" w:themeColor="text1"/>
          <w:spacing w:val="-6"/>
          <w:sz w:val="28"/>
          <w:szCs w:val="28"/>
        </w:rPr>
        <w:t>设置固定窗，具体详见建筑专业设计说明及图纸。</w:t>
      </w:r>
    </w:p>
    <w:p w:rsidR="00964163" w:rsidRPr="00BD69FD" w:rsidRDefault="00BD69FD">
      <w:pPr>
        <w:pStyle w:val="a3"/>
        <w:numPr>
          <w:ilvl w:val="3"/>
          <w:numId w:val="42"/>
        </w:numPr>
        <w:tabs>
          <w:tab w:val="left" w:pos="1134"/>
          <w:tab w:val="left" w:pos="1276"/>
        </w:tabs>
        <w:kinsoku w:val="0"/>
        <w:overflowPunct w:val="0"/>
        <w:spacing w:before="0" w:line="360" w:lineRule="auto"/>
        <w:ind w:firstLine="1"/>
        <w:rPr>
          <w:color w:val="000000" w:themeColor="text1"/>
          <w:sz w:val="28"/>
          <w:szCs w:val="28"/>
        </w:rPr>
      </w:pPr>
      <w:r w:rsidRPr="00BD69FD">
        <w:rPr>
          <w:rFonts w:hint="eastAsia"/>
          <w:color w:val="000000" w:themeColor="text1"/>
          <w:sz w:val="28"/>
          <w:szCs w:val="28"/>
        </w:rPr>
        <w:t>本项目有竖向排烟系统，排烟系统水平方向按防火分区设置。排烟口距防烟分区最远端的距离最大为</w:t>
      </w:r>
      <w:r w:rsidRPr="00BD69FD">
        <w:rPr>
          <w:color w:val="000000" w:themeColor="text1"/>
          <w:sz w:val="28"/>
          <w:szCs w:val="28"/>
          <w:u w:val="single"/>
        </w:rPr>
        <w:t xml:space="preserve">     </w:t>
      </w:r>
      <w:r w:rsidRPr="00BD69FD">
        <w:rPr>
          <w:color w:val="000000" w:themeColor="text1"/>
          <w:spacing w:val="2"/>
          <w:sz w:val="28"/>
          <w:szCs w:val="28"/>
        </w:rPr>
        <w:t>m</w:t>
      </w:r>
      <w:r w:rsidRPr="00BD69FD">
        <w:rPr>
          <w:rFonts w:hint="eastAsia"/>
          <w:color w:val="000000" w:themeColor="text1"/>
          <w:sz w:val="28"/>
          <w:szCs w:val="28"/>
        </w:rPr>
        <w:t>，距补风口大于</w:t>
      </w:r>
      <w:r w:rsidRPr="00BD69FD">
        <w:rPr>
          <w:color w:val="000000" w:themeColor="text1"/>
          <w:sz w:val="28"/>
          <w:szCs w:val="28"/>
          <w:u w:val="single"/>
        </w:rPr>
        <w:t xml:space="preserve">    </w:t>
      </w:r>
      <w:r w:rsidRPr="00BD69FD">
        <w:rPr>
          <w:color w:val="000000" w:themeColor="text1"/>
          <w:spacing w:val="2"/>
          <w:sz w:val="28"/>
          <w:szCs w:val="28"/>
        </w:rPr>
        <w:t>m</w:t>
      </w:r>
      <w:r w:rsidRPr="00BD69FD">
        <w:rPr>
          <w:rFonts w:hint="eastAsia"/>
          <w:color w:val="000000" w:themeColor="text1"/>
          <w:sz w:val="28"/>
          <w:szCs w:val="28"/>
        </w:rPr>
        <w:t>，排烟口与附近安全出口相邻边缘之间水平距离最小为</w:t>
      </w:r>
      <w:r w:rsidRPr="00BD69FD">
        <w:rPr>
          <w:color w:val="000000" w:themeColor="text1"/>
          <w:sz w:val="28"/>
          <w:szCs w:val="28"/>
          <w:u w:val="single"/>
        </w:rPr>
        <w:t xml:space="preserve">     </w:t>
      </w:r>
      <w:r w:rsidRPr="00BD69FD">
        <w:rPr>
          <w:color w:val="000000" w:themeColor="text1"/>
          <w:sz w:val="28"/>
          <w:szCs w:val="28"/>
        </w:rPr>
        <w:t>m</w:t>
      </w:r>
      <w:r w:rsidRPr="00BD69FD">
        <w:rPr>
          <w:rFonts w:hint="eastAsia"/>
          <w:color w:val="000000" w:themeColor="text1"/>
          <w:sz w:val="28"/>
          <w:szCs w:val="28"/>
        </w:rPr>
        <w:t>。</w:t>
      </w:r>
    </w:p>
    <w:p w:rsidR="00964163" w:rsidRPr="00BD69FD" w:rsidRDefault="00BD69FD">
      <w:pPr>
        <w:pStyle w:val="a3"/>
        <w:numPr>
          <w:ilvl w:val="3"/>
          <w:numId w:val="42"/>
        </w:numPr>
        <w:tabs>
          <w:tab w:val="left" w:pos="1134"/>
        </w:tabs>
        <w:kinsoku w:val="0"/>
        <w:overflowPunct w:val="0"/>
        <w:spacing w:before="0" w:line="360" w:lineRule="auto"/>
        <w:ind w:firstLine="1"/>
        <w:rPr>
          <w:color w:val="000000" w:themeColor="text1"/>
          <w:sz w:val="28"/>
          <w:szCs w:val="28"/>
        </w:rPr>
      </w:pPr>
      <w:r w:rsidRPr="00BD69FD">
        <w:rPr>
          <w:rFonts w:hint="eastAsia"/>
          <w:color w:val="000000" w:themeColor="text1"/>
          <w:spacing w:val="-6"/>
          <w:sz w:val="28"/>
          <w:szCs w:val="28"/>
        </w:rPr>
        <w:t>排烟风机应保证在</w:t>
      </w:r>
      <w:r w:rsidRPr="00BD69FD">
        <w:rPr>
          <w:color w:val="000000" w:themeColor="text1"/>
          <w:spacing w:val="-6"/>
          <w:sz w:val="28"/>
          <w:szCs w:val="28"/>
        </w:rPr>
        <w:t xml:space="preserve"> </w:t>
      </w:r>
      <w:r w:rsidRPr="00BD69FD">
        <w:rPr>
          <w:color w:val="000000" w:themeColor="text1"/>
          <w:sz w:val="28"/>
          <w:szCs w:val="28"/>
        </w:rPr>
        <w:t>280</w:t>
      </w:r>
      <w:r w:rsidRPr="00BD69FD">
        <w:rPr>
          <w:rFonts w:hint="eastAsia"/>
          <w:color w:val="000000" w:themeColor="text1"/>
          <w:spacing w:val="-7"/>
          <w:sz w:val="28"/>
          <w:szCs w:val="28"/>
        </w:rPr>
        <w:t>℃时能连续工作</w:t>
      </w:r>
      <w:r w:rsidRPr="00BD69FD">
        <w:rPr>
          <w:color w:val="000000" w:themeColor="text1"/>
          <w:spacing w:val="-7"/>
          <w:sz w:val="28"/>
          <w:szCs w:val="28"/>
        </w:rPr>
        <w:t xml:space="preserve"> </w:t>
      </w:r>
      <w:r w:rsidRPr="00BD69FD">
        <w:rPr>
          <w:color w:val="000000" w:themeColor="text1"/>
          <w:sz w:val="28"/>
          <w:szCs w:val="28"/>
        </w:rPr>
        <w:t>30min</w:t>
      </w:r>
      <w:r w:rsidRPr="00BD69FD">
        <w:rPr>
          <w:rFonts w:hint="eastAsia"/>
          <w:color w:val="000000" w:themeColor="text1"/>
          <w:sz w:val="28"/>
          <w:szCs w:val="28"/>
        </w:rPr>
        <w:t>，采用专用排烟风机，在风</w:t>
      </w:r>
      <w:r w:rsidRPr="00BD69FD">
        <w:rPr>
          <w:rFonts w:hint="eastAsia"/>
          <w:color w:val="000000" w:themeColor="text1"/>
          <w:spacing w:val="-1"/>
          <w:sz w:val="28"/>
          <w:szCs w:val="28"/>
        </w:rPr>
        <w:t>机入口总管上设置当烟气温度超过</w:t>
      </w:r>
      <w:r w:rsidRPr="00BD69FD">
        <w:rPr>
          <w:color w:val="000000" w:themeColor="text1"/>
          <w:spacing w:val="-1"/>
          <w:sz w:val="28"/>
          <w:szCs w:val="28"/>
        </w:rPr>
        <w:t xml:space="preserve"> </w:t>
      </w:r>
      <w:r w:rsidRPr="00BD69FD">
        <w:rPr>
          <w:color w:val="000000" w:themeColor="text1"/>
          <w:spacing w:val="1"/>
          <w:sz w:val="28"/>
          <w:szCs w:val="28"/>
        </w:rPr>
        <w:t>280</w:t>
      </w:r>
      <w:r w:rsidRPr="00BD69FD">
        <w:rPr>
          <w:rFonts w:hint="eastAsia"/>
          <w:color w:val="000000" w:themeColor="text1"/>
          <w:spacing w:val="1"/>
          <w:sz w:val="28"/>
          <w:szCs w:val="28"/>
        </w:rPr>
        <w:t>℃时能自动关闭的排烟防火阀，排烟防</w:t>
      </w:r>
      <w:r w:rsidRPr="00BD69FD">
        <w:rPr>
          <w:rFonts w:hint="eastAsia"/>
          <w:color w:val="000000" w:themeColor="text1"/>
          <w:spacing w:val="2"/>
          <w:sz w:val="28"/>
          <w:szCs w:val="28"/>
        </w:rPr>
        <w:t>火阀与排烟风机联锁。排烟管道及其连接部件应能在</w:t>
      </w:r>
      <w:r w:rsidRPr="00BD69FD">
        <w:rPr>
          <w:color w:val="000000" w:themeColor="text1"/>
          <w:spacing w:val="2"/>
          <w:sz w:val="28"/>
          <w:szCs w:val="28"/>
        </w:rPr>
        <w:t xml:space="preserve"> 280</w:t>
      </w:r>
      <w:r w:rsidRPr="00BD69FD">
        <w:rPr>
          <w:rFonts w:hint="eastAsia"/>
          <w:color w:val="000000" w:themeColor="text1"/>
          <w:spacing w:val="-5"/>
          <w:sz w:val="28"/>
          <w:szCs w:val="28"/>
        </w:rPr>
        <w:t>℃时连续运行</w:t>
      </w:r>
      <w:r w:rsidRPr="00BD69FD">
        <w:rPr>
          <w:color w:val="000000" w:themeColor="text1"/>
          <w:sz w:val="28"/>
          <w:szCs w:val="28"/>
        </w:rPr>
        <w:t>30min</w:t>
      </w:r>
      <w:r w:rsidRPr="00BD69FD">
        <w:rPr>
          <w:rFonts w:hint="eastAsia"/>
          <w:color w:val="000000" w:themeColor="text1"/>
          <w:sz w:val="28"/>
          <w:szCs w:val="28"/>
        </w:rPr>
        <w:t>仍保证其结构完整性。所有排烟、补风风机均分别设置在专用的风机房内。在</w:t>
      </w:r>
      <w:r w:rsidRPr="00BD69FD">
        <w:rPr>
          <w:rFonts w:hint="eastAsia"/>
          <w:color w:val="000000" w:themeColor="text1"/>
          <w:spacing w:val="-5"/>
          <w:sz w:val="28"/>
          <w:szCs w:val="28"/>
        </w:rPr>
        <w:t>排烟管道下列部位设置</w:t>
      </w:r>
      <w:r w:rsidRPr="00BD69FD">
        <w:rPr>
          <w:color w:val="000000" w:themeColor="text1"/>
          <w:spacing w:val="-5"/>
          <w:sz w:val="28"/>
          <w:szCs w:val="28"/>
        </w:rPr>
        <w:t xml:space="preserve"> </w:t>
      </w:r>
      <w:r w:rsidRPr="00BD69FD">
        <w:rPr>
          <w:color w:val="000000" w:themeColor="text1"/>
          <w:sz w:val="28"/>
          <w:szCs w:val="28"/>
        </w:rPr>
        <w:t>280</w:t>
      </w:r>
      <w:r w:rsidRPr="00BD69FD">
        <w:rPr>
          <w:rFonts w:hint="eastAsia"/>
          <w:color w:val="000000" w:themeColor="text1"/>
          <w:sz w:val="28"/>
          <w:szCs w:val="28"/>
        </w:rPr>
        <w:t>℃排烟防火阀：</w:t>
      </w:r>
      <w:r w:rsidRPr="00BD69FD">
        <w:rPr>
          <w:color w:val="000000" w:themeColor="text1"/>
          <w:sz w:val="28"/>
          <w:szCs w:val="28"/>
        </w:rPr>
        <w:t>a</w:t>
      </w:r>
      <w:r w:rsidRPr="00BD69FD">
        <w:rPr>
          <w:color w:val="000000" w:themeColor="text1"/>
          <w:spacing w:val="-8"/>
          <w:sz w:val="28"/>
          <w:szCs w:val="28"/>
        </w:rPr>
        <w:t xml:space="preserve"> </w:t>
      </w:r>
      <w:r w:rsidRPr="00BD69FD">
        <w:rPr>
          <w:rFonts w:hint="eastAsia"/>
          <w:color w:val="000000" w:themeColor="text1"/>
          <w:spacing w:val="-8"/>
          <w:sz w:val="28"/>
          <w:szCs w:val="28"/>
        </w:rPr>
        <w:t>垂直风管与每层水平风管交接处的水平管段上；</w:t>
      </w:r>
      <w:r w:rsidRPr="00BD69FD">
        <w:rPr>
          <w:color w:val="000000" w:themeColor="text1"/>
          <w:spacing w:val="-8"/>
          <w:sz w:val="28"/>
          <w:szCs w:val="28"/>
        </w:rPr>
        <w:t xml:space="preserve">b </w:t>
      </w:r>
      <w:r w:rsidRPr="00BD69FD">
        <w:rPr>
          <w:rFonts w:hint="eastAsia"/>
          <w:color w:val="000000" w:themeColor="text1"/>
          <w:spacing w:val="-8"/>
          <w:sz w:val="28"/>
          <w:szCs w:val="28"/>
        </w:rPr>
        <w:t>一个排烟系统负担多个防烟分区的排烟支管上；</w:t>
      </w:r>
      <w:r w:rsidRPr="00BD69FD">
        <w:rPr>
          <w:color w:val="000000" w:themeColor="text1"/>
          <w:sz w:val="28"/>
          <w:szCs w:val="28"/>
        </w:rPr>
        <w:t>c</w:t>
      </w:r>
      <w:r w:rsidRPr="00BD69FD">
        <w:rPr>
          <w:color w:val="000000" w:themeColor="text1"/>
          <w:spacing w:val="-9"/>
          <w:sz w:val="28"/>
          <w:szCs w:val="28"/>
        </w:rPr>
        <w:t xml:space="preserve"> </w:t>
      </w:r>
      <w:r w:rsidRPr="00BD69FD">
        <w:rPr>
          <w:rFonts w:hint="eastAsia"/>
          <w:color w:val="000000" w:themeColor="text1"/>
          <w:spacing w:val="-9"/>
          <w:sz w:val="28"/>
          <w:szCs w:val="28"/>
        </w:rPr>
        <w:t>穿越防火分区处。</w:t>
      </w:r>
    </w:p>
    <w:p w:rsidR="00964163" w:rsidRPr="00BD69FD" w:rsidRDefault="00BD69FD">
      <w:pPr>
        <w:pStyle w:val="a9"/>
        <w:numPr>
          <w:ilvl w:val="0"/>
          <w:numId w:val="32"/>
        </w:numPr>
        <w:tabs>
          <w:tab w:val="left" w:pos="567"/>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改造范围内防排烟系统控制</w:t>
      </w:r>
    </w:p>
    <w:p w:rsidR="00964163" w:rsidRPr="00BD69FD" w:rsidRDefault="00BD69FD">
      <w:pPr>
        <w:pStyle w:val="a9"/>
        <w:numPr>
          <w:ilvl w:val="2"/>
          <w:numId w:val="43"/>
        </w:numPr>
        <w:tabs>
          <w:tab w:val="left" w:pos="860"/>
        </w:tabs>
        <w:kinsoku w:val="0"/>
        <w:overflowPunct w:val="0"/>
        <w:spacing w:before="0" w:line="360" w:lineRule="auto"/>
        <w:rPr>
          <w:color w:val="000000" w:themeColor="text1"/>
          <w:sz w:val="28"/>
          <w:szCs w:val="28"/>
        </w:rPr>
      </w:pPr>
      <w:bookmarkStart w:id="16" w:name="6.4.1_防烟系统"/>
      <w:bookmarkEnd w:id="16"/>
      <w:r w:rsidRPr="00BD69FD">
        <w:rPr>
          <w:rFonts w:hint="eastAsia"/>
          <w:color w:val="000000" w:themeColor="text1"/>
          <w:sz w:val="28"/>
          <w:szCs w:val="28"/>
        </w:rPr>
        <w:t xml:space="preserve"> 防烟系统</w:t>
      </w:r>
      <w:bookmarkStart w:id="17" w:name="1_机械加压送风系统与火灾自动报警系统联动，加压送风机的启动符合下列规定："/>
      <w:bookmarkEnd w:id="17"/>
      <w:r w:rsidRPr="00BD69FD">
        <w:rPr>
          <w:rFonts w:hint="eastAsia"/>
          <w:color w:val="000000" w:themeColor="text1"/>
          <w:sz w:val="28"/>
          <w:szCs w:val="28"/>
        </w:rPr>
        <w:t>，机械加压送风系统与火灾自动报警系统联动，加压送风机的启动符合下列规定：</w:t>
      </w:r>
    </w:p>
    <w:p w:rsidR="00964163" w:rsidRPr="00BD69FD" w:rsidRDefault="00BD69FD">
      <w:pPr>
        <w:pStyle w:val="a3"/>
        <w:kinsoku w:val="0"/>
        <w:overflowPunct w:val="0"/>
        <w:spacing w:before="0" w:line="360" w:lineRule="auto"/>
        <w:ind w:leftChars="291" w:left="640"/>
        <w:rPr>
          <w:color w:val="000000" w:themeColor="text1"/>
          <w:sz w:val="28"/>
          <w:szCs w:val="28"/>
        </w:rPr>
      </w:pPr>
      <w:r w:rsidRPr="00BD69FD">
        <w:rPr>
          <w:color w:val="000000" w:themeColor="text1"/>
          <w:sz w:val="28"/>
          <w:szCs w:val="28"/>
        </w:rPr>
        <w:t xml:space="preserve">1 </w:t>
      </w:r>
      <w:r w:rsidRPr="00BD69FD">
        <w:rPr>
          <w:rFonts w:hint="eastAsia"/>
          <w:color w:val="000000" w:themeColor="text1"/>
          <w:sz w:val="28"/>
          <w:szCs w:val="28"/>
        </w:rPr>
        <w:t>现场手动启动；</w:t>
      </w:r>
    </w:p>
    <w:p w:rsidR="00964163" w:rsidRPr="00BD69FD" w:rsidRDefault="00BD69FD">
      <w:pPr>
        <w:pStyle w:val="a3"/>
        <w:kinsoku w:val="0"/>
        <w:overflowPunct w:val="0"/>
        <w:spacing w:before="0" w:line="360" w:lineRule="auto"/>
        <w:ind w:leftChars="291" w:left="640"/>
        <w:rPr>
          <w:color w:val="000000" w:themeColor="text1"/>
          <w:sz w:val="28"/>
          <w:szCs w:val="28"/>
        </w:rPr>
      </w:pPr>
      <w:r w:rsidRPr="00BD69FD">
        <w:rPr>
          <w:color w:val="000000" w:themeColor="text1"/>
          <w:sz w:val="28"/>
          <w:szCs w:val="28"/>
        </w:rPr>
        <w:lastRenderedPageBreak/>
        <w:t xml:space="preserve">2 </w:t>
      </w:r>
      <w:r w:rsidRPr="00BD69FD">
        <w:rPr>
          <w:rFonts w:hint="eastAsia"/>
          <w:color w:val="000000" w:themeColor="text1"/>
          <w:sz w:val="28"/>
          <w:szCs w:val="28"/>
        </w:rPr>
        <w:t>通过火灾报警系统自动启动；</w:t>
      </w:r>
    </w:p>
    <w:p w:rsidR="00964163" w:rsidRPr="00BD69FD" w:rsidRDefault="00BD69FD">
      <w:pPr>
        <w:pStyle w:val="a3"/>
        <w:kinsoku w:val="0"/>
        <w:overflowPunct w:val="0"/>
        <w:spacing w:before="0" w:line="360" w:lineRule="auto"/>
        <w:ind w:leftChars="291" w:left="640"/>
        <w:rPr>
          <w:color w:val="000000" w:themeColor="text1"/>
          <w:sz w:val="28"/>
          <w:szCs w:val="28"/>
        </w:rPr>
      </w:pPr>
      <w:r w:rsidRPr="00BD69FD">
        <w:rPr>
          <w:color w:val="000000" w:themeColor="text1"/>
          <w:sz w:val="28"/>
          <w:szCs w:val="28"/>
        </w:rPr>
        <w:t xml:space="preserve">3 </w:t>
      </w:r>
      <w:r w:rsidRPr="00BD69FD">
        <w:rPr>
          <w:rFonts w:hint="eastAsia"/>
          <w:color w:val="000000" w:themeColor="text1"/>
          <w:sz w:val="28"/>
          <w:szCs w:val="28"/>
        </w:rPr>
        <w:t>消防控制室手动启动；</w:t>
      </w:r>
    </w:p>
    <w:p w:rsidR="00964163" w:rsidRPr="00BD69FD" w:rsidRDefault="00BD69FD">
      <w:pPr>
        <w:pStyle w:val="a3"/>
        <w:kinsoku w:val="0"/>
        <w:overflowPunct w:val="0"/>
        <w:spacing w:before="0" w:line="360" w:lineRule="auto"/>
        <w:ind w:leftChars="291" w:left="640"/>
        <w:rPr>
          <w:color w:val="000000" w:themeColor="text1"/>
          <w:sz w:val="28"/>
          <w:szCs w:val="28"/>
        </w:rPr>
      </w:pPr>
      <w:r w:rsidRPr="00BD69FD">
        <w:rPr>
          <w:color w:val="000000" w:themeColor="text1"/>
          <w:sz w:val="28"/>
          <w:szCs w:val="28"/>
        </w:rPr>
        <w:t xml:space="preserve">4 </w:t>
      </w:r>
      <w:r w:rsidRPr="00BD69FD">
        <w:rPr>
          <w:rFonts w:hint="eastAsia"/>
          <w:color w:val="000000" w:themeColor="text1"/>
          <w:sz w:val="28"/>
          <w:szCs w:val="28"/>
        </w:rPr>
        <w:t>系统中任一常闭加压送风口开启时，加压风机能自动启动。</w:t>
      </w:r>
    </w:p>
    <w:p w:rsidR="00964163" w:rsidRPr="00BD69FD" w:rsidRDefault="00BD69FD" w:rsidP="00BD69FD">
      <w:pPr>
        <w:pStyle w:val="a9"/>
        <w:tabs>
          <w:tab w:val="left" w:pos="1105"/>
        </w:tabs>
        <w:kinsoku w:val="0"/>
        <w:overflowPunct w:val="0"/>
        <w:spacing w:before="0" w:line="360" w:lineRule="auto"/>
        <w:ind w:left="0" w:right="420" w:firstLineChars="200" w:firstLine="556"/>
        <w:rPr>
          <w:color w:val="000000" w:themeColor="text1"/>
          <w:spacing w:val="-5"/>
          <w:sz w:val="28"/>
          <w:szCs w:val="28"/>
        </w:rPr>
      </w:pPr>
      <w:bookmarkStart w:id="18" w:name="2_当防火分区内火灾确认后，在15s内联动开启常闭加压送风口和加压送风机，并符合"/>
      <w:bookmarkEnd w:id="18"/>
      <w:r w:rsidRPr="00BD69FD">
        <w:rPr>
          <w:rFonts w:hint="eastAsia"/>
          <w:color w:val="000000" w:themeColor="text1"/>
          <w:spacing w:val="-2"/>
          <w:sz w:val="28"/>
          <w:szCs w:val="28"/>
        </w:rPr>
        <w:t>当防火分区内火灾确认后，在</w:t>
      </w:r>
      <w:r w:rsidRPr="00BD69FD">
        <w:rPr>
          <w:color w:val="000000" w:themeColor="text1"/>
          <w:sz w:val="28"/>
          <w:szCs w:val="28"/>
        </w:rPr>
        <w:t>15s</w:t>
      </w:r>
      <w:r w:rsidRPr="00BD69FD">
        <w:rPr>
          <w:rFonts w:hint="eastAsia"/>
          <w:color w:val="000000" w:themeColor="text1"/>
          <w:spacing w:val="-5"/>
          <w:sz w:val="28"/>
          <w:szCs w:val="28"/>
        </w:rPr>
        <w:t>内联动开启常闭加压送风口和加压送风机，并符合下列规定：</w:t>
      </w:r>
    </w:p>
    <w:p w:rsidR="00964163" w:rsidRPr="00BD69FD" w:rsidRDefault="00BD69FD">
      <w:pPr>
        <w:pStyle w:val="a3"/>
        <w:kinsoku w:val="0"/>
        <w:overflowPunct w:val="0"/>
        <w:spacing w:before="0" w:line="360" w:lineRule="auto"/>
        <w:ind w:leftChars="291" w:left="640"/>
        <w:rPr>
          <w:color w:val="000000" w:themeColor="text1"/>
          <w:sz w:val="28"/>
          <w:szCs w:val="28"/>
        </w:rPr>
      </w:pPr>
      <w:r w:rsidRPr="00BD69FD">
        <w:rPr>
          <w:color w:val="000000" w:themeColor="text1"/>
          <w:sz w:val="28"/>
          <w:szCs w:val="28"/>
        </w:rPr>
        <w:t xml:space="preserve">1 </w:t>
      </w:r>
      <w:r w:rsidRPr="00BD69FD">
        <w:rPr>
          <w:rFonts w:hint="eastAsia"/>
          <w:color w:val="000000" w:themeColor="text1"/>
          <w:sz w:val="28"/>
          <w:szCs w:val="28"/>
        </w:rPr>
        <w:t>开启该防火分区楼梯间的全部加压送风机；</w:t>
      </w:r>
    </w:p>
    <w:p w:rsidR="00964163" w:rsidRPr="00BD69FD" w:rsidRDefault="00BD69FD">
      <w:pPr>
        <w:pStyle w:val="a3"/>
        <w:kinsoku w:val="0"/>
        <w:overflowPunct w:val="0"/>
        <w:spacing w:before="0" w:line="360" w:lineRule="auto"/>
        <w:ind w:leftChars="73" w:left="161" w:rightChars="190" w:right="418" w:firstLine="480"/>
        <w:rPr>
          <w:color w:val="000000" w:themeColor="text1"/>
          <w:sz w:val="28"/>
          <w:szCs w:val="28"/>
        </w:rPr>
      </w:pPr>
      <w:r w:rsidRPr="00BD69FD">
        <w:rPr>
          <w:color w:val="000000" w:themeColor="text1"/>
          <w:sz w:val="28"/>
          <w:szCs w:val="28"/>
        </w:rPr>
        <w:t xml:space="preserve">2 </w:t>
      </w:r>
      <w:r w:rsidRPr="00BD69FD">
        <w:rPr>
          <w:rFonts w:hint="eastAsia"/>
          <w:color w:val="000000" w:themeColor="text1"/>
          <w:sz w:val="28"/>
          <w:szCs w:val="28"/>
        </w:rPr>
        <w:t>开启该防火分区内着火层及其相邻上下层前室及合用前室的常闭送风口或常闭阀，同时开启加压风机。</w:t>
      </w:r>
    </w:p>
    <w:p w:rsidR="00964163" w:rsidRPr="00BD69FD" w:rsidRDefault="00BD69FD">
      <w:pPr>
        <w:pStyle w:val="a9"/>
        <w:numPr>
          <w:ilvl w:val="2"/>
          <w:numId w:val="44"/>
        </w:numPr>
        <w:tabs>
          <w:tab w:val="left" w:pos="860"/>
        </w:tabs>
        <w:kinsoku w:val="0"/>
        <w:overflowPunct w:val="0"/>
        <w:spacing w:before="0" w:line="360" w:lineRule="auto"/>
        <w:rPr>
          <w:color w:val="000000" w:themeColor="text1"/>
          <w:sz w:val="28"/>
          <w:szCs w:val="28"/>
        </w:rPr>
      </w:pPr>
      <w:bookmarkStart w:id="19" w:name="6.4.2_排烟系统"/>
      <w:bookmarkEnd w:id="19"/>
      <w:r w:rsidRPr="00BD69FD">
        <w:rPr>
          <w:rFonts w:hint="eastAsia"/>
          <w:color w:val="000000" w:themeColor="text1"/>
          <w:sz w:val="28"/>
          <w:szCs w:val="28"/>
        </w:rPr>
        <w:t xml:space="preserve"> 排烟系统</w:t>
      </w:r>
    </w:p>
    <w:p w:rsidR="00964163" w:rsidRPr="00BD69FD" w:rsidRDefault="00BD69FD">
      <w:pPr>
        <w:pStyle w:val="a3"/>
        <w:numPr>
          <w:ilvl w:val="3"/>
          <w:numId w:val="45"/>
        </w:numPr>
        <w:tabs>
          <w:tab w:val="left" w:pos="993"/>
        </w:tabs>
        <w:kinsoku w:val="0"/>
        <w:overflowPunct w:val="0"/>
        <w:spacing w:before="0" w:line="360" w:lineRule="auto"/>
        <w:ind w:left="1" w:hanging="1"/>
        <w:rPr>
          <w:color w:val="000000" w:themeColor="text1"/>
          <w:spacing w:val="-8"/>
          <w:sz w:val="28"/>
          <w:szCs w:val="28"/>
        </w:rPr>
      </w:pPr>
      <w:bookmarkStart w:id="20" w:name="1_机械排烟系统中的常闭排烟阀或排烟口具有火灾自动报警系统自动开启、消防控制室手"/>
      <w:bookmarkEnd w:id="20"/>
      <w:r w:rsidRPr="00BD69FD">
        <w:rPr>
          <w:rFonts w:hint="eastAsia"/>
          <w:color w:val="000000" w:themeColor="text1"/>
          <w:sz w:val="28"/>
          <w:szCs w:val="28"/>
        </w:rPr>
        <w:t>机械排烟系统中的常闭排烟阀或排烟口具有火灾自动报警系统自动开启、消防控制室手动开启和现场手动开启功能，其开启信号与排烟风机联动。火灾</w:t>
      </w:r>
      <w:r w:rsidRPr="00BD69FD">
        <w:rPr>
          <w:rFonts w:hint="eastAsia"/>
          <w:color w:val="000000" w:themeColor="text1"/>
          <w:spacing w:val="1"/>
          <w:sz w:val="28"/>
          <w:szCs w:val="28"/>
        </w:rPr>
        <w:t>确认后，</w:t>
      </w:r>
      <w:r w:rsidRPr="00BD69FD">
        <w:rPr>
          <w:color w:val="000000" w:themeColor="text1"/>
          <w:sz w:val="28"/>
          <w:szCs w:val="28"/>
        </w:rPr>
        <w:t>15s</w:t>
      </w:r>
      <w:r w:rsidRPr="00BD69FD">
        <w:rPr>
          <w:rFonts w:hint="eastAsia"/>
          <w:color w:val="000000" w:themeColor="text1"/>
          <w:spacing w:val="-2"/>
          <w:sz w:val="28"/>
          <w:szCs w:val="28"/>
        </w:rPr>
        <w:t>内联动开启相应防烟分区内的所有排烟口</w:t>
      </w:r>
      <w:r w:rsidRPr="00BD69FD">
        <w:rPr>
          <w:rFonts w:hint="eastAsia"/>
          <w:color w:val="000000" w:themeColor="text1"/>
          <w:spacing w:val="5"/>
          <w:sz w:val="28"/>
          <w:szCs w:val="28"/>
        </w:rPr>
        <w:t>（</w:t>
      </w:r>
      <w:r w:rsidRPr="00BD69FD">
        <w:rPr>
          <w:rFonts w:hint="eastAsia"/>
          <w:color w:val="000000" w:themeColor="text1"/>
          <w:spacing w:val="3"/>
          <w:sz w:val="28"/>
          <w:szCs w:val="28"/>
        </w:rPr>
        <w:t>窗、阀</w:t>
      </w:r>
      <w:r w:rsidRPr="00BD69FD">
        <w:rPr>
          <w:rFonts w:hint="eastAsia"/>
          <w:color w:val="000000" w:themeColor="text1"/>
          <w:spacing w:val="5"/>
          <w:sz w:val="28"/>
          <w:szCs w:val="28"/>
        </w:rPr>
        <w:t>）</w:t>
      </w:r>
      <w:r w:rsidRPr="00BD69FD">
        <w:rPr>
          <w:rFonts w:hint="eastAsia"/>
          <w:color w:val="000000" w:themeColor="text1"/>
          <w:spacing w:val="1"/>
          <w:sz w:val="28"/>
          <w:szCs w:val="28"/>
        </w:rPr>
        <w:t>及系统，关闭其他区域的排烟口。</w:t>
      </w:r>
      <w:r w:rsidRPr="00BD69FD">
        <w:rPr>
          <w:color w:val="000000" w:themeColor="text1"/>
          <w:spacing w:val="1"/>
          <w:sz w:val="28"/>
          <w:szCs w:val="28"/>
        </w:rPr>
        <w:t>30s</w:t>
      </w:r>
      <w:r w:rsidRPr="00BD69FD">
        <w:rPr>
          <w:rFonts w:hint="eastAsia"/>
          <w:color w:val="000000" w:themeColor="text1"/>
          <w:spacing w:val="-8"/>
          <w:sz w:val="28"/>
          <w:szCs w:val="28"/>
        </w:rPr>
        <w:t>内关闭与排烟无关的通风空调系统。当火灾确认后，负担两个及以上防烟分区的排烟系统，仅打开着火防烟分区的排烟阀或排烟口。</w:t>
      </w:r>
      <w:bookmarkStart w:id="21" w:name="2_排烟风机、补风风机的控制方式符合下列规定："/>
      <w:bookmarkEnd w:id="21"/>
    </w:p>
    <w:p w:rsidR="00964163" w:rsidRPr="00BD69FD" w:rsidRDefault="00BD69FD" w:rsidP="00BD69FD">
      <w:pPr>
        <w:pStyle w:val="a3"/>
        <w:numPr>
          <w:ilvl w:val="3"/>
          <w:numId w:val="45"/>
        </w:numPr>
        <w:tabs>
          <w:tab w:val="left" w:pos="993"/>
        </w:tabs>
        <w:kinsoku w:val="0"/>
        <w:overflowPunct w:val="0"/>
        <w:spacing w:before="0" w:line="360" w:lineRule="auto"/>
        <w:ind w:left="496" w:hangingChars="177" w:hanging="496"/>
        <w:rPr>
          <w:color w:val="000000" w:themeColor="text1"/>
          <w:spacing w:val="-8"/>
          <w:sz w:val="28"/>
          <w:szCs w:val="28"/>
        </w:rPr>
      </w:pPr>
      <w:r w:rsidRPr="00BD69FD">
        <w:rPr>
          <w:rFonts w:hint="eastAsia"/>
          <w:color w:val="000000" w:themeColor="text1"/>
          <w:sz w:val="28"/>
          <w:szCs w:val="28"/>
        </w:rPr>
        <w:t>排烟风机、补风风机的控制方式符合下列规定：</w:t>
      </w:r>
    </w:p>
    <w:p w:rsidR="00964163" w:rsidRPr="00BD69FD" w:rsidRDefault="00BD69FD" w:rsidP="00BD69FD">
      <w:pPr>
        <w:pStyle w:val="a3"/>
        <w:kinsoku w:val="0"/>
        <w:overflowPunct w:val="0"/>
        <w:spacing w:before="0" w:line="360" w:lineRule="auto"/>
        <w:ind w:left="567" w:firstLineChars="47" w:firstLine="132"/>
        <w:rPr>
          <w:rFonts w:hAnsi="宋体"/>
          <w:color w:val="000000" w:themeColor="text1"/>
          <w:sz w:val="28"/>
          <w:szCs w:val="28"/>
        </w:rPr>
      </w:pPr>
      <w:r w:rsidRPr="00BD69FD">
        <w:rPr>
          <w:rFonts w:hAnsi="宋体"/>
          <w:color w:val="000000" w:themeColor="text1"/>
          <w:sz w:val="28"/>
          <w:szCs w:val="28"/>
        </w:rPr>
        <w:t>1</w:t>
      </w:r>
      <w:r w:rsidRPr="00BD69FD">
        <w:rPr>
          <w:rFonts w:hAnsi="宋体" w:hint="eastAsia"/>
          <w:color w:val="000000" w:themeColor="text1"/>
          <w:sz w:val="28"/>
          <w:szCs w:val="28"/>
        </w:rPr>
        <w:t>）现场手动启动；</w:t>
      </w:r>
    </w:p>
    <w:p w:rsidR="00964163" w:rsidRPr="00BD69FD" w:rsidRDefault="00BD69FD" w:rsidP="00BD69FD">
      <w:pPr>
        <w:pStyle w:val="a3"/>
        <w:kinsoku w:val="0"/>
        <w:overflowPunct w:val="0"/>
        <w:spacing w:before="0" w:line="360" w:lineRule="auto"/>
        <w:ind w:left="567" w:firstLineChars="47" w:firstLine="132"/>
        <w:rPr>
          <w:rFonts w:hAnsi="宋体"/>
          <w:color w:val="000000" w:themeColor="text1"/>
          <w:sz w:val="28"/>
          <w:szCs w:val="28"/>
        </w:rPr>
      </w:pPr>
      <w:r w:rsidRPr="00BD69FD">
        <w:rPr>
          <w:rFonts w:hAnsi="宋体"/>
          <w:color w:val="000000" w:themeColor="text1"/>
          <w:sz w:val="28"/>
          <w:szCs w:val="28"/>
        </w:rPr>
        <w:t>2</w:t>
      </w:r>
      <w:r w:rsidRPr="00BD69FD">
        <w:rPr>
          <w:rFonts w:hAnsi="宋体" w:hint="eastAsia"/>
          <w:color w:val="000000" w:themeColor="text1"/>
          <w:sz w:val="28"/>
          <w:szCs w:val="28"/>
        </w:rPr>
        <w:t>）火灾自动报警系统自动启动；</w:t>
      </w:r>
    </w:p>
    <w:p w:rsidR="00964163" w:rsidRPr="00BD69FD" w:rsidRDefault="00BD69FD" w:rsidP="00BD69FD">
      <w:pPr>
        <w:pStyle w:val="a3"/>
        <w:kinsoku w:val="0"/>
        <w:overflowPunct w:val="0"/>
        <w:spacing w:before="0" w:line="360" w:lineRule="auto"/>
        <w:ind w:left="567" w:firstLineChars="47" w:firstLine="132"/>
        <w:rPr>
          <w:rFonts w:hAnsi="宋体"/>
          <w:color w:val="000000" w:themeColor="text1"/>
          <w:sz w:val="28"/>
          <w:szCs w:val="28"/>
        </w:rPr>
      </w:pPr>
      <w:r w:rsidRPr="00BD69FD">
        <w:rPr>
          <w:rFonts w:hAnsi="宋体"/>
          <w:color w:val="000000" w:themeColor="text1"/>
          <w:sz w:val="28"/>
          <w:szCs w:val="28"/>
        </w:rPr>
        <w:t>3</w:t>
      </w:r>
      <w:r w:rsidRPr="00BD69FD">
        <w:rPr>
          <w:rFonts w:hAnsi="宋体" w:hint="eastAsia"/>
          <w:color w:val="000000" w:themeColor="text1"/>
          <w:sz w:val="28"/>
          <w:szCs w:val="28"/>
        </w:rPr>
        <w:t>）消防控制室手动启动；</w:t>
      </w:r>
    </w:p>
    <w:p w:rsidR="00964163" w:rsidRPr="00BD69FD" w:rsidRDefault="00BD69FD">
      <w:pPr>
        <w:pStyle w:val="a3"/>
        <w:kinsoku w:val="0"/>
        <w:overflowPunct w:val="0"/>
        <w:spacing w:before="0" w:line="360" w:lineRule="auto"/>
        <w:ind w:left="0" w:right="417" w:firstLineChars="253" w:firstLine="708"/>
        <w:rPr>
          <w:rFonts w:hAnsi="宋体"/>
          <w:color w:val="000000" w:themeColor="text1"/>
          <w:sz w:val="28"/>
          <w:szCs w:val="28"/>
        </w:rPr>
      </w:pPr>
      <w:r w:rsidRPr="00BD69FD">
        <w:rPr>
          <w:rFonts w:hAnsi="宋体"/>
          <w:color w:val="000000" w:themeColor="text1"/>
          <w:sz w:val="28"/>
          <w:szCs w:val="28"/>
        </w:rPr>
        <w:t>4</w:t>
      </w:r>
      <w:r w:rsidRPr="00BD69FD">
        <w:rPr>
          <w:rFonts w:hAnsi="宋体" w:hint="eastAsia"/>
          <w:color w:val="000000" w:themeColor="text1"/>
          <w:sz w:val="28"/>
          <w:szCs w:val="28"/>
        </w:rPr>
        <w:t>）系统中任一排烟阀或排烟口开启时，排烟风机、补风风机自动启动；排烟防火阀在</w:t>
      </w:r>
      <w:r w:rsidRPr="00BD69FD">
        <w:rPr>
          <w:rFonts w:hAnsi="宋体"/>
          <w:color w:val="000000" w:themeColor="text1"/>
          <w:sz w:val="28"/>
          <w:szCs w:val="28"/>
        </w:rPr>
        <w:t>280</w:t>
      </w:r>
      <w:r w:rsidRPr="00BD69FD">
        <w:rPr>
          <w:rFonts w:hAnsi="宋体" w:hint="eastAsia"/>
          <w:color w:val="000000" w:themeColor="text1"/>
          <w:sz w:val="28"/>
          <w:szCs w:val="28"/>
        </w:rPr>
        <w:t>℃时应自行关闭，并连锁关闭排烟风机、补风风机。</w:t>
      </w:r>
    </w:p>
    <w:p w:rsidR="00964163" w:rsidRPr="00BD69FD" w:rsidRDefault="00BD69FD">
      <w:pPr>
        <w:pStyle w:val="a3"/>
        <w:numPr>
          <w:ilvl w:val="3"/>
          <w:numId w:val="45"/>
        </w:numPr>
        <w:tabs>
          <w:tab w:val="left" w:pos="1134"/>
        </w:tabs>
        <w:kinsoku w:val="0"/>
        <w:overflowPunct w:val="0"/>
        <w:spacing w:before="0" w:line="360" w:lineRule="auto"/>
        <w:rPr>
          <w:rFonts w:hAnsi="宋体"/>
          <w:color w:val="000000" w:themeColor="text1"/>
          <w:sz w:val="28"/>
          <w:szCs w:val="28"/>
        </w:rPr>
      </w:pPr>
      <w:bookmarkStart w:id="22" w:name="3_活动挡烟垂壁具有火灾自动报警系统自动启动和现场手动启动功能，当火灾确认后，火"/>
      <w:bookmarkEnd w:id="22"/>
      <w:r w:rsidRPr="00BD69FD">
        <w:rPr>
          <w:rFonts w:hAnsi="宋体" w:hint="eastAsia"/>
          <w:color w:val="000000" w:themeColor="text1"/>
          <w:sz w:val="28"/>
          <w:szCs w:val="28"/>
        </w:rPr>
        <w:t>活动挡烟垂壁具有火灾自动报警系统自动启动和现场手动启动功能，当火灾确认后，火灾自动报警系统应在</w:t>
      </w:r>
      <w:r w:rsidRPr="00BD69FD">
        <w:rPr>
          <w:rFonts w:hAnsi="宋体"/>
          <w:color w:val="000000" w:themeColor="text1"/>
          <w:sz w:val="28"/>
          <w:szCs w:val="28"/>
        </w:rPr>
        <w:t>15s</w:t>
      </w:r>
      <w:r w:rsidRPr="00BD69FD">
        <w:rPr>
          <w:rFonts w:hAnsi="宋体" w:hint="eastAsia"/>
          <w:color w:val="000000" w:themeColor="text1"/>
          <w:sz w:val="28"/>
          <w:szCs w:val="28"/>
        </w:rPr>
        <w:t>内联动相应防烟分区的全部活动挡烟垂壁，</w:t>
      </w:r>
      <w:r w:rsidRPr="00BD69FD">
        <w:rPr>
          <w:rFonts w:hAnsi="宋体"/>
          <w:color w:val="000000" w:themeColor="text1"/>
          <w:sz w:val="28"/>
          <w:szCs w:val="28"/>
        </w:rPr>
        <w:t>60s</w:t>
      </w:r>
      <w:r w:rsidRPr="00BD69FD">
        <w:rPr>
          <w:rFonts w:hAnsi="宋体" w:hint="eastAsia"/>
          <w:color w:val="000000" w:themeColor="text1"/>
          <w:sz w:val="28"/>
          <w:szCs w:val="28"/>
        </w:rPr>
        <w:t>以内挡烟垂壁应开启到位。</w:t>
      </w:r>
    </w:p>
    <w:p w:rsidR="00964163" w:rsidRPr="00BD69FD" w:rsidRDefault="00BD69FD">
      <w:pPr>
        <w:pStyle w:val="a3"/>
        <w:numPr>
          <w:ilvl w:val="3"/>
          <w:numId w:val="45"/>
        </w:numPr>
        <w:tabs>
          <w:tab w:val="left" w:pos="1134"/>
        </w:tabs>
        <w:kinsoku w:val="0"/>
        <w:overflowPunct w:val="0"/>
        <w:spacing w:before="0" w:line="360" w:lineRule="auto"/>
        <w:rPr>
          <w:rFonts w:hAnsi="宋体"/>
          <w:color w:val="000000" w:themeColor="text1"/>
          <w:sz w:val="28"/>
          <w:szCs w:val="28"/>
        </w:rPr>
      </w:pPr>
      <w:bookmarkStart w:id="23" w:name="4_自动排烟窗采用与火灾自动报警系统联动和温度释放装置联动的控制方式。采用与火灾"/>
      <w:bookmarkEnd w:id="23"/>
      <w:r w:rsidRPr="00BD69FD">
        <w:rPr>
          <w:rFonts w:hAnsi="宋体" w:hint="eastAsia"/>
          <w:color w:val="000000" w:themeColor="text1"/>
          <w:sz w:val="28"/>
          <w:szCs w:val="28"/>
        </w:rPr>
        <w:lastRenderedPageBreak/>
        <w:t>自动排烟窗采用与火灾自动报警系统联动和温度释放装置联动的控制方式。采用与火灾自动报警系统联动的自动排烟窗，在报警系统启动</w:t>
      </w:r>
      <w:r w:rsidRPr="00BD69FD">
        <w:rPr>
          <w:rFonts w:hAnsi="宋体"/>
          <w:color w:val="000000" w:themeColor="text1"/>
          <w:sz w:val="28"/>
          <w:szCs w:val="28"/>
        </w:rPr>
        <w:t>60s</w:t>
      </w:r>
      <w:r w:rsidRPr="00BD69FD">
        <w:rPr>
          <w:rFonts w:hAnsi="宋体" w:hint="eastAsia"/>
          <w:color w:val="000000" w:themeColor="text1"/>
          <w:sz w:val="28"/>
          <w:szCs w:val="28"/>
        </w:rPr>
        <w:t>内开启。</w:t>
      </w:r>
      <w:r w:rsidRPr="00BD69FD">
        <w:rPr>
          <w:rFonts w:hAnsi="宋体" w:cs="阿里巴巴普惠体 L" w:hint="eastAsia"/>
          <w:color w:val="000000" w:themeColor="text1"/>
          <w:w w:val="101"/>
          <w:sz w:val="28"/>
          <w:szCs w:val="28"/>
        </w:rPr>
        <w:t>设置在高位不便于直接开启的自然排烟窗（口），应设置距地面高度1.3~1.5</w:t>
      </w:r>
      <w:r w:rsidRPr="00BD69FD">
        <w:rPr>
          <w:rFonts w:hAnsi="宋体" w:cs="阿里巴巴普惠体 L"/>
          <w:color w:val="000000" w:themeColor="text1"/>
          <w:w w:val="101"/>
          <w:sz w:val="28"/>
          <w:szCs w:val="28"/>
        </w:rPr>
        <w:t>m</w:t>
      </w:r>
      <w:r w:rsidRPr="00BD69FD">
        <w:rPr>
          <w:rFonts w:hAnsi="宋体" w:cs="阿里巴巴普惠体 L" w:hint="eastAsia"/>
          <w:color w:val="000000" w:themeColor="text1"/>
          <w:w w:val="101"/>
          <w:sz w:val="28"/>
          <w:szCs w:val="28"/>
        </w:rPr>
        <w:t>的手动开启装置。</w:t>
      </w:r>
      <w:r w:rsidRPr="00BD69FD">
        <w:rPr>
          <w:rFonts w:hAnsi="宋体" w:hint="eastAsia"/>
          <w:color w:val="000000" w:themeColor="text1"/>
          <w:sz w:val="28"/>
          <w:szCs w:val="28"/>
        </w:rPr>
        <w:t>带有温控功能自动排烟窗，其温控释放温度大于环境温度</w:t>
      </w:r>
      <w:r w:rsidRPr="00BD69FD">
        <w:rPr>
          <w:rFonts w:hAnsi="宋体"/>
          <w:color w:val="000000" w:themeColor="text1"/>
          <w:sz w:val="28"/>
          <w:szCs w:val="28"/>
        </w:rPr>
        <w:t xml:space="preserve"> 30</w:t>
      </w:r>
      <w:r w:rsidRPr="00BD69FD">
        <w:rPr>
          <w:rFonts w:hAnsi="宋体" w:hint="eastAsia"/>
          <w:color w:val="000000" w:themeColor="text1"/>
          <w:sz w:val="28"/>
          <w:szCs w:val="28"/>
        </w:rPr>
        <w:t>℃，且小于</w:t>
      </w:r>
      <w:r w:rsidRPr="00BD69FD">
        <w:rPr>
          <w:rFonts w:hAnsi="宋体"/>
          <w:color w:val="000000" w:themeColor="text1"/>
          <w:sz w:val="28"/>
          <w:szCs w:val="28"/>
        </w:rPr>
        <w:t>100</w:t>
      </w:r>
      <w:r w:rsidRPr="00BD69FD">
        <w:rPr>
          <w:rFonts w:hAnsi="宋体" w:hint="eastAsia"/>
          <w:color w:val="000000" w:themeColor="text1"/>
          <w:sz w:val="28"/>
          <w:szCs w:val="28"/>
        </w:rPr>
        <w:t>℃。</w:t>
      </w:r>
    </w:p>
    <w:p w:rsidR="00964163" w:rsidRPr="00BD69FD" w:rsidRDefault="00BD69FD">
      <w:pPr>
        <w:pStyle w:val="a9"/>
        <w:numPr>
          <w:ilvl w:val="0"/>
          <w:numId w:val="32"/>
        </w:numPr>
        <w:tabs>
          <w:tab w:val="left" w:pos="567"/>
          <w:tab w:val="left" w:pos="709"/>
        </w:tabs>
        <w:kinsoku w:val="0"/>
        <w:overflowPunct w:val="0"/>
        <w:spacing w:before="0" w:line="360" w:lineRule="auto"/>
        <w:rPr>
          <w:rFonts w:hAnsi="宋体"/>
          <w:bCs/>
          <w:color w:val="000000" w:themeColor="text1"/>
          <w:sz w:val="28"/>
          <w:szCs w:val="28"/>
        </w:rPr>
      </w:pPr>
      <w:r w:rsidRPr="00BD69FD">
        <w:rPr>
          <w:rFonts w:hAnsi="宋体" w:hint="eastAsia"/>
          <w:bCs/>
          <w:color w:val="000000" w:themeColor="text1"/>
          <w:sz w:val="28"/>
          <w:szCs w:val="28"/>
        </w:rPr>
        <w:t>改造范围内其他消防设计</w:t>
      </w:r>
    </w:p>
    <w:p w:rsidR="00964163" w:rsidRPr="00BD69FD" w:rsidRDefault="00BD69FD">
      <w:pPr>
        <w:spacing w:line="360" w:lineRule="auto"/>
        <w:ind w:left="118" w:right="-20" w:firstLineChars="200" w:firstLine="564"/>
        <w:rPr>
          <w:rFonts w:hAnsi="宋体" w:cs="阿里巴巴普惠体 L"/>
          <w:color w:val="000000" w:themeColor="text1"/>
          <w:sz w:val="28"/>
          <w:szCs w:val="28"/>
        </w:rPr>
      </w:pPr>
      <w:bookmarkStart w:id="24" w:name="6.5.1_暖通空调系统的防火措施，空调通风系统的防火、防爆措施等："/>
      <w:bookmarkEnd w:id="24"/>
      <w:r w:rsidRPr="00BD69FD">
        <w:rPr>
          <w:rFonts w:hAnsi="宋体" w:hint="eastAsia"/>
          <w:color w:val="000000" w:themeColor="text1"/>
          <w:w w:val="101"/>
          <w:sz w:val="28"/>
          <w:szCs w:val="28"/>
        </w:rPr>
        <w:t>本工程如涉及下列情况之一的，应进行详细的设计描述，该描述应至少包含但不限于系统形式及构成，主要技术参数，系统部件设置，关键技术做法等。</w:t>
      </w:r>
    </w:p>
    <w:p w:rsidR="00964163" w:rsidRPr="00BD69FD" w:rsidRDefault="00BD69FD">
      <w:pPr>
        <w:pStyle w:val="a9"/>
        <w:numPr>
          <w:ilvl w:val="0"/>
          <w:numId w:val="46"/>
        </w:numPr>
        <w:tabs>
          <w:tab w:val="left" w:pos="860"/>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供暖</w:t>
      </w:r>
      <w:r w:rsidRPr="00BD69FD">
        <w:rPr>
          <w:rFonts w:hAnsi="宋体" w:cs="阿里巴巴普惠体 L"/>
          <w:color w:val="000000" w:themeColor="text1"/>
          <w:w w:val="101"/>
          <w:sz w:val="28"/>
          <w:szCs w:val="28"/>
        </w:rPr>
        <w:t>系统的防火</w:t>
      </w:r>
      <w:r w:rsidRPr="00BD69FD">
        <w:rPr>
          <w:rFonts w:hAnsi="宋体" w:hint="eastAsia"/>
          <w:color w:val="000000" w:themeColor="text1"/>
          <w:w w:val="101"/>
          <w:sz w:val="28"/>
          <w:szCs w:val="28"/>
        </w:rPr>
        <w:t>、防爆</w:t>
      </w:r>
      <w:r w:rsidRPr="00BD69FD">
        <w:rPr>
          <w:rFonts w:hAnsi="宋体" w:cs="阿里巴巴普惠体 L"/>
          <w:color w:val="000000" w:themeColor="text1"/>
          <w:w w:val="101"/>
          <w:sz w:val="28"/>
          <w:szCs w:val="28"/>
        </w:rPr>
        <w:t>措施等：</w:t>
      </w:r>
    </w:p>
    <w:p w:rsidR="00964163" w:rsidRPr="00BD69FD" w:rsidRDefault="00BD69FD">
      <w:pPr>
        <w:pStyle w:val="a3"/>
        <w:numPr>
          <w:ilvl w:val="3"/>
          <w:numId w:val="47"/>
        </w:numPr>
        <w:tabs>
          <w:tab w:val="left" w:pos="851"/>
          <w:tab w:val="left" w:pos="1134"/>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甲、乙类厂房（仓库）内严禁采用明火和电热散热器供暖。</w:t>
      </w:r>
    </w:p>
    <w:p w:rsidR="00964163" w:rsidRPr="00BD69FD" w:rsidRDefault="00BD69FD">
      <w:pPr>
        <w:pStyle w:val="a3"/>
        <w:numPr>
          <w:ilvl w:val="3"/>
          <w:numId w:val="47"/>
        </w:numPr>
        <w:tabs>
          <w:tab w:val="left" w:pos="1134"/>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下列厂房应采用不循环使用的热风供暖：</w:t>
      </w:r>
    </w:p>
    <w:p w:rsidR="00964163" w:rsidRPr="00BD69FD" w:rsidRDefault="00BD69FD">
      <w:pPr>
        <w:spacing w:line="360" w:lineRule="auto"/>
        <w:ind w:right="-20"/>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1）生产过程中散发的可燃气体，蒸汽，粉尘或纤维与供暖管道，散热器表面接触能引起燃烧的厂房；</w:t>
      </w:r>
    </w:p>
    <w:p w:rsidR="00964163" w:rsidRPr="00BD69FD" w:rsidRDefault="00BD69FD">
      <w:pPr>
        <w:spacing w:line="360" w:lineRule="auto"/>
        <w:ind w:right="-20"/>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2）生产过程中散发的粉尘受到水，水蒸气的作用能引起自燃，爆炸或产生爆炸性气体的厂房。</w:t>
      </w:r>
    </w:p>
    <w:p w:rsidR="00964163" w:rsidRPr="00BD69FD" w:rsidRDefault="00BD69FD">
      <w:pPr>
        <w:pStyle w:val="a3"/>
        <w:numPr>
          <w:ilvl w:val="3"/>
          <w:numId w:val="47"/>
        </w:numPr>
        <w:tabs>
          <w:tab w:val="left" w:pos="1089"/>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对不同危险等级和类型的厂房其供暖系统的散热器表面平均温度，供暖管道的敷设以及绝热材料的选择应满足建筑设计防火规范的相关要求。</w:t>
      </w:r>
    </w:p>
    <w:p w:rsidR="00964163" w:rsidRPr="00BD69FD" w:rsidRDefault="00BD69FD">
      <w:pPr>
        <w:pStyle w:val="a9"/>
        <w:numPr>
          <w:ilvl w:val="0"/>
          <w:numId w:val="46"/>
        </w:numPr>
        <w:tabs>
          <w:tab w:val="left" w:pos="860"/>
          <w:tab w:val="left" w:pos="1134"/>
          <w:tab w:val="left" w:pos="1276"/>
          <w:tab w:val="left" w:pos="1418"/>
          <w:tab w:val="left" w:pos="1560"/>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空调通风系统的防火、防爆措施等：</w:t>
      </w:r>
    </w:p>
    <w:p w:rsidR="00964163" w:rsidRPr="00BD69FD" w:rsidRDefault="00BD69FD" w:rsidP="00BD69FD">
      <w:pPr>
        <w:pStyle w:val="a3"/>
        <w:numPr>
          <w:ilvl w:val="3"/>
          <w:numId w:val="48"/>
        </w:numPr>
        <w:tabs>
          <w:tab w:val="left" w:pos="1134"/>
        </w:tabs>
        <w:kinsoku w:val="0"/>
        <w:overflowPunct w:val="0"/>
        <w:spacing w:before="0" w:line="360" w:lineRule="auto"/>
        <w:ind w:firstLineChars="1" w:firstLine="3"/>
        <w:rPr>
          <w:rFonts w:hAnsi="宋体" w:cs="阿里巴巴普惠体 L"/>
          <w:color w:val="000000" w:themeColor="text1"/>
          <w:sz w:val="28"/>
          <w:szCs w:val="28"/>
        </w:rPr>
      </w:pPr>
      <w:r w:rsidRPr="00BD69FD">
        <w:rPr>
          <w:rFonts w:hAnsi="宋体" w:cs="阿里巴巴普惠体 L"/>
          <w:color w:val="000000" w:themeColor="text1"/>
          <w:w w:val="101"/>
          <w:sz w:val="28"/>
          <w:szCs w:val="28"/>
        </w:rPr>
        <w:t>通</w:t>
      </w:r>
      <w:r w:rsidRPr="00BD69FD">
        <w:rPr>
          <w:rFonts w:hAnsi="宋体" w:cs="阿里巴巴普惠体 L"/>
          <w:color w:val="000000" w:themeColor="text1"/>
          <w:spacing w:val="2"/>
          <w:w w:val="101"/>
          <w:sz w:val="28"/>
          <w:szCs w:val="28"/>
        </w:rPr>
        <w:t>风</w:t>
      </w:r>
      <w:r w:rsidRPr="00BD69FD">
        <w:rPr>
          <w:rFonts w:hAnsi="宋体" w:cs="阿里巴巴普惠体 L" w:hint="eastAsia"/>
          <w:color w:val="000000" w:themeColor="text1"/>
          <w:spacing w:val="2"/>
          <w:w w:val="101"/>
          <w:sz w:val="28"/>
          <w:szCs w:val="28"/>
        </w:rPr>
        <w:t>和</w:t>
      </w:r>
      <w:r w:rsidRPr="00BD69FD">
        <w:rPr>
          <w:rFonts w:hAnsi="宋体" w:cs="阿里巴巴普惠体 L"/>
          <w:color w:val="000000" w:themeColor="text1"/>
          <w:w w:val="101"/>
          <w:sz w:val="28"/>
          <w:szCs w:val="28"/>
        </w:rPr>
        <w:t>空</w:t>
      </w:r>
      <w:r w:rsidRPr="00BD69FD">
        <w:rPr>
          <w:rFonts w:hAnsi="宋体" w:cs="阿里巴巴普惠体 L"/>
          <w:color w:val="000000" w:themeColor="text1"/>
          <w:spacing w:val="2"/>
          <w:w w:val="101"/>
          <w:sz w:val="28"/>
          <w:szCs w:val="28"/>
        </w:rPr>
        <w:t>调</w:t>
      </w:r>
      <w:r w:rsidRPr="00BD69FD">
        <w:rPr>
          <w:rFonts w:hAnsi="宋体" w:cs="阿里巴巴普惠体 L"/>
          <w:color w:val="000000" w:themeColor="text1"/>
          <w:w w:val="101"/>
          <w:sz w:val="28"/>
          <w:szCs w:val="28"/>
        </w:rPr>
        <w:t>系统</w:t>
      </w:r>
      <w:r w:rsidRPr="00BD69FD">
        <w:rPr>
          <w:rFonts w:hAnsi="宋体" w:cs="阿里巴巴普惠体 L" w:hint="eastAsia"/>
          <w:color w:val="000000" w:themeColor="text1"/>
          <w:spacing w:val="2"/>
          <w:w w:val="101"/>
          <w:sz w:val="28"/>
          <w:szCs w:val="28"/>
        </w:rPr>
        <w:t>的风管在下列部位应</w:t>
      </w:r>
      <w:r w:rsidRPr="00BD69FD">
        <w:rPr>
          <w:rFonts w:hAnsi="宋体" w:cs="阿里巴巴普惠体 L"/>
          <w:color w:val="000000" w:themeColor="text1"/>
          <w:w w:val="101"/>
          <w:sz w:val="28"/>
          <w:szCs w:val="28"/>
        </w:rPr>
        <w:t>设</w:t>
      </w:r>
      <w:r w:rsidRPr="00BD69FD">
        <w:rPr>
          <w:rFonts w:hAnsi="宋体" w:cs="阿里巴巴普惠体 L"/>
          <w:color w:val="000000" w:themeColor="text1"/>
          <w:spacing w:val="2"/>
          <w:w w:val="101"/>
          <w:sz w:val="28"/>
          <w:szCs w:val="28"/>
        </w:rPr>
        <w:t>置</w:t>
      </w:r>
      <w:r w:rsidRPr="00BD69FD">
        <w:rPr>
          <w:rFonts w:hAnsi="宋体" w:cs="阿里巴巴普惠体 L" w:hint="eastAsia"/>
          <w:color w:val="000000" w:themeColor="text1"/>
          <w:spacing w:val="2"/>
          <w:w w:val="101"/>
          <w:sz w:val="28"/>
          <w:szCs w:val="28"/>
        </w:rPr>
        <w:t>公称动作温度为70℃的</w:t>
      </w:r>
      <w:r w:rsidRPr="00BD69FD">
        <w:rPr>
          <w:rFonts w:hAnsi="宋体" w:cs="阿里巴巴普惠体 L"/>
          <w:color w:val="000000" w:themeColor="text1"/>
          <w:w w:val="101"/>
          <w:sz w:val="28"/>
          <w:szCs w:val="28"/>
        </w:rPr>
        <w:t>防火阀</w:t>
      </w:r>
    </w:p>
    <w:p w:rsidR="00964163" w:rsidRPr="00BD69FD" w:rsidRDefault="00BD69FD">
      <w:pPr>
        <w:spacing w:line="360" w:lineRule="auto"/>
        <w:ind w:leftChars="193" w:left="425" w:right="-20" w:firstLineChars="200" w:firstLine="508"/>
        <w:rPr>
          <w:rFonts w:hAnsi="宋体" w:cs="阿里巴巴普惠体 L"/>
          <w:color w:val="000000" w:themeColor="text1"/>
          <w:sz w:val="28"/>
          <w:szCs w:val="28"/>
        </w:rPr>
      </w:pPr>
      <w:r w:rsidRPr="00BD69FD">
        <w:rPr>
          <w:rFonts w:hAnsi="宋体" w:cs="阿里巴巴普惠体 L"/>
          <w:color w:val="000000" w:themeColor="text1"/>
          <w:w w:val="91"/>
          <w:sz w:val="28"/>
          <w:szCs w:val="28"/>
        </w:rPr>
        <w:t>1</w:t>
      </w:r>
      <w:r w:rsidRPr="00BD69FD">
        <w:rPr>
          <w:rFonts w:hAnsi="宋体" w:cs="阿里巴巴普惠体 L"/>
          <w:color w:val="000000" w:themeColor="text1"/>
          <w:w w:val="101"/>
          <w:sz w:val="28"/>
          <w:szCs w:val="28"/>
        </w:rPr>
        <w:t>）穿越防火分区处；</w:t>
      </w:r>
    </w:p>
    <w:p w:rsidR="00964163" w:rsidRPr="00BD69FD" w:rsidRDefault="00BD69FD">
      <w:pPr>
        <w:spacing w:line="360" w:lineRule="auto"/>
        <w:ind w:leftChars="193" w:left="425" w:right="233" w:firstLine="480"/>
        <w:jc w:val="both"/>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2）穿越通风、空调机房的房间隔墙和楼板处；</w:t>
      </w:r>
    </w:p>
    <w:p w:rsidR="00964163" w:rsidRPr="00BD69FD" w:rsidRDefault="00BD69FD">
      <w:pPr>
        <w:spacing w:line="360" w:lineRule="auto"/>
        <w:ind w:leftChars="193" w:left="425" w:right="233" w:firstLine="480"/>
        <w:jc w:val="both"/>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3）</w:t>
      </w:r>
      <w:r w:rsidRPr="00BD69FD">
        <w:rPr>
          <w:rFonts w:hAnsi="宋体" w:cs="阿里巴巴普惠体 L"/>
          <w:color w:val="000000" w:themeColor="text1"/>
          <w:w w:val="101"/>
          <w:sz w:val="28"/>
          <w:szCs w:val="28"/>
        </w:rPr>
        <w:t>穿越重要或火灾危险性大 的场所的房间隔墙和楼板处；</w:t>
      </w:r>
    </w:p>
    <w:p w:rsidR="00964163" w:rsidRPr="00BD69FD" w:rsidRDefault="00BD69FD">
      <w:pPr>
        <w:spacing w:line="360" w:lineRule="auto"/>
        <w:ind w:leftChars="193" w:left="425" w:right="-20" w:firstLineChars="200" w:firstLine="508"/>
        <w:rPr>
          <w:rFonts w:hAnsi="宋体" w:cs="阿里巴巴普惠体 L"/>
          <w:color w:val="000000" w:themeColor="text1"/>
          <w:sz w:val="28"/>
          <w:szCs w:val="28"/>
        </w:rPr>
      </w:pPr>
      <w:r w:rsidRPr="00BD69FD">
        <w:rPr>
          <w:rFonts w:hAnsi="宋体" w:cs="阿里巴巴普惠体 L"/>
          <w:color w:val="000000" w:themeColor="text1"/>
          <w:w w:val="91"/>
          <w:sz w:val="28"/>
          <w:szCs w:val="28"/>
        </w:rPr>
        <w:lastRenderedPageBreak/>
        <w:t>4</w:t>
      </w:r>
      <w:r w:rsidRPr="00BD69FD">
        <w:rPr>
          <w:rFonts w:hAnsi="宋体" w:cs="阿里巴巴普惠体 L"/>
          <w:color w:val="000000" w:themeColor="text1"/>
          <w:w w:val="101"/>
          <w:sz w:val="28"/>
          <w:szCs w:val="28"/>
        </w:rPr>
        <w:t>）穿越防火分隔处的变形缝两侧；</w:t>
      </w:r>
    </w:p>
    <w:p w:rsidR="00964163" w:rsidRPr="00BD69FD" w:rsidRDefault="00BD69FD">
      <w:pPr>
        <w:spacing w:line="360" w:lineRule="auto"/>
        <w:ind w:leftChars="193" w:left="425" w:right="-20" w:firstLineChars="100" w:firstLine="254"/>
        <w:rPr>
          <w:rFonts w:hAnsi="宋体" w:cs="阿里巴巴普惠体 L"/>
          <w:color w:val="000000" w:themeColor="text1"/>
          <w:sz w:val="28"/>
          <w:szCs w:val="28"/>
        </w:rPr>
      </w:pPr>
      <w:r w:rsidRPr="00BD69FD">
        <w:rPr>
          <w:rFonts w:hAnsi="宋体" w:cs="阿里巴巴普惠体 L"/>
          <w:color w:val="000000" w:themeColor="text1"/>
          <w:w w:val="91"/>
          <w:sz w:val="28"/>
          <w:szCs w:val="28"/>
        </w:rPr>
        <w:t>5</w:t>
      </w:r>
      <w:r w:rsidRPr="00BD69FD">
        <w:rPr>
          <w:rFonts w:hAnsi="宋体" w:cs="阿里巴巴普惠体 L"/>
          <w:color w:val="000000" w:themeColor="text1"/>
          <w:w w:val="101"/>
          <w:sz w:val="28"/>
          <w:szCs w:val="28"/>
        </w:rPr>
        <w:t>）竖向风管与每层水平风管交接处的水平管段上。</w:t>
      </w:r>
    </w:p>
    <w:p w:rsidR="00964163" w:rsidRPr="00BD69FD" w:rsidRDefault="00BD69FD">
      <w:pPr>
        <w:pStyle w:val="a3"/>
        <w:numPr>
          <w:ilvl w:val="3"/>
          <w:numId w:val="48"/>
        </w:numPr>
        <w:tabs>
          <w:tab w:val="left" w:pos="1134"/>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各通风空调系统主管道上的防火阀与该系统的风机连锁，当防火阀自动关闭时，该风机断电。</w:t>
      </w:r>
    </w:p>
    <w:p w:rsidR="00964163" w:rsidRPr="00BD69FD" w:rsidRDefault="00BD69FD">
      <w:pPr>
        <w:pStyle w:val="a3"/>
        <w:numPr>
          <w:ilvl w:val="3"/>
          <w:numId w:val="48"/>
        </w:numPr>
        <w:tabs>
          <w:tab w:val="left" w:pos="1134"/>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spacing w:val="2"/>
          <w:w w:val="101"/>
          <w:sz w:val="28"/>
          <w:szCs w:val="28"/>
        </w:rPr>
        <w:t>防火</w:t>
      </w:r>
      <w:r w:rsidRPr="00BD69FD">
        <w:rPr>
          <w:rFonts w:hAnsi="宋体" w:cs="阿里巴巴普惠体 L"/>
          <w:color w:val="000000" w:themeColor="text1"/>
          <w:spacing w:val="5"/>
          <w:w w:val="101"/>
          <w:sz w:val="28"/>
          <w:szCs w:val="28"/>
        </w:rPr>
        <w:t>阀</w:t>
      </w:r>
      <w:r w:rsidRPr="00BD69FD">
        <w:rPr>
          <w:rFonts w:hAnsi="宋体" w:cs="阿里巴巴普惠体 L"/>
          <w:color w:val="000000" w:themeColor="text1"/>
          <w:spacing w:val="2"/>
          <w:w w:val="101"/>
          <w:sz w:val="28"/>
          <w:szCs w:val="28"/>
        </w:rPr>
        <w:t>设独立</w:t>
      </w:r>
      <w:r w:rsidRPr="00BD69FD">
        <w:rPr>
          <w:rFonts w:hAnsi="宋体" w:cs="阿里巴巴普惠体 L"/>
          <w:color w:val="000000" w:themeColor="text1"/>
          <w:spacing w:val="5"/>
          <w:w w:val="101"/>
          <w:sz w:val="28"/>
          <w:szCs w:val="28"/>
        </w:rPr>
        <w:t>的</w:t>
      </w:r>
      <w:r w:rsidRPr="00BD69FD">
        <w:rPr>
          <w:rFonts w:hAnsi="宋体" w:cs="阿里巴巴普惠体 L"/>
          <w:color w:val="000000" w:themeColor="text1"/>
          <w:spacing w:val="2"/>
          <w:w w:val="101"/>
          <w:sz w:val="28"/>
          <w:szCs w:val="28"/>
        </w:rPr>
        <w:t>支吊架，</w:t>
      </w:r>
      <w:r w:rsidRPr="00BD69FD">
        <w:rPr>
          <w:rFonts w:hAnsi="宋体" w:cs="阿里巴巴普惠体 L"/>
          <w:color w:val="000000" w:themeColor="text1"/>
          <w:sz w:val="28"/>
          <w:szCs w:val="28"/>
        </w:rPr>
        <w:t>风</w:t>
      </w:r>
      <w:r w:rsidRPr="00BD69FD">
        <w:rPr>
          <w:rFonts w:hAnsi="宋体" w:cs="阿里巴巴普惠体 L"/>
          <w:color w:val="000000" w:themeColor="text1"/>
          <w:spacing w:val="2"/>
          <w:sz w:val="28"/>
          <w:szCs w:val="28"/>
        </w:rPr>
        <w:t>管</w:t>
      </w:r>
      <w:r w:rsidRPr="00BD69FD">
        <w:rPr>
          <w:rFonts w:hAnsi="宋体" w:cs="阿里巴巴普惠体 L"/>
          <w:color w:val="000000" w:themeColor="text1"/>
          <w:sz w:val="28"/>
          <w:szCs w:val="28"/>
        </w:rPr>
        <w:t>穿</w:t>
      </w:r>
      <w:r w:rsidRPr="00BD69FD">
        <w:rPr>
          <w:rFonts w:hAnsi="宋体" w:cs="阿里巴巴普惠体 L"/>
          <w:color w:val="000000" w:themeColor="text1"/>
          <w:spacing w:val="2"/>
          <w:sz w:val="28"/>
          <w:szCs w:val="28"/>
        </w:rPr>
        <w:t>越</w:t>
      </w:r>
      <w:r w:rsidRPr="00BD69FD">
        <w:rPr>
          <w:rFonts w:hAnsi="宋体" w:cs="阿里巴巴普惠体 L" w:hint="eastAsia"/>
          <w:color w:val="000000" w:themeColor="text1"/>
          <w:sz w:val="28"/>
          <w:szCs w:val="28"/>
        </w:rPr>
        <w:t>防火隔墙</w:t>
      </w:r>
      <w:r w:rsidRPr="00BD69FD">
        <w:rPr>
          <w:rFonts w:hAnsi="宋体" w:cs="阿里巴巴普惠体 L"/>
          <w:color w:val="000000" w:themeColor="text1"/>
          <w:sz w:val="28"/>
          <w:szCs w:val="28"/>
        </w:rPr>
        <w:t>、</w:t>
      </w:r>
      <w:r w:rsidRPr="00BD69FD">
        <w:rPr>
          <w:rFonts w:hAnsi="宋体" w:cs="阿里巴巴普惠体 L"/>
          <w:color w:val="000000" w:themeColor="text1"/>
          <w:spacing w:val="2"/>
          <w:sz w:val="28"/>
          <w:szCs w:val="28"/>
        </w:rPr>
        <w:t>楼</w:t>
      </w:r>
      <w:r w:rsidRPr="00BD69FD">
        <w:rPr>
          <w:rFonts w:hAnsi="宋体" w:cs="阿里巴巴普惠体 L"/>
          <w:color w:val="000000" w:themeColor="text1"/>
          <w:sz w:val="28"/>
          <w:szCs w:val="28"/>
        </w:rPr>
        <w:t>板</w:t>
      </w:r>
      <w:r w:rsidRPr="00BD69FD">
        <w:rPr>
          <w:rFonts w:hAnsi="宋体" w:cs="阿里巴巴普惠体 L" w:hint="eastAsia"/>
          <w:color w:val="000000" w:themeColor="text1"/>
          <w:sz w:val="28"/>
          <w:szCs w:val="28"/>
        </w:rPr>
        <w:t>和防火墙时，</w:t>
      </w:r>
      <w:r w:rsidRPr="00BD69FD">
        <w:rPr>
          <w:rFonts w:hAnsi="宋体" w:cs="阿里巴巴普惠体 L"/>
          <w:color w:val="000000" w:themeColor="text1"/>
          <w:spacing w:val="5"/>
          <w:w w:val="101"/>
          <w:sz w:val="28"/>
          <w:szCs w:val="28"/>
        </w:rPr>
        <w:t>穿</w:t>
      </w:r>
      <w:r w:rsidRPr="00BD69FD">
        <w:rPr>
          <w:rFonts w:hAnsi="宋体" w:cs="阿里巴巴普惠体 L"/>
          <w:color w:val="000000" w:themeColor="text1"/>
          <w:spacing w:val="2"/>
          <w:w w:val="101"/>
          <w:sz w:val="28"/>
          <w:szCs w:val="28"/>
        </w:rPr>
        <w:t>越处风</w:t>
      </w:r>
      <w:r w:rsidRPr="00BD69FD">
        <w:rPr>
          <w:rFonts w:hAnsi="宋体" w:cs="阿里巴巴普惠体 L"/>
          <w:color w:val="000000" w:themeColor="text1"/>
          <w:spacing w:val="5"/>
          <w:w w:val="101"/>
          <w:sz w:val="28"/>
          <w:szCs w:val="28"/>
        </w:rPr>
        <w:t>管</w:t>
      </w:r>
      <w:r w:rsidRPr="00BD69FD">
        <w:rPr>
          <w:rFonts w:hAnsi="宋体" w:cs="阿里巴巴普惠体 L"/>
          <w:color w:val="000000" w:themeColor="text1"/>
          <w:spacing w:val="2"/>
          <w:w w:val="101"/>
          <w:sz w:val="28"/>
          <w:szCs w:val="28"/>
        </w:rPr>
        <w:t>上的防火</w:t>
      </w:r>
      <w:r w:rsidRPr="00BD69FD">
        <w:rPr>
          <w:rFonts w:hAnsi="宋体" w:cs="阿里巴巴普惠体 L"/>
          <w:color w:val="000000" w:themeColor="text1"/>
          <w:spacing w:val="5"/>
          <w:w w:val="101"/>
          <w:sz w:val="28"/>
          <w:szCs w:val="28"/>
        </w:rPr>
        <w:t>阀</w:t>
      </w:r>
      <w:r w:rsidRPr="00BD69FD">
        <w:rPr>
          <w:rFonts w:hAnsi="宋体" w:cs="阿里巴巴普惠体 L"/>
          <w:color w:val="000000" w:themeColor="text1"/>
          <w:spacing w:val="2"/>
          <w:w w:val="101"/>
          <w:sz w:val="28"/>
          <w:szCs w:val="28"/>
        </w:rPr>
        <w:t>、排烟</w:t>
      </w:r>
      <w:r w:rsidRPr="00BD69FD">
        <w:rPr>
          <w:rFonts w:hAnsi="宋体" w:cs="阿里巴巴普惠体 L"/>
          <w:color w:val="000000" w:themeColor="text1"/>
          <w:spacing w:val="5"/>
          <w:w w:val="101"/>
          <w:sz w:val="28"/>
          <w:szCs w:val="28"/>
        </w:rPr>
        <w:t>防</w:t>
      </w:r>
      <w:r w:rsidRPr="00BD69FD">
        <w:rPr>
          <w:rFonts w:hAnsi="宋体" w:cs="阿里巴巴普惠体 L"/>
          <w:color w:val="000000" w:themeColor="text1"/>
          <w:spacing w:val="2"/>
          <w:w w:val="101"/>
          <w:sz w:val="28"/>
          <w:szCs w:val="28"/>
        </w:rPr>
        <w:t>火阀两侧</w:t>
      </w:r>
      <w:r w:rsidRPr="00BD69FD">
        <w:rPr>
          <w:rFonts w:hAnsi="宋体" w:cs="阿里巴巴普惠体 L"/>
          <w:color w:val="000000" w:themeColor="text1"/>
          <w:w w:val="101"/>
          <w:sz w:val="28"/>
          <w:szCs w:val="28"/>
        </w:rPr>
        <w:t>各</w:t>
      </w:r>
      <w:r w:rsidRPr="00BD69FD">
        <w:rPr>
          <w:rFonts w:hAnsi="宋体" w:cs="阿里巴巴普惠体 L"/>
          <w:color w:val="000000" w:themeColor="text1"/>
          <w:sz w:val="28"/>
          <w:szCs w:val="28"/>
        </w:rPr>
        <w:t>2</w:t>
      </w:r>
      <w:r w:rsidRPr="00BD69FD">
        <w:rPr>
          <w:rFonts w:hAnsi="宋体" w:cs="阿里巴巴普惠体 L"/>
          <w:color w:val="000000" w:themeColor="text1"/>
          <w:w w:val="101"/>
          <w:sz w:val="28"/>
          <w:szCs w:val="28"/>
        </w:rPr>
        <w:t>米</w:t>
      </w:r>
      <w:r w:rsidRPr="00BD69FD">
        <w:rPr>
          <w:rFonts w:hAnsi="宋体" w:cs="阿里巴巴普惠体 L"/>
          <w:color w:val="000000" w:themeColor="text1"/>
          <w:spacing w:val="2"/>
          <w:w w:val="101"/>
          <w:sz w:val="28"/>
          <w:szCs w:val="28"/>
        </w:rPr>
        <w:t>范</w:t>
      </w:r>
      <w:r w:rsidRPr="00BD69FD">
        <w:rPr>
          <w:rFonts w:hAnsi="宋体" w:cs="阿里巴巴普惠体 L"/>
          <w:color w:val="000000" w:themeColor="text1"/>
          <w:w w:val="101"/>
          <w:sz w:val="28"/>
          <w:szCs w:val="28"/>
        </w:rPr>
        <w:t>围</w:t>
      </w:r>
      <w:r w:rsidRPr="00BD69FD">
        <w:rPr>
          <w:rFonts w:hAnsi="宋体" w:cs="阿里巴巴普惠体 L"/>
          <w:color w:val="000000" w:themeColor="text1"/>
          <w:spacing w:val="2"/>
          <w:w w:val="101"/>
          <w:sz w:val="28"/>
          <w:szCs w:val="28"/>
        </w:rPr>
        <w:t>内</w:t>
      </w:r>
      <w:r w:rsidRPr="00BD69FD">
        <w:rPr>
          <w:rFonts w:hAnsi="宋体" w:cs="阿里巴巴普惠体 L"/>
          <w:color w:val="000000" w:themeColor="text1"/>
          <w:w w:val="101"/>
          <w:sz w:val="28"/>
          <w:szCs w:val="28"/>
        </w:rPr>
        <w:t>的风</w:t>
      </w:r>
      <w:r w:rsidRPr="00BD69FD">
        <w:rPr>
          <w:rFonts w:hAnsi="宋体" w:cs="阿里巴巴普惠体 L"/>
          <w:color w:val="000000" w:themeColor="text1"/>
          <w:spacing w:val="2"/>
          <w:w w:val="101"/>
          <w:sz w:val="28"/>
          <w:szCs w:val="28"/>
        </w:rPr>
        <w:t>管</w:t>
      </w:r>
      <w:r w:rsidRPr="00BD69FD">
        <w:rPr>
          <w:rFonts w:hAnsi="宋体" w:cs="阿里巴巴普惠体 L"/>
          <w:color w:val="000000" w:themeColor="text1"/>
          <w:w w:val="101"/>
          <w:sz w:val="28"/>
          <w:szCs w:val="28"/>
        </w:rPr>
        <w:t>采</w:t>
      </w:r>
      <w:r w:rsidRPr="00BD69FD">
        <w:rPr>
          <w:rFonts w:hAnsi="宋体" w:cs="阿里巴巴普惠体 L"/>
          <w:color w:val="000000" w:themeColor="text1"/>
          <w:spacing w:val="2"/>
          <w:w w:val="101"/>
          <w:sz w:val="28"/>
          <w:szCs w:val="28"/>
        </w:rPr>
        <w:t>用</w:t>
      </w:r>
      <w:r w:rsidRPr="00BD69FD">
        <w:rPr>
          <w:rFonts w:hAnsi="宋体" w:cs="阿里巴巴普惠体 L"/>
          <w:color w:val="000000" w:themeColor="text1"/>
          <w:w w:val="101"/>
          <w:sz w:val="28"/>
          <w:szCs w:val="28"/>
        </w:rPr>
        <w:t>耐火</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管或</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管</w:t>
      </w:r>
      <w:r w:rsidRPr="00BD69FD">
        <w:rPr>
          <w:rFonts w:hAnsi="宋体" w:cs="阿里巴巴普惠体 L"/>
          <w:color w:val="000000" w:themeColor="text1"/>
          <w:spacing w:val="2"/>
          <w:w w:val="101"/>
          <w:sz w:val="28"/>
          <w:szCs w:val="28"/>
        </w:rPr>
        <w:t>外</w:t>
      </w:r>
      <w:r w:rsidRPr="00BD69FD">
        <w:rPr>
          <w:rFonts w:hAnsi="宋体" w:cs="阿里巴巴普惠体 L"/>
          <w:color w:val="000000" w:themeColor="text1"/>
          <w:w w:val="101"/>
          <w:sz w:val="28"/>
          <w:szCs w:val="28"/>
        </w:rPr>
        <w:t>壁采</w:t>
      </w:r>
      <w:r w:rsidRPr="00BD69FD">
        <w:rPr>
          <w:rFonts w:hAnsi="宋体" w:cs="阿里巴巴普惠体 L"/>
          <w:color w:val="000000" w:themeColor="text1"/>
          <w:spacing w:val="2"/>
          <w:w w:val="101"/>
          <w:sz w:val="28"/>
          <w:szCs w:val="28"/>
        </w:rPr>
        <w:t>取</w:t>
      </w:r>
      <w:r w:rsidRPr="00BD69FD">
        <w:rPr>
          <w:rFonts w:hAnsi="宋体" w:cs="阿里巴巴普惠体 L"/>
          <w:color w:val="000000" w:themeColor="text1"/>
          <w:w w:val="101"/>
          <w:sz w:val="28"/>
          <w:szCs w:val="28"/>
        </w:rPr>
        <w:t>防</w:t>
      </w:r>
      <w:r w:rsidRPr="00BD69FD">
        <w:rPr>
          <w:rFonts w:hAnsi="宋体" w:cs="阿里巴巴普惠体 L"/>
          <w:color w:val="000000" w:themeColor="text1"/>
          <w:spacing w:val="2"/>
          <w:w w:val="101"/>
          <w:sz w:val="28"/>
          <w:szCs w:val="28"/>
        </w:rPr>
        <w:t>火</w:t>
      </w:r>
      <w:r w:rsidRPr="00BD69FD">
        <w:rPr>
          <w:rFonts w:hAnsi="宋体" w:cs="阿里巴巴普惠体 L"/>
          <w:color w:val="000000" w:themeColor="text1"/>
          <w:w w:val="101"/>
          <w:sz w:val="28"/>
          <w:szCs w:val="28"/>
        </w:rPr>
        <w:t>保护</w:t>
      </w:r>
      <w:r w:rsidRPr="00BD69FD">
        <w:rPr>
          <w:rFonts w:hAnsi="宋体" w:cs="阿里巴巴普惠体 L"/>
          <w:color w:val="000000" w:themeColor="text1"/>
          <w:spacing w:val="2"/>
          <w:w w:val="101"/>
          <w:sz w:val="28"/>
          <w:szCs w:val="28"/>
        </w:rPr>
        <w:t>措</w:t>
      </w:r>
      <w:r w:rsidRPr="00BD69FD">
        <w:rPr>
          <w:rFonts w:hAnsi="宋体" w:cs="阿里巴巴普惠体 L"/>
          <w:color w:val="000000" w:themeColor="text1"/>
          <w:w w:val="101"/>
          <w:sz w:val="28"/>
          <w:szCs w:val="28"/>
        </w:rPr>
        <w:t>施</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且耐</w:t>
      </w:r>
      <w:r w:rsidRPr="00BD69FD">
        <w:rPr>
          <w:rFonts w:hAnsi="宋体" w:cs="阿里巴巴普惠体 L"/>
          <w:color w:val="000000" w:themeColor="text1"/>
          <w:spacing w:val="2"/>
          <w:w w:val="101"/>
          <w:sz w:val="28"/>
          <w:szCs w:val="28"/>
        </w:rPr>
        <w:t>火</w:t>
      </w:r>
      <w:r w:rsidRPr="00BD69FD">
        <w:rPr>
          <w:rFonts w:hAnsi="宋体" w:cs="阿里巴巴普惠体 L"/>
          <w:color w:val="000000" w:themeColor="text1"/>
          <w:w w:val="101"/>
          <w:sz w:val="28"/>
          <w:szCs w:val="28"/>
        </w:rPr>
        <w:t>极</w:t>
      </w:r>
      <w:r w:rsidRPr="00BD69FD">
        <w:rPr>
          <w:rFonts w:hAnsi="宋体" w:cs="阿里巴巴普惠体 L"/>
          <w:color w:val="000000" w:themeColor="text1"/>
          <w:spacing w:val="2"/>
          <w:w w:val="101"/>
          <w:sz w:val="28"/>
          <w:szCs w:val="28"/>
        </w:rPr>
        <w:t>限</w:t>
      </w:r>
      <w:r w:rsidRPr="00BD69FD">
        <w:rPr>
          <w:rFonts w:hAnsi="宋体" w:cs="阿里巴巴普惠体 L"/>
          <w:color w:val="000000" w:themeColor="text1"/>
          <w:w w:val="101"/>
          <w:sz w:val="28"/>
          <w:szCs w:val="28"/>
        </w:rPr>
        <w:t>不小于防火分隔体的耐火极限。</w:t>
      </w:r>
    </w:p>
    <w:p w:rsidR="00964163" w:rsidRPr="00BD69FD" w:rsidRDefault="00BD69FD">
      <w:pPr>
        <w:pStyle w:val="a3"/>
        <w:numPr>
          <w:ilvl w:val="3"/>
          <w:numId w:val="48"/>
        </w:numPr>
        <w:tabs>
          <w:tab w:val="left" w:pos="1134"/>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sz w:val="28"/>
          <w:szCs w:val="28"/>
        </w:rPr>
        <w:t>风</w:t>
      </w:r>
      <w:r w:rsidRPr="00BD69FD">
        <w:rPr>
          <w:rFonts w:hAnsi="宋体" w:cs="阿里巴巴普惠体 L"/>
          <w:color w:val="000000" w:themeColor="text1"/>
          <w:spacing w:val="2"/>
          <w:sz w:val="28"/>
          <w:szCs w:val="28"/>
        </w:rPr>
        <w:t>管</w:t>
      </w:r>
      <w:r w:rsidRPr="00BD69FD">
        <w:rPr>
          <w:rFonts w:hAnsi="宋体" w:cs="阿里巴巴普惠体 L"/>
          <w:color w:val="000000" w:themeColor="text1"/>
          <w:sz w:val="28"/>
          <w:szCs w:val="28"/>
        </w:rPr>
        <w:t>穿</w:t>
      </w:r>
      <w:r w:rsidRPr="00BD69FD">
        <w:rPr>
          <w:rFonts w:hAnsi="宋体" w:cs="阿里巴巴普惠体 L"/>
          <w:color w:val="000000" w:themeColor="text1"/>
          <w:spacing w:val="2"/>
          <w:sz w:val="28"/>
          <w:szCs w:val="28"/>
        </w:rPr>
        <w:t>越</w:t>
      </w:r>
      <w:r w:rsidRPr="00BD69FD">
        <w:rPr>
          <w:rFonts w:hAnsi="宋体" w:cs="阿里巴巴普惠体 L"/>
          <w:color w:val="000000" w:themeColor="text1"/>
          <w:sz w:val="28"/>
          <w:szCs w:val="28"/>
        </w:rPr>
        <w:t>封</w:t>
      </w:r>
      <w:r w:rsidRPr="00BD69FD">
        <w:rPr>
          <w:rFonts w:hAnsi="宋体" w:cs="阿里巴巴普惠体 L"/>
          <w:color w:val="000000" w:themeColor="text1"/>
          <w:spacing w:val="2"/>
          <w:sz w:val="28"/>
          <w:szCs w:val="28"/>
        </w:rPr>
        <w:t>闭</w:t>
      </w:r>
      <w:r w:rsidRPr="00BD69FD">
        <w:rPr>
          <w:rFonts w:hAnsi="宋体" w:cs="阿里巴巴普惠体 L"/>
          <w:color w:val="000000" w:themeColor="text1"/>
          <w:sz w:val="28"/>
          <w:szCs w:val="28"/>
        </w:rPr>
        <w:t>的</w:t>
      </w:r>
      <w:r w:rsidRPr="00BD69FD">
        <w:rPr>
          <w:rFonts w:hAnsi="宋体" w:cs="阿里巴巴普惠体 L"/>
          <w:color w:val="000000" w:themeColor="text1"/>
          <w:spacing w:val="2"/>
          <w:sz w:val="28"/>
          <w:szCs w:val="28"/>
        </w:rPr>
        <w:t>防</w:t>
      </w:r>
      <w:r w:rsidRPr="00BD69FD">
        <w:rPr>
          <w:rFonts w:hAnsi="宋体" w:cs="阿里巴巴普惠体 L"/>
          <w:color w:val="000000" w:themeColor="text1"/>
          <w:sz w:val="28"/>
          <w:szCs w:val="28"/>
        </w:rPr>
        <w:t>火、</w:t>
      </w:r>
      <w:r w:rsidRPr="00BD69FD">
        <w:rPr>
          <w:rFonts w:hAnsi="宋体" w:cs="阿里巴巴普惠体 L"/>
          <w:color w:val="000000" w:themeColor="text1"/>
          <w:spacing w:val="2"/>
          <w:sz w:val="28"/>
          <w:szCs w:val="28"/>
        </w:rPr>
        <w:t>抗</w:t>
      </w:r>
      <w:r w:rsidRPr="00BD69FD">
        <w:rPr>
          <w:rFonts w:hAnsi="宋体" w:cs="阿里巴巴普惠体 L"/>
          <w:color w:val="000000" w:themeColor="text1"/>
          <w:sz w:val="28"/>
          <w:szCs w:val="28"/>
        </w:rPr>
        <w:t>爆</w:t>
      </w:r>
      <w:r w:rsidRPr="00BD69FD">
        <w:rPr>
          <w:rFonts w:hAnsi="宋体" w:cs="阿里巴巴普惠体 L"/>
          <w:color w:val="000000" w:themeColor="text1"/>
          <w:spacing w:val="2"/>
          <w:sz w:val="28"/>
          <w:szCs w:val="28"/>
        </w:rPr>
        <w:t>墙</w:t>
      </w:r>
      <w:r w:rsidRPr="00BD69FD">
        <w:rPr>
          <w:rFonts w:hAnsi="宋体" w:cs="阿里巴巴普惠体 L"/>
          <w:color w:val="000000" w:themeColor="text1"/>
          <w:sz w:val="28"/>
          <w:szCs w:val="28"/>
        </w:rPr>
        <w:t>或</w:t>
      </w:r>
      <w:r w:rsidRPr="00BD69FD">
        <w:rPr>
          <w:rFonts w:hAnsi="宋体" w:cs="阿里巴巴普惠体 L"/>
          <w:color w:val="000000" w:themeColor="text1"/>
          <w:spacing w:val="2"/>
          <w:sz w:val="28"/>
          <w:szCs w:val="28"/>
        </w:rPr>
        <w:t>楼</w:t>
      </w:r>
      <w:r w:rsidRPr="00BD69FD">
        <w:rPr>
          <w:rFonts w:hAnsi="宋体" w:cs="阿里巴巴普惠体 L"/>
          <w:color w:val="000000" w:themeColor="text1"/>
          <w:sz w:val="28"/>
          <w:szCs w:val="28"/>
        </w:rPr>
        <w:t>板</w:t>
      </w:r>
      <w:r w:rsidRPr="00BD69FD">
        <w:rPr>
          <w:rFonts w:hAnsi="宋体" w:cs="阿里巴巴普惠体 L"/>
          <w:color w:val="000000" w:themeColor="text1"/>
          <w:spacing w:val="2"/>
          <w:sz w:val="28"/>
          <w:szCs w:val="28"/>
        </w:rPr>
        <w:t>时</w:t>
      </w:r>
      <w:r w:rsidRPr="00BD69FD">
        <w:rPr>
          <w:rFonts w:hAnsi="宋体" w:cs="阿里巴巴普惠体 L"/>
          <w:color w:val="000000" w:themeColor="text1"/>
          <w:sz w:val="28"/>
          <w:szCs w:val="28"/>
        </w:rPr>
        <w:t>，采</w:t>
      </w:r>
      <w:r w:rsidRPr="00BD69FD">
        <w:rPr>
          <w:rFonts w:hAnsi="宋体" w:cs="阿里巴巴普惠体 L"/>
          <w:color w:val="000000" w:themeColor="text1"/>
          <w:spacing w:val="2"/>
          <w:sz w:val="28"/>
          <w:szCs w:val="28"/>
        </w:rPr>
        <w:t>用</w:t>
      </w:r>
      <w:r w:rsidRPr="00BD69FD">
        <w:rPr>
          <w:rFonts w:hAnsi="宋体" w:cs="阿里巴巴普惠体 L"/>
          <w:color w:val="000000" w:themeColor="text1"/>
          <w:sz w:val="28"/>
          <w:szCs w:val="28"/>
        </w:rPr>
        <w:t>厚度</w:t>
      </w:r>
      <w:r w:rsidRPr="00BD69FD">
        <w:rPr>
          <w:rFonts w:hAnsi="宋体" w:cs="阿里巴巴普惠体 L"/>
          <w:color w:val="000000" w:themeColor="text1"/>
          <w:spacing w:val="2"/>
          <w:w w:val="101"/>
          <w:sz w:val="28"/>
          <w:szCs w:val="28"/>
        </w:rPr>
        <w:t xml:space="preserve"> 2.0mm的钢</w:t>
      </w:r>
      <w:r w:rsidRPr="00BD69FD">
        <w:rPr>
          <w:rFonts w:hAnsi="宋体" w:cs="阿里巴巴普惠体 L"/>
          <w:color w:val="000000" w:themeColor="text1"/>
          <w:w w:val="101"/>
          <w:sz w:val="28"/>
          <w:szCs w:val="28"/>
        </w:rPr>
        <w:t>制</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管；防烟</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排</w:t>
      </w:r>
      <w:r w:rsidRPr="00BD69FD">
        <w:rPr>
          <w:rFonts w:hAnsi="宋体" w:cs="阿里巴巴普惠体 L"/>
          <w:color w:val="000000" w:themeColor="text1"/>
          <w:spacing w:val="2"/>
          <w:w w:val="101"/>
          <w:sz w:val="28"/>
          <w:szCs w:val="28"/>
        </w:rPr>
        <w:t>烟</w:t>
      </w:r>
      <w:r w:rsidRPr="00BD69FD">
        <w:rPr>
          <w:rFonts w:hAnsi="宋体" w:cs="阿里巴巴普惠体 L"/>
          <w:color w:val="000000" w:themeColor="text1"/>
          <w:w w:val="101"/>
          <w:sz w:val="28"/>
          <w:szCs w:val="28"/>
        </w:rPr>
        <w:t>、供</w:t>
      </w:r>
      <w:r w:rsidRPr="00BD69FD">
        <w:rPr>
          <w:rFonts w:hAnsi="宋体" w:cs="阿里巴巴普惠体 L"/>
          <w:color w:val="000000" w:themeColor="text1"/>
          <w:spacing w:val="2"/>
          <w:w w:val="101"/>
          <w:sz w:val="28"/>
          <w:szCs w:val="28"/>
        </w:rPr>
        <w:t>暖</w:t>
      </w:r>
      <w:r w:rsidRPr="00BD69FD">
        <w:rPr>
          <w:rFonts w:hAnsi="宋体" w:cs="阿里巴巴普惠体 L"/>
          <w:color w:val="000000" w:themeColor="text1"/>
          <w:w w:val="101"/>
          <w:sz w:val="28"/>
          <w:szCs w:val="28"/>
        </w:rPr>
        <w:t>、</w:t>
      </w:r>
      <w:r w:rsidRPr="00BD69FD">
        <w:rPr>
          <w:rFonts w:hAnsi="宋体" w:cs="阿里巴巴普惠体 L"/>
          <w:color w:val="000000" w:themeColor="text1"/>
          <w:spacing w:val="2"/>
          <w:w w:val="101"/>
          <w:sz w:val="28"/>
          <w:szCs w:val="28"/>
        </w:rPr>
        <w:t>通</w:t>
      </w:r>
      <w:r w:rsidRPr="00BD69FD">
        <w:rPr>
          <w:rFonts w:hAnsi="宋体" w:cs="阿里巴巴普惠体 L"/>
          <w:color w:val="000000" w:themeColor="text1"/>
          <w:w w:val="101"/>
          <w:sz w:val="28"/>
          <w:szCs w:val="28"/>
        </w:rPr>
        <w:t>风和</w:t>
      </w:r>
      <w:r w:rsidRPr="00BD69FD">
        <w:rPr>
          <w:rFonts w:hAnsi="宋体" w:cs="阿里巴巴普惠体 L"/>
          <w:color w:val="000000" w:themeColor="text1"/>
          <w:spacing w:val="2"/>
          <w:w w:val="101"/>
          <w:sz w:val="28"/>
          <w:szCs w:val="28"/>
        </w:rPr>
        <w:t>空</w:t>
      </w:r>
      <w:r w:rsidRPr="00BD69FD">
        <w:rPr>
          <w:rFonts w:hAnsi="宋体" w:cs="阿里巴巴普惠体 L"/>
          <w:color w:val="000000" w:themeColor="text1"/>
          <w:w w:val="101"/>
          <w:sz w:val="28"/>
          <w:szCs w:val="28"/>
        </w:rPr>
        <w:t>气</w:t>
      </w:r>
      <w:r w:rsidRPr="00BD69FD">
        <w:rPr>
          <w:rFonts w:hAnsi="宋体" w:cs="阿里巴巴普惠体 L"/>
          <w:color w:val="000000" w:themeColor="text1"/>
          <w:spacing w:val="2"/>
          <w:w w:val="101"/>
          <w:sz w:val="28"/>
          <w:szCs w:val="28"/>
        </w:rPr>
        <w:t>调</w:t>
      </w:r>
      <w:r w:rsidRPr="00BD69FD">
        <w:rPr>
          <w:rFonts w:hAnsi="宋体" w:cs="阿里巴巴普惠体 L"/>
          <w:color w:val="000000" w:themeColor="text1"/>
          <w:w w:val="101"/>
          <w:sz w:val="28"/>
          <w:szCs w:val="28"/>
        </w:rPr>
        <w:t>节系统</w:t>
      </w:r>
      <w:r w:rsidRPr="00BD69FD">
        <w:rPr>
          <w:rFonts w:hAnsi="宋体" w:cs="阿里巴巴普惠体 L"/>
          <w:color w:val="000000" w:themeColor="text1"/>
          <w:spacing w:val="2"/>
          <w:w w:val="101"/>
          <w:sz w:val="28"/>
          <w:szCs w:val="28"/>
        </w:rPr>
        <w:t>中</w:t>
      </w:r>
      <w:r w:rsidRPr="00BD69FD">
        <w:rPr>
          <w:rFonts w:hAnsi="宋体" w:cs="阿里巴巴普惠体 L"/>
          <w:color w:val="000000" w:themeColor="text1"/>
          <w:w w:val="101"/>
          <w:sz w:val="28"/>
          <w:szCs w:val="28"/>
        </w:rPr>
        <w:t>的</w:t>
      </w:r>
      <w:r w:rsidRPr="00BD69FD">
        <w:rPr>
          <w:rFonts w:hAnsi="宋体" w:cs="阿里巴巴普惠体 L"/>
          <w:color w:val="000000" w:themeColor="text1"/>
          <w:spacing w:val="2"/>
          <w:w w:val="101"/>
          <w:sz w:val="28"/>
          <w:szCs w:val="28"/>
        </w:rPr>
        <w:t>管</w:t>
      </w:r>
      <w:r w:rsidRPr="00BD69FD">
        <w:rPr>
          <w:rFonts w:hAnsi="宋体" w:cs="阿里巴巴普惠体 L"/>
          <w:color w:val="000000" w:themeColor="text1"/>
          <w:w w:val="101"/>
          <w:sz w:val="28"/>
          <w:szCs w:val="28"/>
        </w:rPr>
        <w:t>道及</w:t>
      </w:r>
      <w:r w:rsidRPr="00BD69FD">
        <w:rPr>
          <w:rFonts w:hAnsi="宋体" w:cs="阿里巴巴普惠体 L"/>
          <w:color w:val="000000" w:themeColor="text1"/>
          <w:spacing w:val="2"/>
          <w:w w:val="101"/>
          <w:sz w:val="28"/>
          <w:szCs w:val="28"/>
        </w:rPr>
        <w:t>建</w:t>
      </w:r>
      <w:r w:rsidRPr="00BD69FD">
        <w:rPr>
          <w:rFonts w:hAnsi="宋体" w:cs="阿里巴巴普惠体 L"/>
          <w:color w:val="000000" w:themeColor="text1"/>
          <w:w w:val="101"/>
          <w:sz w:val="28"/>
          <w:szCs w:val="28"/>
        </w:rPr>
        <w:t>筑</w:t>
      </w:r>
      <w:r w:rsidRPr="00BD69FD">
        <w:rPr>
          <w:rFonts w:hAnsi="宋体" w:cs="阿里巴巴普惠体 L"/>
          <w:color w:val="000000" w:themeColor="text1"/>
          <w:spacing w:val="2"/>
          <w:w w:val="101"/>
          <w:sz w:val="28"/>
          <w:szCs w:val="28"/>
        </w:rPr>
        <w:t>内</w:t>
      </w:r>
      <w:r w:rsidRPr="00BD69FD">
        <w:rPr>
          <w:rFonts w:hAnsi="宋体" w:cs="阿里巴巴普惠体 L"/>
          <w:color w:val="000000" w:themeColor="text1"/>
          <w:w w:val="101"/>
          <w:sz w:val="28"/>
          <w:szCs w:val="28"/>
        </w:rPr>
        <w:t>的其</w:t>
      </w:r>
      <w:r w:rsidRPr="00BD69FD">
        <w:rPr>
          <w:rFonts w:hAnsi="宋体" w:cs="阿里巴巴普惠体 L"/>
          <w:color w:val="000000" w:themeColor="text1"/>
          <w:spacing w:val="2"/>
          <w:w w:val="101"/>
          <w:sz w:val="28"/>
          <w:szCs w:val="28"/>
        </w:rPr>
        <w:t>他</w:t>
      </w:r>
      <w:r w:rsidRPr="00BD69FD">
        <w:rPr>
          <w:rFonts w:hAnsi="宋体" w:cs="阿里巴巴普惠体 L"/>
          <w:color w:val="000000" w:themeColor="text1"/>
          <w:w w:val="101"/>
          <w:sz w:val="28"/>
          <w:szCs w:val="28"/>
        </w:rPr>
        <w:t>管道</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在</w:t>
      </w:r>
      <w:r w:rsidRPr="00BD69FD">
        <w:rPr>
          <w:rFonts w:hAnsi="宋体" w:cs="阿里巴巴普惠体 L"/>
          <w:color w:val="000000" w:themeColor="text1"/>
          <w:spacing w:val="2"/>
          <w:w w:val="101"/>
          <w:sz w:val="28"/>
          <w:szCs w:val="28"/>
        </w:rPr>
        <w:t>穿</w:t>
      </w:r>
      <w:r w:rsidRPr="00BD69FD">
        <w:rPr>
          <w:rFonts w:hAnsi="宋体" w:cs="阿里巴巴普惠体 L"/>
          <w:color w:val="000000" w:themeColor="text1"/>
          <w:w w:val="101"/>
          <w:sz w:val="28"/>
          <w:szCs w:val="28"/>
        </w:rPr>
        <w:t>越防</w:t>
      </w:r>
      <w:r w:rsidRPr="00BD69FD">
        <w:rPr>
          <w:rFonts w:hAnsi="宋体" w:cs="阿里巴巴普惠体 L"/>
          <w:color w:val="000000" w:themeColor="text1"/>
          <w:spacing w:val="2"/>
          <w:w w:val="101"/>
          <w:sz w:val="28"/>
          <w:szCs w:val="28"/>
        </w:rPr>
        <w:t>火</w:t>
      </w:r>
      <w:r w:rsidRPr="00BD69FD">
        <w:rPr>
          <w:rFonts w:hAnsi="宋体" w:cs="阿里巴巴普惠体 L"/>
          <w:color w:val="000000" w:themeColor="text1"/>
          <w:w w:val="101"/>
          <w:sz w:val="28"/>
          <w:szCs w:val="28"/>
        </w:rPr>
        <w:t>隔</w:t>
      </w:r>
      <w:r w:rsidRPr="00BD69FD">
        <w:rPr>
          <w:rFonts w:hAnsi="宋体" w:cs="阿里巴巴普惠体 L"/>
          <w:color w:val="000000" w:themeColor="text1"/>
          <w:spacing w:val="2"/>
          <w:w w:val="101"/>
          <w:sz w:val="28"/>
          <w:szCs w:val="28"/>
        </w:rPr>
        <w:t>墙</w:t>
      </w:r>
      <w:r w:rsidRPr="00BD69FD">
        <w:rPr>
          <w:rFonts w:hAnsi="宋体" w:cs="阿里巴巴普惠体 L"/>
          <w:color w:val="000000" w:themeColor="text1"/>
          <w:w w:val="101"/>
          <w:sz w:val="28"/>
          <w:szCs w:val="28"/>
        </w:rPr>
        <w:t>、楼</w:t>
      </w:r>
      <w:r w:rsidRPr="00BD69FD">
        <w:rPr>
          <w:rFonts w:hAnsi="宋体" w:cs="阿里巴巴普惠体 L"/>
          <w:color w:val="000000" w:themeColor="text1"/>
          <w:spacing w:val="2"/>
          <w:w w:val="101"/>
          <w:sz w:val="28"/>
          <w:szCs w:val="28"/>
        </w:rPr>
        <w:t>板</w:t>
      </w:r>
      <w:r w:rsidRPr="00BD69FD">
        <w:rPr>
          <w:rFonts w:hAnsi="宋体" w:cs="阿里巴巴普惠体 L"/>
          <w:color w:val="000000" w:themeColor="text1"/>
          <w:w w:val="101"/>
          <w:sz w:val="28"/>
          <w:szCs w:val="28"/>
        </w:rPr>
        <w:t>和</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火墙</w:t>
      </w:r>
      <w:r w:rsidRPr="00BD69FD">
        <w:rPr>
          <w:rFonts w:hAnsi="宋体" w:cs="阿里巴巴普惠体 L"/>
          <w:color w:val="000000" w:themeColor="text1"/>
          <w:spacing w:val="2"/>
          <w:w w:val="101"/>
          <w:sz w:val="28"/>
          <w:szCs w:val="28"/>
        </w:rPr>
        <w:t>处</w:t>
      </w:r>
      <w:r w:rsidRPr="00BD69FD">
        <w:rPr>
          <w:rFonts w:hAnsi="宋体" w:cs="阿里巴巴普惠体 L"/>
          <w:color w:val="000000" w:themeColor="text1"/>
          <w:w w:val="101"/>
          <w:sz w:val="28"/>
          <w:szCs w:val="28"/>
        </w:rPr>
        <w:t>的</w:t>
      </w:r>
      <w:r w:rsidRPr="00BD69FD">
        <w:rPr>
          <w:rFonts w:hAnsi="宋体" w:cs="阿里巴巴普惠体 L"/>
          <w:color w:val="000000" w:themeColor="text1"/>
          <w:spacing w:val="2"/>
          <w:w w:val="101"/>
          <w:sz w:val="28"/>
          <w:szCs w:val="28"/>
        </w:rPr>
        <w:t>孔</w:t>
      </w:r>
      <w:r w:rsidRPr="00BD69FD">
        <w:rPr>
          <w:rFonts w:hAnsi="宋体" w:cs="阿里巴巴普惠体 L"/>
          <w:color w:val="000000" w:themeColor="text1"/>
          <w:w w:val="101"/>
          <w:sz w:val="28"/>
          <w:szCs w:val="28"/>
        </w:rPr>
        <w:t>隙采</w:t>
      </w:r>
      <w:r w:rsidRPr="00BD69FD">
        <w:rPr>
          <w:rFonts w:hAnsi="宋体" w:cs="阿里巴巴普惠体 L"/>
          <w:color w:val="000000" w:themeColor="text1"/>
          <w:sz w:val="28"/>
          <w:szCs w:val="28"/>
        </w:rPr>
        <w:t>用符合《防火封堵材</w:t>
      </w:r>
      <w:r w:rsidRPr="00BD69FD">
        <w:rPr>
          <w:rFonts w:hAnsi="宋体" w:cs="阿里巴巴普惠体 L"/>
          <w:color w:val="000000" w:themeColor="text1"/>
          <w:w w:val="101"/>
          <w:sz w:val="28"/>
          <w:szCs w:val="28"/>
        </w:rPr>
        <w:t>料》GB23864要求的材料封堵。</w:t>
      </w:r>
    </w:p>
    <w:p w:rsidR="00964163" w:rsidRPr="00BD69FD" w:rsidRDefault="00BD69FD">
      <w:pPr>
        <w:pStyle w:val="a3"/>
        <w:numPr>
          <w:ilvl w:val="3"/>
          <w:numId w:val="48"/>
        </w:numPr>
        <w:tabs>
          <w:tab w:val="left" w:pos="1134"/>
        </w:tabs>
        <w:kinsoku w:val="0"/>
        <w:overflowPunct w:val="0"/>
        <w:spacing w:before="0" w:line="360" w:lineRule="auto"/>
        <w:rPr>
          <w:rFonts w:hAnsi="宋体" w:cs="阿里巴巴普惠体 L"/>
          <w:color w:val="000000" w:themeColor="text1"/>
          <w:spacing w:val="2"/>
          <w:w w:val="101"/>
          <w:sz w:val="28"/>
          <w:szCs w:val="28"/>
        </w:rPr>
      </w:pPr>
      <w:r w:rsidRPr="00BD69FD">
        <w:rPr>
          <w:rFonts w:hAnsi="宋体" w:cs="阿里巴巴普惠体 L"/>
          <w:color w:val="000000" w:themeColor="text1"/>
          <w:spacing w:val="2"/>
          <w:w w:val="101"/>
          <w:sz w:val="28"/>
          <w:szCs w:val="28"/>
        </w:rPr>
        <w:t>为防止地震时风管系统及空调管道系统失效及跌落造成人员伤亡及财产损失，根据抗震规范相关条文，对机电管线进行抗震加固。</w:t>
      </w:r>
    </w:p>
    <w:p w:rsidR="00964163" w:rsidRPr="00BD69FD" w:rsidRDefault="00BD69FD">
      <w:pPr>
        <w:pStyle w:val="a3"/>
        <w:numPr>
          <w:ilvl w:val="3"/>
          <w:numId w:val="48"/>
        </w:numPr>
        <w:tabs>
          <w:tab w:val="left" w:pos="1089"/>
        </w:tabs>
        <w:kinsoku w:val="0"/>
        <w:overflowPunct w:val="0"/>
        <w:spacing w:before="0" w:line="360" w:lineRule="auto"/>
        <w:rPr>
          <w:rFonts w:hAnsi="宋体" w:cs="阿里巴巴普惠体 L"/>
          <w:color w:val="000000" w:themeColor="text1"/>
          <w:spacing w:val="2"/>
          <w:w w:val="101"/>
          <w:sz w:val="28"/>
          <w:szCs w:val="28"/>
        </w:rPr>
      </w:pPr>
      <w:r w:rsidRPr="00BD69FD">
        <w:rPr>
          <w:rFonts w:hAnsi="宋体" w:cs="阿里巴巴普惠体 L" w:hint="eastAsia"/>
          <w:color w:val="000000" w:themeColor="text1"/>
          <w:spacing w:val="2"/>
          <w:w w:val="101"/>
          <w:sz w:val="28"/>
          <w:szCs w:val="28"/>
        </w:rPr>
        <w:t xml:space="preserve"> </w:t>
      </w:r>
      <w:r w:rsidRPr="00BD69FD">
        <w:rPr>
          <w:rFonts w:hAnsi="宋体" w:cs="阿里巴巴普惠体 L"/>
          <w:color w:val="000000" w:themeColor="text1"/>
          <w:spacing w:val="2"/>
          <w:w w:val="101"/>
          <w:sz w:val="28"/>
          <w:szCs w:val="28"/>
        </w:rPr>
        <w:t>消防专用风机设在混凝土或钢架基础上，且不设置减振装置，排烟风管法兰垫片采用不燃材料。若排烟系统与通风合用且需设置减震装置时，减震垫为采用不燃材料。</w:t>
      </w:r>
    </w:p>
    <w:p w:rsidR="00964163" w:rsidRPr="00BD69FD" w:rsidRDefault="00BD69FD">
      <w:pPr>
        <w:pStyle w:val="a3"/>
        <w:numPr>
          <w:ilvl w:val="3"/>
          <w:numId w:val="48"/>
        </w:numPr>
        <w:tabs>
          <w:tab w:val="left" w:pos="1089"/>
        </w:tabs>
        <w:kinsoku w:val="0"/>
        <w:overflowPunct w:val="0"/>
        <w:spacing w:before="0" w:line="360" w:lineRule="auto"/>
        <w:rPr>
          <w:rFonts w:hAnsi="宋体" w:cs="阿里巴巴普惠体 L"/>
          <w:color w:val="000000" w:themeColor="text1"/>
          <w:spacing w:val="2"/>
          <w:w w:val="101"/>
          <w:sz w:val="28"/>
          <w:szCs w:val="28"/>
        </w:rPr>
      </w:pPr>
      <w:r w:rsidRPr="00BD69FD">
        <w:rPr>
          <w:rFonts w:hAnsi="宋体" w:cs="阿里巴巴普惠体 L"/>
          <w:color w:val="000000" w:themeColor="text1"/>
          <w:spacing w:val="2"/>
          <w:w w:val="101"/>
          <w:sz w:val="28"/>
          <w:szCs w:val="28"/>
        </w:rPr>
        <w:t>通风和空调系统的管材、消声、绝热均采用不燃、难燃材料制作。当吊顶内有可燃物时，排烟管采用</w:t>
      </w:r>
      <w:r w:rsidRPr="00BD69FD">
        <w:rPr>
          <w:rFonts w:hAnsi="宋体" w:cs="阿里巴巴普惠体 L" w:hint="eastAsia"/>
          <w:color w:val="000000" w:themeColor="text1"/>
          <w:spacing w:val="2"/>
          <w:w w:val="101"/>
          <w:sz w:val="28"/>
          <w:szCs w:val="28"/>
        </w:rPr>
        <w:t>厚度不小于50</w:t>
      </w:r>
      <w:r w:rsidRPr="00BD69FD">
        <w:rPr>
          <w:rFonts w:hAnsi="宋体" w:cs="阿里巴巴普惠体 L"/>
          <w:color w:val="000000" w:themeColor="text1"/>
          <w:spacing w:val="2"/>
          <w:w w:val="101"/>
          <w:sz w:val="28"/>
          <w:szCs w:val="28"/>
        </w:rPr>
        <w:t>mm</w:t>
      </w:r>
      <w:r w:rsidRPr="00BD69FD">
        <w:rPr>
          <w:rFonts w:hAnsi="宋体" w:cs="阿里巴巴普惠体 L" w:hint="eastAsia"/>
          <w:color w:val="000000" w:themeColor="text1"/>
          <w:spacing w:val="2"/>
          <w:w w:val="101"/>
          <w:sz w:val="28"/>
          <w:szCs w:val="28"/>
        </w:rPr>
        <w:t>的不燃材料</w:t>
      </w:r>
      <w:r w:rsidRPr="00BD69FD">
        <w:rPr>
          <w:rFonts w:hAnsi="宋体" w:cs="阿里巴巴普惠体 L"/>
          <w:color w:val="000000" w:themeColor="text1"/>
          <w:spacing w:val="2"/>
          <w:w w:val="101"/>
          <w:sz w:val="28"/>
          <w:szCs w:val="28"/>
        </w:rPr>
        <w:t>隔热，并与可燃物保持至少150mm的距离。</w:t>
      </w:r>
    </w:p>
    <w:p w:rsidR="00964163" w:rsidRPr="00BD69FD" w:rsidRDefault="00BD69FD">
      <w:pPr>
        <w:pStyle w:val="a3"/>
        <w:numPr>
          <w:ilvl w:val="3"/>
          <w:numId w:val="48"/>
        </w:numPr>
        <w:tabs>
          <w:tab w:val="left" w:pos="1134"/>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甲、乙类厂房内的空气不应循环使用。丙类厂房内含有燃烧或爆炸危险粉尘，纤维的空气，在循环使用前应经净化处理，并应使空气中的含尘浓度低于其爆炸下限的25%。</w:t>
      </w:r>
    </w:p>
    <w:p w:rsidR="00964163" w:rsidRPr="00BD69FD" w:rsidRDefault="00BD69FD">
      <w:pPr>
        <w:pStyle w:val="a3"/>
        <w:numPr>
          <w:ilvl w:val="3"/>
          <w:numId w:val="48"/>
        </w:numPr>
        <w:tabs>
          <w:tab w:val="left" w:pos="1134"/>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为甲、乙类厂房服务的送风设备与排风设备应分别布置在不同的通风机房内，且排风设备不应和其他房间的送，排风设备布置在同一</w:t>
      </w:r>
      <w:r w:rsidRPr="00BD69FD">
        <w:rPr>
          <w:rFonts w:hAnsi="宋体" w:cs="阿里巴巴普惠体 L" w:hint="eastAsia"/>
          <w:color w:val="000000" w:themeColor="text1"/>
          <w:w w:val="101"/>
          <w:sz w:val="28"/>
          <w:szCs w:val="28"/>
        </w:rPr>
        <w:lastRenderedPageBreak/>
        <w:t>通风机房内。</w:t>
      </w:r>
    </w:p>
    <w:p w:rsidR="00964163" w:rsidRPr="00BD69FD" w:rsidRDefault="00BD69FD">
      <w:pPr>
        <w:pStyle w:val="a3"/>
        <w:numPr>
          <w:ilvl w:val="3"/>
          <w:numId w:val="48"/>
        </w:numPr>
        <w:tabs>
          <w:tab w:val="left" w:pos="1134"/>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 xml:space="preserve"> 含有燃烧和爆炸危险粉尘的空气，在进入排风机前应采用不产生火花的除尘器进行处理。对于遇水可能形成爆炸的粉尘，严禁采用湿式除尘器。</w:t>
      </w:r>
    </w:p>
    <w:p w:rsidR="00964163" w:rsidRPr="00BD69FD" w:rsidRDefault="00BD69FD">
      <w:pPr>
        <w:pStyle w:val="a3"/>
        <w:numPr>
          <w:ilvl w:val="3"/>
          <w:numId w:val="48"/>
        </w:numPr>
        <w:tabs>
          <w:tab w:val="left" w:pos="1134"/>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 xml:space="preserve"> 排除氢气与空气混合物时，建筑物全面排风系统室内吸风口的布置应符合下列规定：</w:t>
      </w:r>
    </w:p>
    <w:p w:rsidR="00964163" w:rsidRPr="00BD69FD" w:rsidRDefault="00BD69FD" w:rsidP="00BD69FD">
      <w:pPr>
        <w:pStyle w:val="a3"/>
        <w:kinsoku w:val="0"/>
        <w:overflowPunct w:val="0"/>
        <w:spacing w:before="0" w:line="360" w:lineRule="auto"/>
        <w:ind w:left="0" w:firstLineChars="300" w:firstLine="847"/>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1</w:t>
      </w:r>
      <w:r w:rsidRPr="00BD69FD">
        <w:rPr>
          <w:rFonts w:hAnsi="宋体" w:cs="阿里巴巴普惠体 L"/>
          <w:color w:val="000000" w:themeColor="text1"/>
          <w:w w:val="101"/>
          <w:sz w:val="28"/>
          <w:szCs w:val="28"/>
        </w:rPr>
        <w:t>）</w:t>
      </w:r>
      <w:r w:rsidRPr="00BD69FD">
        <w:rPr>
          <w:rFonts w:hAnsi="宋体" w:cs="阿里巴巴普惠体 L" w:hint="eastAsia"/>
          <w:color w:val="000000" w:themeColor="text1"/>
          <w:w w:val="101"/>
          <w:sz w:val="28"/>
          <w:szCs w:val="28"/>
        </w:rPr>
        <w:t>吸风口上缘至顶棚平面或屋顶的距离不应大于0.1</w:t>
      </w:r>
      <w:r w:rsidRPr="00BD69FD">
        <w:rPr>
          <w:rFonts w:hAnsi="宋体" w:cs="阿里巴巴普惠体 L"/>
          <w:color w:val="000000" w:themeColor="text1"/>
          <w:w w:val="101"/>
          <w:sz w:val="28"/>
          <w:szCs w:val="28"/>
        </w:rPr>
        <w:t>m；</w:t>
      </w:r>
    </w:p>
    <w:p w:rsidR="00964163" w:rsidRPr="00BD69FD" w:rsidRDefault="00BD69FD" w:rsidP="00BD69FD">
      <w:pPr>
        <w:pStyle w:val="a3"/>
        <w:kinsoku w:val="0"/>
        <w:overflowPunct w:val="0"/>
        <w:spacing w:before="0" w:line="360" w:lineRule="auto"/>
        <w:ind w:left="0" w:firstLineChars="300" w:firstLine="847"/>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2）</w:t>
      </w:r>
      <w:r w:rsidRPr="00BD69FD">
        <w:rPr>
          <w:rFonts w:hAnsi="宋体" w:cs="阿里巴巴普惠体 L" w:hint="eastAsia"/>
          <w:color w:val="000000" w:themeColor="text1"/>
          <w:w w:val="101"/>
          <w:sz w:val="28"/>
          <w:szCs w:val="28"/>
        </w:rPr>
        <w:t>因建筑构造形成的有爆炸危险气体排出的死角处应设置倒流设施。</w:t>
      </w:r>
    </w:p>
    <w:p w:rsidR="00964163" w:rsidRPr="00BD69FD" w:rsidRDefault="00BD69FD">
      <w:pPr>
        <w:pStyle w:val="a3"/>
        <w:numPr>
          <w:ilvl w:val="3"/>
          <w:numId w:val="48"/>
        </w:numPr>
        <w:tabs>
          <w:tab w:val="left" w:pos="1276"/>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hint="eastAsia"/>
          <w:color w:val="000000" w:themeColor="text1"/>
          <w:w w:val="101"/>
          <w:sz w:val="28"/>
          <w:szCs w:val="28"/>
        </w:rPr>
        <w:t>对不同危险等级和类型的厂房其通风和空气调节系统的风管布置和安装要求以及除尘设备布置和形式与防爆要求的选择应满足建筑设计防火规范的相关要求。</w:t>
      </w:r>
    </w:p>
    <w:p w:rsidR="00964163" w:rsidRPr="00BD69FD" w:rsidRDefault="00BD69FD">
      <w:pPr>
        <w:pStyle w:val="a9"/>
        <w:numPr>
          <w:ilvl w:val="0"/>
          <w:numId w:val="46"/>
        </w:numPr>
        <w:tabs>
          <w:tab w:val="left" w:pos="860"/>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锅炉房泄爆、事故通风要求</w:t>
      </w:r>
    </w:p>
    <w:p w:rsidR="00964163" w:rsidRPr="00BD69FD" w:rsidRDefault="00BD69FD">
      <w:pPr>
        <w:pStyle w:val="a3"/>
        <w:numPr>
          <w:ilvl w:val="3"/>
          <w:numId w:val="49"/>
        </w:numPr>
        <w:tabs>
          <w:tab w:val="left" w:pos="1134"/>
        </w:tabs>
        <w:kinsoku w:val="0"/>
        <w:overflowPunct w:val="0"/>
        <w:spacing w:before="0" w:line="360" w:lineRule="auto"/>
        <w:rPr>
          <w:rFonts w:hAnsi="宋体" w:cs="阿里巴巴普惠体 L"/>
          <w:color w:val="000000" w:themeColor="text1"/>
          <w:sz w:val="28"/>
          <w:szCs w:val="28"/>
        </w:rPr>
      </w:pPr>
      <w:r w:rsidRPr="00BD69FD">
        <w:rPr>
          <w:rFonts w:hAnsi="宋体" w:cs="阿里巴巴普惠体 L"/>
          <w:color w:val="000000" w:themeColor="text1"/>
          <w:sz w:val="28"/>
          <w:szCs w:val="28"/>
        </w:rPr>
        <w:t>本</w:t>
      </w:r>
      <w:r w:rsidRPr="00BD69FD">
        <w:rPr>
          <w:rFonts w:hAnsi="宋体" w:cs="阿里巴巴普惠体 L"/>
          <w:color w:val="000000" w:themeColor="text1"/>
          <w:spacing w:val="2"/>
          <w:sz w:val="28"/>
          <w:szCs w:val="28"/>
        </w:rPr>
        <w:t>工</w:t>
      </w:r>
      <w:r w:rsidRPr="00BD69FD">
        <w:rPr>
          <w:rFonts w:hAnsi="宋体" w:cs="阿里巴巴普惠体 L"/>
          <w:color w:val="000000" w:themeColor="text1"/>
          <w:sz w:val="28"/>
          <w:szCs w:val="28"/>
        </w:rPr>
        <w:t>程采用</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rPr>
        <w:t>锅</w:t>
      </w:r>
      <w:r w:rsidRPr="00BD69FD">
        <w:rPr>
          <w:rFonts w:hAnsi="宋体" w:cs="阿里巴巴普惠体 L"/>
          <w:color w:val="000000" w:themeColor="text1"/>
          <w:spacing w:val="-1"/>
          <w:sz w:val="28"/>
          <w:szCs w:val="28"/>
        </w:rPr>
        <w:t>炉</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rPr>
        <w:t>台</w:t>
      </w:r>
      <w:r w:rsidRPr="00BD69FD">
        <w:rPr>
          <w:rFonts w:hAnsi="宋体" w:cs="阿里巴巴普惠体 L"/>
          <w:color w:val="000000" w:themeColor="text1"/>
          <w:spacing w:val="2"/>
          <w:sz w:val="28"/>
          <w:szCs w:val="28"/>
        </w:rPr>
        <w:t>，</w:t>
      </w:r>
      <w:r w:rsidRPr="00BD69FD">
        <w:rPr>
          <w:rFonts w:hAnsi="宋体" w:cs="阿里巴巴普惠体 L"/>
          <w:color w:val="000000" w:themeColor="text1"/>
          <w:sz w:val="28"/>
          <w:szCs w:val="28"/>
        </w:rPr>
        <w:t>燃料</w:t>
      </w:r>
      <w:r w:rsidRPr="00BD69FD">
        <w:rPr>
          <w:rFonts w:hAnsi="宋体" w:cs="阿里巴巴普惠体 L"/>
          <w:color w:val="000000" w:themeColor="text1"/>
          <w:spacing w:val="2"/>
          <w:sz w:val="28"/>
          <w:szCs w:val="28"/>
        </w:rPr>
        <w:t>为</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rPr>
        <w:t>，</w:t>
      </w:r>
      <w:r w:rsidRPr="00BD69FD">
        <w:rPr>
          <w:rFonts w:hAnsi="宋体" w:cs="阿里巴巴普惠体 L"/>
          <w:color w:val="000000" w:themeColor="text1"/>
          <w:spacing w:val="2"/>
          <w:sz w:val="28"/>
          <w:szCs w:val="28"/>
        </w:rPr>
        <w:t>锅</w:t>
      </w:r>
      <w:r w:rsidRPr="00BD69FD">
        <w:rPr>
          <w:rFonts w:hAnsi="宋体" w:cs="阿里巴巴普惠体 L"/>
          <w:color w:val="000000" w:themeColor="text1"/>
          <w:sz w:val="28"/>
          <w:szCs w:val="28"/>
        </w:rPr>
        <w:t>炉房</w:t>
      </w:r>
      <w:r w:rsidRPr="00BD69FD">
        <w:rPr>
          <w:rFonts w:hAnsi="宋体" w:cs="阿里巴巴普惠体 L"/>
          <w:color w:val="000000" w:themeColor="text1"/>
          <w:spacing w:val="2"/>
          <w:sz w:val="28"/>
          <w:szCs w:val="28"/>
        </w:rPr>
        <w:t>位</w:t>
      </w:r>
      <w:r w:rsidRPr="00BD69FD">
        <w:rPr>
          <w:rFonts w:hAnsi="宋体" w:cs="阿里巴巴普惠体 L"/>
          <w:color w:val="000000" w:themeColor="text1"/>
          <w:spacing w:val="-1"/>
          <w:sz w:val="28"/>
          <w:szCs w:val="28"/>
        </w:rPr>
        <w:t>于</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w w:val="101"/>
          <w:sz w:val="28"/>
          <w:szCs w:val="28"/>
        </w:rPr>
        <w:t>，</w:t>
      </w:r>
      <w:r w:rsidRPr="00BD69FD">
        <w:rPr>
          <w:rFonts w:hAnsi="宋体" w:cs="阿里巴巴普惠体 L"/>
          <w:color w:val="000000" w:themeColor="text1"/>
          <w:spacing w:val="2"/>
          <w:w w:val="101"/>
          <w:sz w:val="28"/>
          <w:szCs w:val="28"/>
        </w:rPr>
        <w:t>面</w:t>
      </w:r>
      <w:r w:rsidRPr="00BD69FD">
        <w:rPr>
          <w:rFonts w:hAnsi="宋体" w:cs="阿里巴巴普惠体 L"/>
          <w:color w:val="000000" w:themeColor="text1"/>
          <w:w w:val="101"/>
          <w:sz w:val="28"/>
          <w:szCs w:val="28"/>
        </w:rPr>
        <w:t>积</w:t>
      </w:r>
      <w:r w:rsidRPr="00BD69FD">
        <w:rPr>
          <w:rFonts w:hAnsi="宋体" w:cs="阿里巴巴普惠体 L"/>
          <w:color w:val="000000" w:themeColor="text1"/>
          <w:spacing w:val="2"/>
          <w:sz w:val="28"/>
          <w:szCs w:val="28"/>
        </w:rPr>
        <w:t>为</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pacing w:val="2"/>
          <w:w w:val="101"/>
          <w:sz w:val="28"/>
          <w:szCs w:val="28"/>
        </w:rPr>
        <w:t>m</w:t>
      </w:r>
      <w:r w:rsidRPr="00BD69FD">
        <w:rPr>
          <w:rFonts w:hAnsi="宋体" w:cs="阿里巴巴普惠体 L"/>
          <w:color w:val="000000" w:themeColor="text1"/>
          <w:w w:val="101"/>
          <w:sz w:val="28"/>
          <w:szCs w:val="28"/>
          <w:vertAlign w:val="superscript"/>
        </w:rPr>
        <w:t>2</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spacing w:val="5"/>
          <w:w w:val="101"/>
          <w:sz w:val="28"/>
          <w:szCs w:val="28"/>
        </w:rPr>
        <w:t>设</w:t>
      </w:r>
      <w:r w:rsidRPr="00BD69FD">
        <w:rPr>
          <w:rFonts w:hAnsi="宋体" w:cs="阿里巴巴普惠体 L"/>
          <w:color w:val="000000" w:themeColor="text1"/>
          <w:spacing w:val="2"/>
          <w:w w:val="101"/>
          <w:sz w:val="28"/>
          <w:szCs w:val="28"/>
        </w:rPr>
        <w:t>置泄</w:t>
      </w:r>
      <w:r w:rsidRPr="00BD69FD">
        <w:rPr>
          <w:rFonts w:hAnsi="宋体" w:cs="阿里巴巴普惠体 L"/>
          <w:color w:val="000000" w:themeColor="text1"/>
          <w:spacing w:val="5"/>
          <w:w w:val="101"/>
          <w:sz w:val="28"/>
          <w:szCs w:val="28"/>
        </w:rPr>
        <w:t>爆</w:t>
      </w:r>
      <w:r w:rsidRPr="00BD69FD">
        <w:rPr>
          <w:rFonts w:hAnsi="宋体" w:cs="阿里巴巴普惠体 L"/>
          <w:color w:val="000000" w:themeColor="text1"/>
          <w:spacing w:val="2"/>
          <w:w w:val="101"/>
          <w:sz w:val="28"/>
          <w:szCs w:val="28"/>
        </w:rPr>
        <w:t>口</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pacing w:val="5"/>
          <w:w w:val="101"/>
          <w:sz w:val="28"/>
          <w:szCs w:val="28"/>
        </w:rPr>
        <w:t>m</w:t>
      </w:r>
      <w:r w:rsidRPr="00BD69FD">
        <w:rPr>
          <w:rFonts w:hAnsi="宋体" w:cs="阿里巴巴普惠体 L"/>
          <w:color w:val="000000" w:themeColor="text1"/>
          <w:w w:val="101"/>
          <w:sz w:val="28"/>
          <w:szCs w:val="28"/>
          <w:vertAlign w:val="superscript"/>
        </w:rPr>
        <w:t>2</w:t>
      </w:r>
      <w:r w:rsidRPr="00BD69FD">
        <w:rPr>
          <w:rFonts w:hAnsi="宋体" w:cs="阿里巴巴普惠体 L"/>
          <w:color w:val="000000" w:themeColor="text1"/>
          <w:spacing w:val="2"/>
          <w:w w:val="101"/>
          <w:sz w:val="28"/>
          <w:szCs w:val="28"/>
        </w:rPr>
        <w:t>和</w:t>
      </w:r>
      <w:r w:rsidRPr="00BD69FD">
        <w:rPr>
          <w:rFonts w:hAnsi="宋体" w:cs="阿里巴巴普惠体 L"/>
          <w:color w:val="000000" w:themeColor="text1"/>
          <w:spacing w:val="5"/>
          <w:w w:val="101"/>
          <w:sz w:val="28"/>
          <w:szCs w:val="28"/>
        </w:rPr>
        <w:t>独</w:t>
      </w:r>
      <w:r w:rsidRPr="00BD69FD">
        <w:rPr>
          <w:rFonts w:hAnsi="宋体" w:cs="阿里巴巴普惠体 L"/>
          <w:color w:val="000000" w:themeColor="text1"/>
          <w:spacing w:val="2"/>
          <w:w w:val="101"/>
          <w:sz w:val="28"/>
          <w:szCs w:val="28"/>
        </w:rPr>
        <w:t>立出</w:t>
      </w:r>
      <w:r w:rsidRPr="00BD69FD">
        <w:rPr>
          <w:rFonts w:hAnsi="宋体" w:cs="阿里巴巴普惠体 L"/>
          <w:color w:val="000000" w:themeColor="text1"/>
          <w:spacing w:val="5"/>
          <w:w w:val="101"/>
          <w:sz w:val="28"/>
          <w:szCs w:val="28"/>
        </w:rPr>
        <w:t>口</w:t>
      </w:r>
      <w:r w:rsidRPr="00BD69FD">
        <w:rPr>
          <w:rFonts w:hAnsi="宋体" w:cs="阿里巴巴普惠体 L"/>
          <w:color w:val="000000" w:themeColor="text1"/>
          <w:spacing w:val="2"/>
          <w:w w:val="101"/>
          <w:sz w:val="28"/>
          <w:szCs w:val="28"/>
        </w:rPr>
        <w:t>，并</w:t>
      </w:r>
      <w:r w:rsidRPr="00BD69FD">
        <w:rPr>
          <w:rFonts w:hAnsi="宋体" w:cs="阿里巴巴普惠体 L"/>
          <w:color w:val="000000" w:themeColor="text1"/>
          <w:spacing w:val="5"/>
          <w:w w:val="101"/>
          <w:sz w:val="28"/>
          <w:szCs w:val="28"/>
        </w:rPr>
        <w:t>且</w:t>
      </w:r>
      <w:r w:rsidRPr="00BD69FD">
        <w:rPr>
          <w:rFonts w:hAnsi="宋体" w:cs="阿里巴巴普惠体 L"/>
          <w:color w:val="000000" w:themeColor="text1"/>
          <w:spacing w:val="2"/>
          <w:w w:val="101"/>
          <w:sz w:val="28"/>
          <w:szCs w:val="28"/>
        </w:rPr>
        <w:t>与人</w:t>
      </w:r>
      <w:r w:rsidRPr="00BD69FD">
        <w:rPr>
          <w:rFonts w:hAnsi="宋体" w:cs="阿里巴巴普惠体 L"/>
          <w:color w:val="000000" w:themeColor="text1"/>
          <w:spacing w:val="5"/>
          <w:w w:val="101"/>
          <w:sz w:val="28"/>
          <w:szCs w:val="28"/>
        </w:rPr>
        <w:t>员</w:t>
      </w:r>
      <w:r w:rsidRPr="00BD69FD">
        <w:rPr>
          <w:rFonts w:hAnsi="宋体" w:cs="阿里巴巴普惠体 L"/>
          <w:color w:val="000000" w:themeColor="text1"/>
          <w:spacing w:val="2"/>
          <w:w w:val="101"/>
          <w:sz w:val="28"/>
          <w:szCs w:val="28"/>
        </w:rPr>
        <w:t>密集</w:t>
      </w:r>
      <w:r w:rsidRPr="00BD69FD">
        <w:rPr>
          <w:rFonts w:hAnsi="宋体" w:cs="阿里巴巴普惠体 L"/>
          <w:color w:val="000000" w:themeColor="text1"/>
          <w:spacing w:val="5"/>
          <w:w w:val="101"/>
          <w:sz w:val="28"/>
          <w:szCs w:val="28"/>
        </w:rPr>
        <w:t>场</w:t>
      </w:r>
      <w:r w:rsidRPr="00BD69FD">
        <w:rPr>
          <w:rFonts w:hAnsi="宋体" w:cs="阿里巴巴普惠体 L"/>
          <w:color w:val="000000" w:themeColor="text1"/>
          <w:spacing w:val="2"/>
          <w:w w:val="101"/>
          <w:sz w:val="28"/>
          <w:szCs w:val="28"/>
        </w:rPr>
        <w:t>所不</w:t>
      </w:r>
      <w:r w:rsidRPr="00BD69FD">
        <w:rPr>
          <w:rFonts w:hAnsi="宋体" w:cs="阿里巴巴普惠体 L"/>
          <w:color w:val="000000" w:themeColor="text1"/>
          <w:spacing w:val="5"/>
          <w:w w:val="101"/>
          <w:sz w:val="28"/>
          <w:szCs w:val="28"/>
        </w:rPr>
        <w:t>贴</w:t>
      </w:r>
      <w:r w:rsidRPr="00BD69FD">
        <w:rPr>
          <w:rFonts w:hAnsi="宋体" w:cs="阿里巴巴普惠体 L"/>
          <w:color w:val="000000" w:themeColor="text1"/>
          <w:spacing w:val="2"/>
          <w:w w:val="101"/>
          <w:sz w:val="28"/>
          <w:szCs w:val="28"/>
        </w:rPr>
        <w:t>邻，</w:t>
      </w:r>
      <w:r w:rsidRPr="00BD69FD">
        <w:rPr>
          <w:rFonts w:hAnsi="宋体" w:cs="阿里巴巴普惠体 L"/>
          <w:color w:val="000000" w:themeColor="text1"/>
          <w:w w:val="101"/>
          <w:sz w:val="28"/>
          <w:szCs w:val="28"/>
        </w:rPr>
        <w:t>泄</w:t>
      </w:r>
      <w:r w:rsidRPr="00BD69FD">
        <w:rPr>
          <w:rFonts w:hAnsi="宋体" w:cs="阿里巴巴普惠体 L"/>
          <w:color w:val="000000" w:themeColor="text1"/>
          <w:sz w:val="28"/>
          <w:szCs w:val="28"/>
        </w:rPr>
        <w:t>爆口面</w:t>
      </w:r>
      <w:r w:rsidRPr="00BD69FD">
        <w:rPr>
          <w:rFonts w:hAnsi="宋体" w:cs="阿里巴巴普惠体 L"/>
          <w:color w:val="000000" w:themeColor="text1"/>
          <w:spacing w:val="-1"/>
          <w:sz w:val="28"/>
          <w:szCs w:val="28"/>
        </w:rPr>
        <w:t>对</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w w:val="101"/>
          <w:sz w:val="28"/>
          <w:szCs w:val="28"/>
        </w:rPr>
        <w:t>区域。燃气系统由业主另行委托设计。</w:t>
      </w:r>
    </w:p>
    <w:p w:rsidR="00964163" w:rsidRPr="00BD69FD" w:rsidRDefault="00BD69FD">
      <w:pPr>
        <w:pStyle w:val="a3"/>
        <w:numPr>
          <w:ilvl w:val="3"/>
          <w:numId w:val="49"/>
        </w:numPr>
        <w:kinsoku w:val="0"/>
        <w:overflowPunct w:val="0"/>
        <w:spacing w:before="0" w:line="360" w:lineRule="auto"/>
        <w:rPr>
          <w:rFonts w:hAnsi="宋体" w:cs="阿里巴巴普惠体 L"/>
          <w:color w:val="000000" w:themeColor="text1"/>
          <w:sz w:val="28"/>
          <w:szCs w:val="28"/>
        </w:rPr>
      </w:pPr>
      <w:r w:rsidRPr="00BD69FD">
        <w:rPr>
          <w:rFonts w:hAnsi="宋体" w:cs="阿里巴巴普惠体 L"/>
          <w:color w:val="000000" w:themeColor="text1"/>
          <w:w w:val="101"/>
          <w:sz w:val="28"/>
          <w:szCs w:val="28"/>
        </w:rPr>
        <w:t>建</w:t>
      </w:r>
      <w:r w:rsidRPr="00BD69FD">
        <w:rPr>
          <w:rFonts w:hAnsi="宋体" w:cs="阿里巴巴普惠体 L"/>
          <w:color w:val="000000" w:themeColor="text1"/>
          <w:spacing w:val="2"/>
          <w:w w:val="101"/>
          <w:sz w:val="28"/>
          <w:szCs w:val="28"/>
        </w:rPr>
        <w:t>筑</w:t>
      </w:r>
      <w:r w:rsidRPr="00BD69FD">
        <w:rPr>
          <w:rFonts w:hAnsi="宋体" w:cs="阿里巴巴普惠体 L"/>
          <w:color w:val="000000" w:themeColor="text1"/>
          <w:w w:val="101"/>
          <w:sz w:val="28"/>
          <w:szCs w:val="28"/>
        </w:rPr>
        <w:t>内</w:t>
      </w:r>
      <w:r w:rsidRPr="00BD69FD">
        <w:rPr>
          <w:rFonts w:hAnsi="宋体" w:cs="阿里巴巴普惠体 L"/>
          <w:color w:val="000000" w:themeColor="text1"/>
          <w:spacing w:val="2"/>
          <w:w w:val="101"/>
          <w:sz w:val="28"/>
          <w:szCs w:val="28"/>
        </w:rPr>
        <w:t>有</w:t>
      </w:r>
      <w:r w:rsidRPr="00BD69FD">
        <w:rPr>
          <w:rFonts w:hAnsi="宋体" w:cs="阿里巴巴普惠体 L"/>
          <w:color w:val="000000" w:themeColor="text1"/>
          <w:w w:val="101"/>
          <w:sz w:val="28"/>
          <w:szCs w:val="28"/>
        </w:rPr>
        <w:t>燃气</w:t>
      </w:r>
      <w:r w:rsidRPr="00BD69FD">
        <w:rPr>
          <w:rFonts w:hAnsi="宋体" w:cs="阿里巴巴普惠体 L"/>
          <w:color w:val="000000" w:themeColor="text1"/>
          <w:spacing w:val="2"/>
          <w:w w:val="101"/>
          <w:sz w:val="28"/>
          <w:szCs w:val="28"/>
        </w:rPr>
        <w:t>管</w:t>
      </w:r>
      <w:r w:rsidRPr="00BD69FD">
        <w:rPr>
          <w:rFonts w:hAnsi="宋体" w:cs="阿里巴巴普惠体 L"/>
          <w:color w:val="000000" w:themeColor="text1"/>
          <w:w w:val="101"/>
          <w:sz w:val="28"/>
          <w:szCs w:val="28"/>
        </w:rPr>
        <w:t>道</w:t>
      </w:r>
      <w:r w:rsidRPr="00BD69FD">
        <w:rPr>
          <w:rFonts w:hAnsi="宋体" w:cs="阿里巴巴普惠体 L"/>
          <w:color w:val="000000" w:themeColor="text1"/>
          <w:spacing w:val="2"/>
          <w:w w:val="101"/>
          <w:sz w:val="28"/>
          <w:szCs w:val="28"/>
        </w:rPr>
        <w:t>的</w:t>
      </w:r>
      <w:r w:rsidRPr="00BD69FD">
        <w:rPr>
          <w:rFonts w:hAnsi="宋体" w:cs="阿里巴巴普惠体 L"/>
          <w:color w:val="000000" w:themeColor="text1"/>
          <w:w w:val="101"/>
          <w:sz w:val="28"/>
          <w:szCs w:val="28"/>
        </w:rPr>
        <w:t>密</w:t>
      </w:r>
      <w:r w:rsidRPr="00BD69FD">
        <w:rPr>
          <w:rFonts w:hAnsi="宋体" w:cs="阿里巴巴普惠体 L"/>
          <w:color w:val="000000" w:themeColor="text1"/>
          <w:spacing w:val="2"/>
          <w:w w:val="101"/>
          <w:sz w:val="28"/>
          <w:szCs w:val="28"/>
        </w:rPr>
        <w:t>闭</w:t>
      </w:r>
      <w:r w:rsidRPr="00BD69FD">
        <w:rPr>
          <w:rFonts w:hAnsi="宋体" w:cs="阿里巴巴普惠体 L"/>
          <w:color w:val="000000" w:themeColor="text1"/>
          <w:w w:val="101"/>
          <w:sz w:val="28"/>
          <w:szCs w:val="28"/>
        </w:rPr>
        <w:t>房间</w:t>
      </w:r>
      <w:r w:rsidRPr="00BD69FD">
        <w:rPr>
          <w:rFonts w:hAnsi="宋体" w:cs="阿里巴巴普惠体 L"/>
          <w:color w:val="000000" w:themeColor="text1"/>
          <w:spacing w:val="2"/>
          <w:w w:val="101"/>
          <w:sz w:val="28"/>
          <w:szCs w:val="28"/>
        </w:rPr>
        <w:t>和</w:t>
      </w:r>
      <w:r w:rsidRPr="00BD69FD">
        <w:rPr>
          <w:rFonts w:hAnsi="宋体" w:cs="阿里巴巴普惠体 L"/>
          <w:color w:val="000000" w:themeColor="text1"/>
          <w:w w:val="101"/>
          <w:sz w:val="28"/>
          <w:szCs w:val="28"/>
        </w:rPr>
        <w:t>走</w:t>
      </w:r>
      <w:r w:rsidRPr="00BD69FD">
        <w:rPr>
          <w:rFonts w:hAnsi="宋体" w:cs="阿里巴巴普惠体 L"/>
          <w:color w:val="000000" w:themeColor="text1"/>
          <w:spacing w:val="2"/>
          <w:w w:val="101"/>
          <w:sz w:val="28"/>
          <w:szCs w:val="28"/>
        </w:rPr>
        <w:t>道</w:t>
      </w:r>
      <w:r w:rsidRPr="00BD69FD">
        <w:rPr>
          <w:rFonts w:hAnsi="宋体" w:cs="阿里巴巴普惠体 L"/>
          <w:color w:val="000000" w:themeColor="text1"/>
          <w:w w:val="101"/>
          <w:sz w:val="28"/>
          <w:szCs w:val="28"/>
        </w:rPr>
        <w:t>均设</w:t>
      </w:r>
      <w:r w:rsidRPr="00BD69FD">
        <w:rPr>
          <w:rFonts w:hAnsi="宋体" w:cs="阿里巴巴普惠体 L"/>
          <w:color w:val="000000" w:themeColor="text1"/>
          <w:spacing w:val="2"/>
          <w:w w:val="101"/>
          <w:sz w:val="28"/>
          <w:szCs w:val="28"/>
        </w:rPr>
        <w:t>有</w:t>
      </w:r>
      <w:r w:rsidRPr="00BD69FD">
        <w:rPr>
          <w:rFonts w:hAnsi="宋体" w:cs="阿里巴巴普惠体 L"/>
          <w:color w:val="000000" w:themeColor="text1"/>
          <w:w w:val="101"/>
          <w:sz w:val="28"/>
          <w:szCs w:val="28"/>
        </w:rPr>
        <w:t>燃</w:t>
      </w:r>
      <w:r w:rsidRPr="00BD69FD">
        <w:rPr>
          <w:rFonts w:hAnsi="宋体" w:cs="阿里巴巴普惠体 L"/>
          <w:color w:val="000000" w:themeColor="text1"/>
          <w:spacing w:val="2"/>
          <w:w w:val="101"/>
          <w:sz w:val="28"/>
          <w:szCs w:val="28"/>
        </w:rPr>
        <w:t>气</w:t>
      </w:r>
      <w:r w:rsidRPr="00BD69FD">
        <w:rPr>
          <w:rFonts w:hAnsi="宋体" w:cs="阿里巴巴普惠体 L"/>
          <w:color w:val="000000" w:themeColor="text1"/>
          <w:w w:val="101"/>
          <w:sz w:val="28"/>
          <w:szCs w:val="28"/>
        </w:rPr>
        <w:t>泄</w:t>
      </w:r>
      <w:r w:rsidRPr="00BD69FD">
        <w:rPr>
          <w:rFonts w:hAnsi="宋体" w:cs="阿里巴巴普惠体 L"/>
          <w:color w:val="000000" w:themeColor="text1"/>
          <w:spacing w:val="2"/>
          <w:w w:val="101"/>
          <w:sz w:val="28"/>
          <w:szCs w:val="28"/>
        </w:rPr>
        <w:t>漏</w:t>
      </w:r>
      <w:r w:rsidRPr="00BD69FD">
        <w:rPr>
          <w:rFonts w:hAnsi="宋体" w:cs="阿里巴巴普惠体 L"/>
          <w:color w:val="000000" w:themeColor="text1"/>
          <w:w w:val="101"/>
          <w:sz w:val="28"/>
          <w:szCs w:val="28"/>
        </w:rPr>
        <w:t>探测</w:t>
      </w:r>
      <w:r w:rsidRPr="00BD69FD">
        <w:rPr>
          <w:rFonts w:hAnsi="宋体" w:cs="阿里巴巴普惠体 L"/>
          <w:color w:val="000000" w:themeColor="text1"/>
          <w:spacing w:val="2"/>
          <w:w w:val="101"/>
          <w:sz w:val="28"/>
          <w:szCs w:val="28"/>
        </w:rPr>
        <w:t>系</w:t>
      </w:r>
      <w:r w:rsidRPr="00BD69FD">
        <w:rPr>
          <w:rFonts w:hAnsi="宋体" w:cs="阿里巴巴普惠体 L"/>
          <w:color w:val="000000" w:themeColor="text1"/>
          <w:w w:val="101"/>
          <w:sz w:val="28"/>
          <w:szCs w:val="28"/>
        </w:rPr>
        <w:t>统</w:t>
      </w:r>
      <w:r w:rsidRPr="00BD69FD">
        <w:rPr>
          <w:rFonts w:hAnsi="宋体" w:cs="阿里巴巴普惠体 L"/>
          <w:color w:val="000000" w:themeColor="text1"/>
          <w:spacing w:val="2"/>
          <w:w w:val="101"/>
          <w:sz w:val="28"/>
          <w:szCs w:val="28"/>
        </w:rPr>
        <w:t>及</w:t>
      </w:r>
      <w:r w:rsidRPr="00BD69FD">
        <w:rPr>
          <w:rFonts w:hAnsi="宋体" w:cs="阿里巴巴普惠体 L"/>
          <w:color w:val="000000" w:themeColor="text1"/>
          <w:w w:val="101"/>
          <w:sz w:val="28"/>
          <w:szCs w:val="28"/>
        </w:rPr>
        <w:t>事故排风</w:t>
      </w:r>
      <w:r w:rsidRPr="00BD69FD">
        <w:rPr>
          <w:rFonts w:hAnsi="宋体" w:cs="阿里巴巴普惠体 L"/>
          <w:color w:val="000000" w:themeColor="text1"/>
          <w:spacing w:val="2"/>
          <w:w w:val="101"/>
          <w:sz w:val="28"/>
          <w:szCs w:val="28"/>
        </w:rPr>
        <w:t>系</w:t>
      </w:r>
      <w:r w:rsidRPr="00BD69FD">
        <w:rPr>
          <w:rFonts w:hAnsi="宋体" w:cs="阿里巴巴普惠体 L"/>
          <w:color w:val="000000" w:themeColor="text1"/>
          <w:w w:val="101"/>
          <w:sz w:val="28"/>
          <w:szCs w:val="28"/>
        </w:rPr>
        <w:t>统</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当燃</w:t>
      </w:r>
      <w:r w:rsidRPr="00BD69FD">
        <w:rPr>
          <w:rFonts w:hAnsi="宋体" w:cs="阿里巴巴普惠体 L"/>
          <w:color w:val="000000" w:themeColor="text1"/>
          <w:spacing w:val="2"/>
          <w:w w:val="101"/>
          <w:sz w:val="28"/>
          <w:szCs w:val="28"/>
        </w:rPr>
        <w:t>气</w:t>
      </w:r>
      <w:r w:rsidRPr="00BD69FD">
        <w:rPr>
          <w:rFonts w:hAnsi="宋体" w:cs="阿里巴巴普惠体 L"/>
          <w:color w:val="000000" w:themeColor="text1"/>
          <w:w w:val="101"/>
          <w:sz w:val="28"/>
          <w:szCs w:val="28"/>
        </w:rPr>
        <w:t>浓</w:t>
      </w:r>
      <w:r w:rsidRPr="00BD69FD">
        <w:rPr>
          <w:rFonts w:hAnsi="宋体" w:cs="阿里巴巴普惠体 L"/>
          <w:color w:val="000000" w:themeColor="text1"/>
          <w:spacing w:val="2"/>
          <w:w w:val="101"/>
          <w:sz w:val="28"/>
          <w:szCs w:val="28"/>
        </w:rPr>
        <w:t>度</w:t>
      </w:r>
      <w:r w:rsidRPr="00BD69FD">
        <w:rPr>
          <w:rFonts w:hAnsi="宋体" w:cs="阿里巴巴普惠体 L"/>
          <w:color w:val="000000" w:themeColor="text1"/>
          <w:w w:val="101"/>
          <w:sz w:val="28"/>
          <w:szCs w:val="28"/>
        </w:rPr>
        <w:t>超过</w:t>
      </w:r>
      <w:r w:rsidRPr="00BD69FD">
        <w:rPr>
          <w:rFonts w:hAnsi="宋体" w:cs="阿里巴巴普惠体 L"/>
          <w:color w:val="000000" w:themeColor="text1"/>
          <w:spacing w:val="2"/>
          <w:w w:val="101"/>
          <w:sz w:val="28"/>
          <w:szCs w:val="28"/>
        </w:rPr>
        <w:t>额</w:t>
      </w:r>
      <w:r w:rsidRPr="00BD69FD">
        <w:rPr>
          <w:rFonts w:hAnsi="宋体" w:cs="阿里巴巴普惠体 L"/>
          <w:color w:val="000000" w:themeColor="text1"/>
          <w:w w:val="101"/>
          <w:sz w:val="28"/>
          <w:szCs w:val="28"/>
        </w:rPr>
        <w:t>定标</w:t>
      </w:r>
      <w:r w:rsidRPr="00BD69FD">
        <w:rPr>
          <w:rFonts w:hAnsi="宋体" w:cs="阿里巴巴普惠体 L"/>
          <w:color w:val="000000" w:themeColor="text1"/>
          <w:spacing w:val="2"/>
          <w:w w:val="101"/>
          <w:sz w:val="28"/>
          <w:szCs w:val="28"/>
        </w:rPr>
        <w:t>准</w:t>
      </w:r>
      <w:r w:rsidRPr="00BD69FD">
        <w:rPr>
          <w:rFonts w:hAnsi="宋体" w:cs="阿里巴巴普惠体 L"/>
          <w:color w:val="000000" w:themeColor="text1"/>
          <w:w w:val="101"/>
          <w:sz w:val="28"/>
          <w:szCs w:val="28"/>
        </w:rPr>
        <w:t>时</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事故</w:t>
      </w:r>
      <w:r w:rsidRPr="00BD69FD">
        <w:rPr>
          <w:rFonts w:hAnsi="宋体" w:cs="阿里巴巴普惠体 L"/>
          <w:color w:val="000000" w:themeColor="text1"/>
          <w:spacing w:val="2"/>
          <w:w w:val="101"/>
          <w:sz w:val="28"/>
          <w:szCs w:val="28"/>
        </w:rPr>
        <w:t>排</w:t>
      </w:r>
      <w:r w:rsidRPr="00BD69FD">
        <w:rPr>
          <w:rFonts w:hAnsi="宋体" w:cs="阿里巴巴普惠体 L"/>
          <w:color w:val="000000" w:themeColor="text1"/>
          <w:w w:val="101"/>
          <w:sz w:val="28"/>
          <w:szCs w:val="28"/>
        </w:rPr>
        <w:t>风</w:t>
      </w:r>
      <w:r w:rsidRPr="00BD69FD">
        <w:rPr>
          <w:rFonts w:hAnsi="宋体" w:cs="阿里巴巴普惠体 L"/>
          <w:color w:val="000000" w:themeColor="text1"/>
          <w:spacing w:val="2"/>
          <w:w w:val="101"/>
          <w:sz w:val="28"/>
          <w:szCs w:val="28"/>
        </w:rPr>
        <w:t>机</w:t>
      </w:r>
      <w:r w:rsidRPr="00BD69FD">
        <w:rPr>
          <w:rFonts w:hAnsi="宋体" w:cs="阿里巴巴普惠体 L"/>
          <w:color w:val="000000" w:themeColor="text1"/>
          <w:w w:val="101"/>
          <w:sz w:val="28"/>
          <w:szCs w:val="28"/>
        </w:rPr>
        <w:t>开启</w:t>
      </w:r>
      <w:r w:rsidRPr="00BD69FD">
        <w:rPr>
          <w:rFonts w:hAnsi="宋体" w:cs="阿里巴巴普惠体 L"/>
          <w:color w:val="000000" w:themeColor="text1"/>
          <w:spacing w:val="2"/>
          <w:w w:val="101"/>
          <w:sz w:val="28"/>
          <w:szCs w:val="28"/>
        </w:rPr>
        <w:t>，</w:t>
      </w:r>
      <w:r w:rsidRPr="00BD69FD">
        <w:rPr>
          <w:rFonts w:hAnsi="宋体" w:hint="eastAsia"/>
          <w:color w:val="000000" w:themeColor="text1"/>
          <w:spacing w:val="2"/>
          <w:w w:val="101"/>
          <w:sz w:val="28"/>
          <w:szCs w:val="28"/>
        </w:rPr>
        <w:t>事故排风量按换气次数不少于</w:t>
      </w:r>
      <w:r w:rsidRPr="00BD69FD">
        <w:rPr>
          <w:rFonts w:hAnsi="宋体" w:cs="宋体"/>
          <w:color w:val="000000" w:themeColor="text1"/>
          <w:sz w:val="28"/>
          <w:szCs w:val="28"/>
          <w:u w:val="single"/>
        </w:rPr>
        <w:t xml:space="preserve">    </w:t>
      </w:r>
      <w:r w:rsidRPr="00BD69FD">
        <w:rPr>
          <w:rFonts w:hAnsi="宋体" w:hint="eastAsia"/>
          <w:color w:val="000000" w:themeColor="text1"/>
          <w:spacing w:val="2"/>
          <w:w w:val="101"/>
          <w:sz w:val="28"/>
          <w:szCs w:val="28"/>
        </w:rPr>
        <w:t>次/</w:t>
      </w:r>
      <w:r w:rsidRPr="00BD69FD">
        <w:rPr>
          <w:rFonts w:hAnsi="宋体"/>
          <w:color w:val="000000" w:themeColor="text1"/>
          <w:spacing w:val="2"/>
          <w:w w:val="101"/>
          <w:sz w:val="28"/>
          <w:szCs w:val="28"/>
        </w:rPr>
        <w:t>h,</w:t>
      </w:r>
      <w:r w:rsidRPr="00BD69FD">
        <w:rPr>
          <w:rFonts w:hAnsi="宋体" w:cs="阿里巴巴普惠体 L"/>
          <w:color w:val="000000" w:themeColor="text1"/>
          <w:w w:val="101"/>
          <w:sz w:val="28"/>
          <w:szCs w:val="28"/>
        </w:rPr>
        <w:t>同</w:t>
      </w:r>
      <w:r w:rsidRPr="00BD69FD">
        <w:rPr>
          <w:rFonts w:hAnsi="宋体" w:cs="阿里巴巴普惠体 L"/>
          <w:color w:val="000000" w:themeColor="text1"/>
          <w:spacing w:val="2"/>
          <w:w w:val="101"/>
          <w:sz w:val="28"/>
          <w:szCs w:val="28"/>
        </w:rPr>
        <w:t>时</w:t>
      </w:r>
      <w:r w:rsidRPr="00BD69FD">
        <w:rPr>
          <w:rFonts w:hAnsi="宋体" w:hint="eastAsia"/>
          <w:color w:val="000000" w:themeColor="text1"/>
          <w:spacing w:val="2"/>
          <w:w w:val="101"/>
          <w:sz w:val="28"/>
          <w:szCs w:val="28"/>
        </w:rPr>
        <w:t>紧急</w:t>
      </w:r>
      <w:r w:rsidRPr="00BD69FD">
        <w:rPr>
          <w:rFonts w:hAnsi="宋体" w:cs="阿里巴巴普惠体 L" w:hint="eastAsia"/>
          <w:color w:val="000000" w:themeColor="text1"/>
          <w:w w:val="101"/>
          <w:sz w:val="28"/>
          <w:szCs w:val="28"/>
        </w:rPr>
        <w:t>关闭</w:t>
      </w:r>
      <w:r w:rsidRPr="00BD69FD">
        <w:rPr>
          <w:rFonts w:hAnsi="宋体" w:cs="阿里巴巴普惠体 L" w:hint="eastAsia"/>
          <w:color w:val="000000" w:themeColor="text1"/>
          <w:spacing w:val="2"/>
          <w:w w:val="101"/>
          <w:sz w:val="28"/>
          <w:szCs w:val="28"/>
        </w:rPr>
        <w:t>快速切断</w:t>
      </w:r>
      <w:r w:rsidRPr="00BD69FD">
        <w:rPr>
          <w:rFonts w:hAnsi="宋体" w:cs="阿里巴巴普惠体 L"/>
          <w:color w:val="000000" w:themeColor="text1"/>
          <w:w w:val="101"/>
          <w:sz w:val="28"/>
          <w:szCs w:val="28"/>
        </w:rPr>
        <w:t>阀</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排</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设备</w:t>
      </w:r>
      <w:r w:rsidRPr="00BD69FD">
        <w:rPr>
          <w:rFonts w:hAnsi="宋体" w:cs="阿里巴巴普惠体 L"/>
          <w:color w:val="000000" w:themeColor="text1"/>
          <w:spacing w:val="2"/>
          <w:w w:val="101"/>
          <w:sz w:val="28"/>
          <w:szCs w:val="28"/>
        </w:rPr>
        <w:t>均</w:t>
      </w:r>
      <w:r w:rsidRPr="00BD69FD">
        <w:rPr>
          <w:rFonts w:hAnsi="宋体" w:cs="阿里巴巴普惠体 L"/>
          <w:color w:val="000000" w:themeColor="text1"/>
          <w:w w:val="101"/>
          <w:sz w:val="28"/>
          <w:szCs w:val="28"/>
        </w:rPr>
        <w:t>选</w:t>
      </w:r>
      <w:r w:rsidRPr="00BD69FD">
        <w:rPr>
          <w:rFonts w:hAnsi="宋体" w:cs="阿里巴巴普惠体 L"/>
          <w:color w:val="000000" w:themeColor="text1"/>
          <w:spacing w:val="2"/>
          <w:w w:val="101"/>
          <w:sz w:val="28"/>
          <w:szCs w:val="28"/>
        </w:rPr>
        <w:t>用</w:t>
      </w:r>
      <w:r w:rsidRPr="00BD69FD">
        <w:rPr>
          <w:rFonts w:hAnsi="宋体" w:cs="阿里巴巴普惠体 L"/>
          <w:color w:val="000000" w:themeColor="text1"/>
          <w:w w:val="101"/>
          <w:sz w:val="28"/>
          <w:szCs w:val="28"/>
        </w:rPr>
        <w:t>防爆</w:t>
      </w:r>
      <w:r w:rsidRPr="00BD69FD">
        <w:rPr>
          <w:rFonts w:hAnsi="宋体" w:cs="阿里巴巴普惠体 L"/>
          <w:color w:val="000000" w:themeColor="text1"/>
          <w:spacing w:val="2"/>
          <w:w w:val="101"/>
          <w:sz w:val="28"/>
          <w:szCs w:val="28"/>
        </w:rPr>
        <w:t>型</w:t>
      </w:r>
      <w:r w:rsidRPr="00BD69FD">
        <w:rPr>
          <w:rFonts w:hAnsi="宋体" w:cs="阿里巴巴普惠体 L"/>
          <w:color w:val="000000" w:themeColor="text1"/>
          <w:w w:val="101"/>
          <w:sz w:val="28"/>
          <w:szCs w:val="28"/>
        </w:rPr>
        <w:t>。事</w:t>
      </w:r>
      <w:r w:rsidRPr="00BD69FD">
        <w:rPr>
          <w:rFonts w:hAnsi="宋体" w:cs="阿里巴巴普惠体 L"/>
          <w:color w:val="000000" w:themeColor="text1"/>
          <w:spacing w:val="2"/>
          <w:w w:val="101"/>
          <w:sz w:val="28"/>
          <w:szCs w:val="28"/>
        </w:rPr>
        <w:t>故</w:t>
      </w:r>
      <w:r w:rsidRPr="00BD69FD">
        <w:rPr>
          <w:rFonts w:hAnsi="宋体" w:cs="阿里巴巴普惠体 L"/>
          <w:color w:val="000000" w:themeColor="text1"/>
          <w:w w:val="101"/>
          <w:sz w:val="28"/>
          <w:szCs w:val="28"/>
        </w:rPr>
        <w:t>排</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系统</w:t>
      </w:r>
      <w:r w:rsidRPr="00BD69FD">
        <w:rPr>
          <w:rFonts w:hAnsi="宋体" w:cs="阿里巴巴普惠体 L"/>
          <w:color w:val="000000" w:themeColor="text1"/>
          <w:spacing w:val="2"/>
          <w:w w:val="101"/>
          <w:sz w:val="28"/>
          <w:szCs w:val="28"/>
        </w:rPr>
        <w:t>的</w:t>
      </w:r>
      <w:r w:rsidRPr="00BD69FD">
        <w:rPr>
          <w:rFonts w:hAnsi="宋体" w:cs="阿里巴巴普惠体 L"/>
          <w:color w:val="000000" w:themeColor="text1"/>
          <w:w w:val="101"/>
          <w:sz w:val="28"/>
          <w:szCs w:val="28"/>
        </w:rPr>
        <w:t>风</w:t>
      </w:r>
      <w:r w:rsidRPr="00BD69FD">
        <w:rPr>
          <w:rFonts w:hAnsi="宋体" w:cs="阿里巴巴普惠体 L"/>
          <w:color w:val="000000" w:themeColor="text1"/>
          <w:spacing w:val="2"/>
          <w:w w:val="101"/>
          <w:sz w:val="28"/>
          <w:szCs w:val="28"/>
        </w:rPr>
        <w:t>道</w:t>
      </w:r>
      <w:r w:rsidRPr="00BD69FD">
        <w:rPr>
          <w:rFonts w:hAnsi="宋体" w:cs="阿里巴巴普惠体 L"/>
          <w:color w:val="000000" w:themeColor="text1"/>
          <w:w w:val="101"/>
          <w:sz w:val="28"/>
          <w:szCs w:val="28"/>
        </w:rPr>
        <w:t>不得</w:t>
      </w:r>
      <w:r w:rsidRPr="00BD69FD">
        <w:rPr>
          <w:rFonts w:hAnsi="宋体" w:cs="阿里巴巴普惠体 L"/>
          <w:color w:val="000000" w:themeColor="text1"/>
          <w:spacing w:val="2"/>
          <w:w w:val="101"/>
          <w:sz w:val="28"/>
          <w:szCs w:val="28"/>
        </w:rPr>
        <w:t>与</w:t>
      </w:r>
      <w:r w:rsidRPr="00BD69FD">
        <w:rPr>
          <w:rFonts w:hAnsi="宋体" w:cs="阿里巴巴普惠体 L"/>
          <w:color w:val="000000" w:themeColor="text1"/>
          <w:w w:val="101"/>
          <w:sz w:val="28"/>
          <w:szCs w:val="28"/>
        </w:rPr>
        <w:t>消</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、排</w:t>
      </w:r>
      <w:r w:rsidRPr="00BD69FD">
        <w:rPr>
          <w:rFonts w:hAnsi="宋体" w:cs="阿里巴巴普惠体 L"/>
          <w:color w:val="000000" w:themeColor="text1"/>
          <w:spacing w:val="2"/>
          <w:w w:val="101"/>
          <w:sz w:val="28"/>
          <w:szCs w:val="28"/>
        </w:rPr>
        <w:t>油</w:t>
      </w:r>
      <w:r w:rsidRPr="00BD69FD">
        <w:rPr>
          <w:rFonts w:hAnsi="宋体" w:cs="阿里巴巴普惠体 L"/>
          <w:color w:val="000000" w:themeColor="text1"/>
          <w:w w:val="101"/>
          <w:sz w:val="28"/>
          <w:szCs w:val="28"/>
        </w:rPr>
        <w:t>烟</w:t>
      </w:r>
      <w:r w:rsidRPr="00BD69FD">
        <w:rPr>
          <w:rFonts w:hAnsi="宋体" w:cs="阿里巴巴普惠体 L"/>
          <w:color w:val="000000" w:themeColor="text1"/>
          <w:spacing w:val="2"/>
          <w:w w:val="101"/>
          <w:sz w:val="28"/>
          <w:szCs w:val="28"/>
        </w:rPr>
        <w:t>系</w:t>
      </w:r>
      <w:r w:rsidRPr="00BD69FD">
        <w:rPr>
          <w:rFonts w:hAnsi="宋体" w:cs="阿里巴巴普惠体 L"/>
          <w:color w:val="000000" w:themeColor="text1"/>
          <w:w w:val="101"/>
          <w:sz w:val="28"/>
          <w:szCs w:val="28"/>
        </w:rPr>
        <w:t>统共用，燃气泄漏报警器与对应的事故排风系统联动。</w:t>
      </w:r>
    </w:p>
    <w:p w:rsidR="00964163" w:rsidRPr="00BD69FD" w:rsidRDefault="00BD69FD">
      <w:pPr>
        <w:pStyle w:val="a3"/>
        <w:numPr>
          <w:ilvl w:val="3"/>
          <w:numId w:val="49"/>
        </w:numPr>
        <w:tabs>
          <w:tab w:val="left" w:pos="1276"/>
        </w:tabs>
        <w:kinsoku w:val="0"/>
        <w:overflowPunct w:val="0"/>
        <w:spacing w:before="0" w:line="360" w:lineRule="auto"/>
        <w:rPr>
          <w:rFonts w:hAnsi="宋体" w:cs="阿里巴巴普惠体 L"/>
          <w:color w:val="000000" w:themeColor="text1"/>
          <w:sz w:val="28"/>
          <w:szCs w:val="28"/>
        </w:rPr>
      </w:pPr>
      <w:r w:rsidRPr="00BD69FD">
        <w:rPr>
          <w:rFonts w:hAnsi="宋体" w:hint="eastAsia"/>
          <w:color w:val="000000" w:themeColor="text1"/>
          <w:spacing w:val="2"/>
          <w:w w:val="101"/>
          <w:sz w:val="28"/>
          <w:szCs w:val="28"/>
        </w:rPr>
        <w:t>对可能突然放散大量有毒气体、有爆炸危险气体或粉尘的场所，应根据工艺设计要求设置事故通风系统。</w:t>
      </w:r>
    </w:p>
    <w:p w:rsidR="00964163" w:rsidRPr="00BD69FD" w:rsidRDefault="00BD69FD" w:rsidP="00BD69FD">
      <w:pPr>
        <w:pStyle w:val="a3"/>
        <w:kinsoku w:val="0"/>
        <w:overflowPunct w:val="0"/>
        <w:spacing w:before="0" w:line="360" w:lineRule="auto"/>
        <w:ind w:left="0" w:firstLineChars="200" w:firstLine="568"/>
        <w:rPr>
          <w:rFonts w:hAnsi="宋体"/>
          <w:color w:val="000000" w:themeColor="text1"/>
          <w:spacing w:val="2"/>
          <w:w w:val="101"/>
          <w:sz w:val="28"/>
          <w:szCs w:val="28"/>
        </w:rPr>
      </w:pPr>
      <w:r w:rsidRPr="00BD69FD">
        <w:rPr>
          <w:rFonts w:hAnsi="宋体" w:hint="eastAsia"/>
          <w:color w:val="000000" w:themeColor="text1"/>
          <w:spacing w:val="2"/>
          <w:w w:val="101"/>
          <w:sz w:val="28"/>
          <w:szCs w:val="28"/>
        </w:rPr>
        <w:t>事故通风系统的设置应符合下列规定：</w:t>
      </w:r>
    </w:p>
    <w:p w:rsidR="00964163" w:rsidRPr="00BD69FD" w:rsidRDefault="00BD69FD" w:rsidP="00BD69FD">
      <w:pPr>
        <w:pStyle w:val="a3"/>
        <w:kinsoku w:val="0"/>
        <w:overflowPunct w:val="0"/>
        <w:spacing w:before="0" w:line="360" w:lineRule="auto"/>
        <w:ind w:left="0" w:firstLineChars="300" w:firstLine="853"/>
        <w:rPr>
          <w:rFonts w:hAnsi="宋体"/>
          <w:color w:val="000000" w:themeColor="text1"/>
          <w:spacing w:val="2"/>
          <w:w w:val="101"/>
          <w:sz w:val="28"/>
          <w:szCs w:val="28"/>
        </w:rPr>
      </w:pPr>
      <w:r w:rsidRPr="00BD69FD">
        <w:rPr>
          <w:rFonts w:hAnsi="宋体"/>
          <w:color w:val="000000" w:themeColor="text1"/>
          <w:spacing w:val="2"/>
          <w:w w:val="101"/>
          <w:sz w:val="28"/>
          <w:szCs w:val="28"/>
        </w:rPr>
        <w:t>1</w:t>
      </w:r>
      <w:r w:rsidRPr="00BD69FD">
        <w:rPr>
          <w:rFonts w:hAnsi="宋体" w:hint="eastAsia"/>
          <w:color w:val="000000" w:themeColor="text1"/>
          <w:spacing w:val="2"/>
          <w:w w:val="101"/>
          <w:sz w:val="28"/>
          <w:szCs w:val="28"/>
        </w:rPr>
        <w:t>）放散有爆炸危险的可燃气体、粉尘或气溶胶等物质时，应设</w:t>
      </w:r>
      <w:r w:rsidRPr="00BD69FD">
        <w:rPr>
          <w:rFonts w:hAnsi="宋体" w:hint="eastAsia"/>
          <w:color w:val="000000" w:themeColor="text1"/>
          <w:spacing w:val="2"/>
          <w:w w:val="101"/>
          <w:sz w:val="28"/>
          <w:szCs w:val="28"/>
        </w:rPr>
        <w:lastRenderedPageBreak/>
        <w:t>置防爆通风系统或诱导式事故排风系统；</w:t>
      </w:r>
    </w:p>
    <w:p w:rsidR="00964163" w:rsidRPr="00BD69FD" w:rsidRDefault="00BD69FD" w:rsidP="00BD69FD">
      <w:pPr>
        <w:pStyle w:val="a3"/>
        <w:kinsoku w:val="0"/>
        <w:overflowPunct w:val="0"/>
        <w:spacing w:before="0" w:line="360" w:lineRule="auto"/>
        <w:ind w:left="0" w:firstLineChars="300" w:firstLine="853"/>
        <w:rPr>
          <w:rFonts w:hAnsi="宋体" w:cs="阿里巴巴普惠体 L"/>
          <w:color w:val="000000" w:themeColor="text1"/>
          <w:sz w:val="28"/>
          <w:szCs w:val="28"/>
        </w:rPr>
      </w:pPr>
      <w:r w:rsidRPr="00BD69FD">
        <w:rPr>
          <w:rFonts w:hAnsi="宋体"/>
          <w:color w:val="000000" w:themeColor="text1"/>
          <w:spacing w:val="2"/>
          <w:w w:val="101"/>
          <w:sz w:val="28"/>
          <w:szCs w:val="28"/>
        </w:rPr>
        <w:t>2</w:t>
      </w:r>
      <w:r w:rsidRPr="00BD69FD">
        <w:rPr>
          <w:rFonts w:hAnsi="宋体" w:hint="eastAsia"/>
          <w:color w:val="000000" w:themeColor="text1"/>
          <w:spacing w:val="2"/>
          <w:w w:val="101"/>
          <w:sz w:val="28"/>
          <w:szCs w:val="28"/>
        </w:rPr>
        <w:t>）具有自然通风的单层建筑物，所放散的可燃气体密度小于室内空气密度时，宜设置事故送风系统；</w:t>
      </w:r>
    </w:p>
    <w:p w:rsidR="00964163" w:rsidRPr="00BD69FD" w:rsidRDefault="00BD69FD">
      <w:pPr>
        <w:numPr>
          <w:ilvl w:val="0"/>
          <w:numId w:val="50"/>
        </w:numPr>
        <w:tabs>
          <w:tab w:val="left" w:pos="1134"/>
        </w:tabs>
        <w:spacing w:line="360" w:lineRule="auto"/>
        <w:ind w:right="153" w:hanging="751"/>
        <w:rPr>
          <w:rFonts w:hAnsi="宋体"/>
          <w:color w:val="000000" w:themeColor="text1"/>
          <w:spacing w:val="2"/>
          <w:w w:val="101"/>
          <w:sz w:val="28"/>
          <w:szCs w:val="28"/>
        </w:rPr>
      </w:pPr>
      <w:r w:rsidRPr="00BD69FD">
        <w:rPr>
          <w:rFonts w:hAnsi="宋体" w:hint="eastAsia"/>
          <w:color w:val="000000" w:themeColor="text1"/>
          <w:spacing w:val="2"/>
          <w:w w:val="101"/>
          <w:sz w:val="28"/>
          <w:szCs w:val="28"/>
        </w:rPr>
        <w:t>事故通风可由经常使用的通风系统和事故通风系统共同保证。</w:t>
      </w:r>
    </w:p>
    <w:p w:rsidR="00964163" w:rsidRPr="00BD69FD" w:rsidRDefault="00BD69FD">
      <w:pPr>
        <w:spacing w:line="360" w:lineRule="auto"/>
        <w:ind w:left="118" w:right="153" w:firstLine="480"/>
        <w:rPr>
          <w:rFonts w:hAnsi="宋体"/>
          <w:color w:val="000000" w:themeColor="text1"/>
          <w:spacing w:val="2"/>
          <w:w w:val="101"/>
          <w:sz w:val="28"/>
          <w:szCs w:val="28"/>
        </w:rPr>
      </w:pPr>
      <w:r w:rsidRPr="00BD69FD">
        <w:rPr>
          <w:rFonts w:hAnsi="宋体" w:hint="eastAsia"/>
          <w:color w:val="000000" w:themeColor="text1"/>
          <w:spacing w:val="2"/>
          <w:w w:val="101"/>
          <w:sz w:val="28"/>
          <w:szCs w:val="28"/>
        </w:rPr>
        <w:t>事故排风的排风口应符合下列规定：</w:t>
      </w:r>
    </w:p>
    <w:p w:rsidR="00964163" w:rsidRPr="00BD69FD" w:rsidRDefault="00BD69FD">
      <w:pPr>
        <w:pStyle w:val="a9"/>
        <w:numPr>
          <w:ilvl w:val="1"/>
          <w:numId w:val="50"/>
        </w:numPr>
        <w:spacing w:line="360" w:lineRule="auto"/>
        <w:ind w:left="1134" w:right="153" w:hanging="567"/>
        <w:rPr>
          <w:rFonts w:hAnsi="宋体"/>
          <w:color w:val="000000" w:themeColor="text1"/>
          <w:spacing w:val="2"/>
          <w:w w:val="101"/>
          <w:sz w:val="28"/>
          <w:szCs w:val="28"/>
        </w:rPr>
      </w:pPr>
      <w:r w:rsidRPr="00BD69FD">
        <w:rPr>
          <w:rFonts w:hAnsi="宋体" w:hint="eastAsia"/>
          <w:color w:val="000000" w:themeColor="text1"/>
          <w:spacing w:val="2"/>
          <w:w w:val="101"/>
          <w:sz w:val="28"/>
          <w:szCs w:val="28"/>
        </w:rPr>
        <w:t>不应布置在人员经常停留或经常通行的地点。</w:t>
      </w:r>
    </w:p>
    <w:p w:rsidR="00964163" w:rsidRPr="00BD69FD" w:rsidRDefault="00BD69FD">
      <w:pPr>
        <w:spacing w:line="360" w:lineRule="auto"/>
        <w:ind w:left="118" w:right="153" w:firstLine="480"/>
        <w:rPr>
          <w:rFonts w:hAnsi="宋体"/>
          <w:color w:val="000000" w:themeColor="text1"/>
          <w:spacing w:val="2"/>
          <w:w w:val="101"/>
          <w:sz w:val="28"/>
          <w:szCs w:val="28"/>
        </w:rPr>
      </w:pPr>
      <w:r w:rsidRPr="00BD69FD">
        <w:rPr>
          <w:rFonts w:hAnsi="宋体" w:hint="eastAsia"/>
          <w:color w:val="000000" w:themeColor="text1"/>
          <w:spacing w:val="2"/>
          <w:w w:val="101"/>
          <w:sz w:val="28"/>
          <w:szCs w:val="28"/>
        </w:rPr>
        <w:t>2）排风口与机械送风系统的进风口的水平距离不应小于20m；当水平距离不足20m时，排风口应高于进风口，并不得小于6m。</w:t>
      </w:r>
    </w:p>
    <w:p w:rsidR="00964163" w:rsidRPr="00BD69FD" w:rsidRDefault="00BD69FD">
      <w:pPr>
        <w:spacing w:line="360" w:lineRule="auto"/>
        <w:ind w:left="118" w:right="153" w:firstLine="480"/>
        <w:rPr>
          <w:rFonts w:hAnsi="宋体"/>
          <w:color w:val="000000" w:themeColor="text1"/>
          <w:spacing w:val="2"/>
          <w:w w:val="101"/>
          <w:sz w:val="28"/>
          <w:szCs w:val="28"/>
        </w:rPr>
      </w:pPr>
      <w:r w:rsidRPr="00BD69FD">
        <w:rPr>
          <w:rFonts w:hAnsi="宋体"/>
          <w:color w:val="000000" w:themeColor="text1"/>
          <w:spacing w:val="2"/>
          <w:w w:val="101"/>
          <w:sz w:val="28"/>
          <w:szCs w:val="28"/>
        </w:rPr>
        <w:t>3</w:t>
      </w:r>
      <w:r w:rsidRPr="00BD69FD">
        <w:rPr>
          <w:rFonts w:hAnsi="宋体" w:hint="eastAsia"/>
          <w:color w:val="000000" w:themeColor="text1"/>
          <w:spacing w:val="2"/>
          <w:w w:val="101"/>
          <w:sz w:val="28"/>
          <w:szCs w:val="28"/>
        </w:rPr>
        <w:t>）当排气中含有可燃气体时，事故通风系统排风口距可能火花溅落地点应大于20m。</w:t>
      </w:r>
    </w:p>
    <w:p w:rsidR="00964163" w:rsidRPr="00BD69FD" w:rsidRDefault="00BD69FD">
      <w:pPr>
        <w:spacing w:line="360" w:lineRule="auto"/>
        <w:ind w:left="118" w:right="153" w:firstLine="480"/>
        <w:rPr>
          <w:rFonts w:hAnsi="宋体"/>
          <w:color w:val="000000" w:themeColor="text1"/>
          <w:spacing w:val="2"/>
          <w:w w:val="101"/>
          <w:sz w:val="28"/>
          <w:szCs w:val="28"/>
        </w:rPr>
      </w:pPr>
      <w:r w:rsidRPr="00BD69FD">
        <w:rPr>
          <w:rFonts w:hAnsi="宋体" w:hint="eastAsia"/>
          <w:color w:val="000000" w:themeColor="text1"/>
          <w:spacing w:val="2"/>
          <w:w w:val="101"/>
          <w:sz w:val="28"/>
          <w:szCs w:val="28"/>
        </w:rPr>
        <w:t>4）排风口不得朝向室外空气动力阴影区和正压区。</w:t>
      </w:r>
    </w:p>
    <w:p w:rsidR="00964163" w:rsidRPr="00BD69FD" w:rsidRDefault="00BD69FD">
      <w:pPr>
        <w:pStyle w:val="a9"/>
        <w:numPr>
          <w:ilvl w:val="0"/>
          <w:numId w:val="46"/>
        </w:numPr>
        <w:tabs>
          <w:tab w:val="left" w:pos="860"/>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电气设备用房通风系统设计</w:t>
      </w:r>
    </w:p>
    <w:p w:rsidR="00964163" w:rsidRPr="00BD69FD" w:rsidRDefault="00BD69FD" w:rsidP="00BD69FD">
      <w:pPr>
        <w:pStyle w:val="a3"/>
        <w:numPr>
          <w:ilvl w:val="3"/>
          <w:numId w:val="51"/>
        </w:numPr>
        <w:tabs>
          <w:tab w:val="left" w:pos="1134"/>
        </w:tabs>
        <w:kinsoku w:val="0"/>
        <w:overflowPunct w:val="0"/>
        <w:spacing w:before="0" w:line="360" w:lineRule="auto"/>
        <w:ind w:left="328" w:hangingChars="115" w:hanging="328"/>
        <w:rPr>
          <w:rFonts w:hAnsi="宋体" w:cs="阿里巴巴普惠体 L"/>
          <w:color w:val="000000" w:themeColor="text1"/>
          <w:sz w:val="28"/>
          <w:szCs w:val="28"/>
        </w:rPr>
      </w:pPr>
      <w:r w:rsidRPr="00BD69FD">
        <w:rPr>
          <w:rFonts w:hAnsi="宋体" w:cs="阿里巴巴普惠体 L"/>
          <w:color w:val="000000" w:themeColor="text1"/>
          <w:spacing w:val="5"/>
          <w:sz w:val="28"/>
          <w:szCs w:val="28"/>
        </w:rPr>
        <w:t>柴油发</w:t>
      </w:r>
      <w:r w:rsidRPr="00BD69FD">
        <w:rPr>
          <w:rFonts w:hAnsi="宋体" w:cs="阿里巴巴普惠体 L"/>
          <w:color w:val="000000" w:themeColor="text1"/>
          <w:spacing w:val="2"/>
          <w:sz w:val="28"/>
          <w:szCs w:val="28"/>
        </w:rPr>
        <w:t>电</w:t>
      </w:r>
      <w:r w:rsidRPr="00BD69FD">
        <w:rPr>
          <w:rFonts w:hAnsi="宋体" w:cs="阿里巴巴普惠体 L"/>
          <w:color w:val="000000" w:themeColor="text1"/>
          <w:spacing w:val="5"/>
          <w:sz w:val="28"/>
          <w:szCs w:val="28"/>
        </w:rPr>
        <w:t>机房及储油间</w:t>
      </w:r>
      <w:r w:rsidRPr="00BD69FD">
        <w:rPr>
          <w:rFonts w:hAnsi="宋体" w:cs="阿里巴巴普惠体 L"/>
          <w:color w:val="000000" w:themeColor="text1"/>
          <w:spacing w:val="2"/>
          <w:sz w:val="28"/>
          <w:szCs w:val="28"/>
        </w:rPr>
        <w:t>设</w:t>
      </w:r>
      <w:r w:rsidRPr="00BD69FD">
        <w:rPr>
          <w:rFonts w:hAnsi="宋体" w:cs="阿里巴巴普惠体 L"/>
          <w:color w:val="000000" w:themeColor="text1"/>
          <w:spacing w:val="5"/>
          <w:sz w:val="28"/>
          <w:szCs w:val="28"/>
        </w:rPr>
        <w:t>置平时机械</w:t>
      </w:r>
      <w:r w:rsidRPr="00BD69FD">
        <w:rPr>
          <w:rFonts w:hAnsi="宋体" w:cs="阿里巴巴普惠体 L"/>
          <w:color w:val="000000" w:themeColor="text1"/>
          <w:spacing w:val="2"/>
          <w:sz w:val="28"/>
          <w:szCs w:val="28"/>
        </w:rPr>
        <w:t>通</w:t>
      </w:r>
      <w:r w:rsidRPr="00BD69FD">
        <w:rPr>
          <w:rFonts w:hAnsi="宋体" w:cs="阿里巴巴普惠体 L"/>
          <w:color w:val="000000" w:themeColor="text1"/>
          <w:spacing w:val="5"/>
          <w:sz w:val="28"/>
          <w:szCs w:val="28"/>
        </w:rPr>
        <w:t>风系统，储油</w:t>
      </w:r>
      <w:r w:rsidRPr="00BD69FD">
        <w:rPr>
          <w:rFonts w:hAnsi="宋体" w:cs="阿里巴巴普惠体 L"/>
          <w:color w:val="000000" w:themeColor="text1"/>
          <w:spacing w:val="2"/>
          <w:sz w:val="28"/>
          <w:szCs w:val="28"/>
        </w:rPr>
        <w:t>间</w:t>
      </w:r>
      <w:r w:rsidRPr="00BD69FD">
        <w:rPr>
          <w:rFonts w:hAnsi="宋体" w:cs="阿里巴巴普惠体 L"/>
          <w:color w:val="000000" w:themeColor="text1"/>
          <w:spacing w:val="5"/>
          <w:sz w:val="28"/>
          <w:szCs w:val="28"/>
        </w:rPr>
        <w:t>储存</w:t>
      </w:r>
      <w:r w:rsidRPr="00BD69FD">
        <w:rPr>
          <w:rFonts w:hAnsi="宋体" w:cs="阿里巴巴普惠体 L"/>
          <w:color w:val="000000" w:themeColor="text1"/>
          <w:sz w:val="28"/>
          <w:szCs w:val="28"/>
          <w:u w:val="single" w:color="FF0000"/>
        </w:rPr>
        <w:tab/>
        <w:t xml:space="preserve">   </w:t>
      </w:r>
      <w:r w:rsidRPr="00BD69FD">
        <w:rPr>
          <w:rFonts w:hAnsi="宋体" w:cs="阿里巴巴普惠体 L"/>
          <w:color w:val="000000" w:themeColor="text1"/>
          <w:spacing w:val="5"/>
          <w:sz w:val="28"/>
          <w:szCs w:val="28"/>
        </w:rPr>
        <w:t>m</w:t>
      </w:r>
      <w:r w:rsidRPr="00BD69FD">
        <w:rPr>
          <w:rFonts w:hAnsi="宋体" w:cs="阿里巴巴普惠体 L"/>
          <w:color w:val="000000" w:themeColor="text1"/>
          <w:spacing w:val="5"/>
          <w:w w:val="126"/>
          <w:sz w:val="28"/>
          <w:szCs w:val="28"/>
        </w:rPr>
        <w:t>³</w:t>
      </w:r>
      <w:r w:rsidRPr="00BD69FD">
        <w:rPr>
          <w:rFonts w:hAnsi="宋体" w:cs="阿里巴巴普惠体 L"/>
          <w:color w:val="000000" w:themeColor="text1"/>
          <w:w w:val="101"/>
          <w:sz w:val="28"/>
          <w:szCs w:val="28"/>
        </w:rPr>
        <w:t>柴油</w:t>
      </w:r>
      <w:r w:rsidRPr="00BD69FD">
        <w:rPr>
          <w:rFonts w:hAnsi="宋体" w:cs="阿里巴巴普惠体 L"/>
          <w:color w:val="000000" w:themeColor="text1"/>
          <w:spacing w:val="2"/>
          <w:w w:val="101"/>
          <w:sz w:val="28"/>
          <w:szCs w:val="28"/>
        </w:rPr>
        <w:t>。</w:t>
      </w:r>
    </w:p>
    <w:p w:rsidR="00964163" w:rsidRPr="00BD69FD" w:rsidRDefault="00BD69FD">
      <w:pPr>
        <w:pStyle w:val="a3"/>
        <w:numPr>
          <w:ilvl w:val="3"/>
          <w:numId w:val="51"/>
        </w:numPr>
        <w:tabs>
          <w:tab w:val="left" w:pos="1134"/>
        </w:tabs>
        <w:kinsoku w:val="0"/>
        <w:overflowPunct w:val="0"/>
        <w:spacing w:before="0" w:line="360" w:lineRule="auto"/>
        <w:rPr>
          <w:rFonts w:hAnsi="宋体" w:cs="阿里巴巴普惠体 L"/>
          <w:color w:val="000000" w:themeColor="text1"/>
          <w:sz w:val="28"/>
          <w:szCs w:val="28"/>
        </w:rPr>
      </w:pPr>
      <w:r w:rsidRPr="00BD69FD">
        <w:rPr>
          <w:rFonts w:hAnsi="宋体" w:cs="阿里巴巴普惠体 L"/>
          <w:color w:val="000000" w:themeColor="text1"/>
          <w:spacing w:val="7"/>
          <w:w w:val="101"/>
          <w:position w:val="-4"/>
          <w:sz w:val="28"/>
          <w:szCs w:val="28"/>
        </w:rPr>
        <w:t>储油</w:t>
      </w:r>
      <w:r w:rsidRPr="00BD69FD">
        <w:rPr>
          <w:rFonts w:hAnsi="宋体" w:cs="阿里巴巴普惠体 L"/>
          <w:color w:val="000000" w:themeColor="text1"/>
          <w:spacing w:val="10"/>
          <w:w w:val="101"/>
          <w:position w:val="-4"/>
          <w:sz w:val="28"/>
          <w:szCs w:val="28"/>
        </w:rPr>
        <w:t>间</w:t>
      </w:r>
      <w:r w:rsidRPr="00BD69FD">
        <w:rPr>
          <w:rFonts w:hAnsi="宋体" w:cs="阿里巴巴普惠体 L"/>
          <w:color w:val="000000" w:themeColor="text1"/>
          <w:spacing w:val="7"/>
          <w:w w:val="101"/>
          <w:position w:val="-4"/>
          <w:sz w:val="28"/>
          <w:szCs w:val="28"/>
        </w:rPr>
        <w:t>油箱上设</w:t>
      </w:r>
      <w:r w:rsidRPr="00BD69FD">
        <w:rPr>
          <w:rFonts w:hAnsi="宋体" w:cs="阿里巴巴普惠体 L"/>
          <w:color w:val="000000" w:themeColor="text1"/>
          <w:spacing w:val="10"/>
          <w:w w:val="101"/>
          <w:position w:val="-4"/>
          <w:sz w:val="28"/>
          <w:szCs w:val="28"/>
        </w:rPr>
        <w:t>置</w:t>
      </w:r>
      <w:r w:rsidRPr="00BD69FD">
        <w:rPr>
          <w:rFonts w:hAnsi="宋体" w:cs="阿里巴巴普惠体 L"/>
          <w:color w:val="000000" w:themeColor="text1"/>
          <w:spacing w:val="7"/>
          <w:w w:val="101"/>
          <w:position w:val="-4"/>
          <w:sz w:val="28"/>
          <w:szCs w:val="28"/>
        </w:rPr>
        <w:t>通向室外</w:t>
      </w:r>
      <w:r w:rsidRPr="00BD69FD">
        <w:rPr>
          <w:rFonts w:hAnsi="宋体" w:cs="阿里巴巴普惠体 L"/>
          <w:color w:val="000000" w:themeColor="text1"/>
          <w:spacing w:val="10"/>
          <w:w w:val="101"/>
          <w:position w:val="-4"/>
          <w:sz w:val="28"/>
          <w:szCs w:val="28"/>
        </w:rPr>
        <w:t>的</w:t>
      </w:r>
      <w:r w:rsidRPr="00BD69FD">
        <w:rPr>
          <w:rFonts w:hAnsi="宋体" w:cs="阿里巴巴普惠体 L"/>
          <w:color w:val="000000" w:themeColor="text1"/>
          <w:spacing w:val="7"/>
          <w:w w:val="101"/>
          <w:position w:val="-4"/>
          <w:sz w:val="28"/>
          <w:szCs w:val="28"/>
        </w:rPr>
        <w:t>通气管</w:t>
      </w:r>
      <w:r w:rsidRPr="00BD69FD">
        <w:rPr>
          <w:rFonts w:hAnsi="宋体" w:cs="阿里巴巴普惠体 L"/>
          <w:color w:val="000000" w:themeColor="text1"/>
          <w:spacing w:val="10"/>
          <w:w w:val="101"/>
          <w:position w:val="-4"/>
          <w:sz w:val="28"/>
          <w:szCs w:val="28"/>
        </w:rPr>
        <w:t>，</w:t>
      </w:r>
      <w:r w:rsidRPr="00BD69FD">
        <w:rPr>
          <w:rFonts w:hAnsi="宋体" w:cs="阿里巴巴普惠体 L"/>
          <w:color w:val="000000" w:themeColor="text1"/>
          <w:spacing w:val="7"/>
          <w:w w:val="101"/>
          <w:position w:val="-4"/>
          <w:sz w:val="28"/>
          <w:szCs w:val="28"/>
        </w:rPr>
        <w:t>通气管上</w:t>
      </w:r>
      <w:r w:rsidRPr="00BD69FD">
        <w:rPr>
          <w:rFonts w:hAnsi="宋体" w:cs="阿里巴巴普惠体 L"/>
          <w:color w:val="000000" w:themeColor="text1"/>
          <w:spacing w:val="10"/>
          <w:w w:val="101"/>
          <w:position w:val="-4"/>
          <w:sz w:val="28"/>
          <w:szCs w:val="28"/>
        </w:rPr>
        <w:t>设</w:t>
      </w:r>
      <w:r w:rsidRPr="00BD69FD">
        <w:rPr>
          <w:rFonts w:hAnsi="宋体" w:cs="阿里巴巴普惠体 L"/>
          <w:color w:val="000000" w:themeColor="text1"/>
          <w:spacing w:val="7"/>
          <w:w w:val="101"/>
          <w:position w:val="-4"/>
          <w:sz w:val="28"/>
          <w:szCs w:val="28"/>
        </w:rPr>
        <w:t>置带阻火器的呼吸阀。</w:t>
      </w:r>
    </w:p>
    <w:p w:rsidR="00964163" w:rsidRPr="00BD69FD" w:rsidRDefault="00BD69FD">
      <w:pPr>
        <w:pStyle w:val="a3"/>
        <w:numPr>
          <w:ilvl w:val="3"/>
          <w:numId w:val="51"/>
        </w:numPr>
        <w:tabs>
          <w:tab w:val="left" w:pos="1134"/>
        </w:tabs>
        <w:kinsoku w:val="0"/>
        <w:overflowPunct w:val="0"/>
        <w:spacing w:before="0" w:line="360" w:lineRule="auto"/>
        <w:rPr>
          <w:rFonts w:hAnsi="宋体" w:cs="阿里巴巴普惠体 L"/>
          <w:color w:val="000000" w:themeColor="text1"/>
          <w:sz w:val="28"/>
          <w:szCs w:val="28"/>
        </w:rPr>
      </w:pPr>
      <w:r w:rsidRPr="00BD69FD">
        <w:rPr>
          <w:rFonts w:hAnsi="宋体" w:cs="阿里巴巴普惠体 L"/>
          <w:color w:val="000000" w:themeColor="text1"/>
          <w:spacing w:val="2"/>
          <w:w w:val="101"/>
          <w:sz w:val="28"/>
          <w:szCs w:val="28"/>
        </w:rPr>
        <w:t>电</w:t>
      </w:r>
      <w:r w:rsidRPr="00BD69FD">
        <w:rPr>
          <w:rFonts w:hAnsi="宋体" w:cs="阿里巴巴普惠体 L"/>
          <w:color w:val="000000" w:themeColor="text1"/>
          <w:w w:val="101"/>
          <w:sz w:val="28"/>
          <w:szCs w:val="28"/>
        </w:rPr>
        <w:t>气设</w:t>
      </w:r>
      <w:r w:rsidRPr="00BD69FD">
        <w:rPr>
          <w:rFonts w:hAnsi="宋体" w:cs="阿里巴巴普惠体 L"/>
          <w:color w:val="000000" w:themeColor="text1"/>
          <w:spacing w:val="2"/>
          <w:w w:val="101"/>
          <w:sz w:val="28"/>
          <w:szCs w:val="28"/>
        </w:rPr>
        <w:t>备</w:t>
      </w:r>
      <w:r w:rsidRPr="00BD69FD">
        <w:rPr>
          <w:rFonts w:hAnsi="宋体" w:cs="阿里巴巴普惠体 L"/>
          <w:color w:val="000000" w:themeColor="text1"/>
          <w:w w:val="101"/>
          <w:sz w:val="28"/>
          <w:szCs w:val="28"/>
        </w:rPr>
        <w:t>用</w:t>
      </w:r>
      <w:r w:rsidRPr="00BD69FD">
        <w:rPr>
          <w:rFonts w:hAnsi="宋体" w:cs="阿里巴巴普惠体 L"/>
          <w:color w:val="000000" w:themeColor="text1"/>
          <w:spacing w:val="2"/>
          <w:w w:val="101"/>
          <w:sz w:val="28"/>
          <w:szCs w:val="28"/>
        </w:rPr>
        <w:t>房</w:t>
      </w:r>
      <w:r w:rsidRPr="00BD69FD">
        <w:rPr>
          <w:rFonts w:hAnsi="宋体" w:cs="阿里巴巴普惠体 L"/>
          <w:color w:val="000000" w:themeColor="text1"/>
          <w:w w:val="101"/>
          <w:sz w:val="28"/>
          <w:szCs w:val="28"/>
        </w:rPr>
        <w:t>设</w:t>
      </w:r>
      <w:r w:rsidRPr="00BD69FD">
        <w:rPr>
          <w:rFonts w:hAnsi="宋体" w:cs="阿里巴巴普惠体 L"/>
          <w:color w:val="000000" w:themeColor="text1"/>
          <w:spacing w:val="2"/>
          <w:w w:val="101"/>
          <w:sz w:val="28"/>
          <w:szCs w:val="28"/>
        </w:rPr>
        <w:t>置</w:t>
      </w:r>
      <w:r w:rsidRPr="00BD69FD">
        <w:rPr>
          <w:rFonts w:hAnsi="宋体" w:cs="阿里巴巴普惠体 L"/>
          <w:color w:val="000000" w:themeColor="text1"/>
          <w:w w:val="101"/>
          <w:sz w:val="28"/>
          <w:szCs w:val="28"/>
        </w:rPr>
        <w:t>机械</w:t>
      </w:r>
      <w:r w:rsidRPr="00BD69FD">
        <w:rPr>
          <w:rFonts w:hAnsi="宋体" w:cs="阿里巴巴普惠体 L"/>
          <w:color w:val="000000" w:themeColor="text1"/>
          <w:spacing w:val="2"/>
          <w:w w:val="101"/>
          <w:sz w:val="28"/>
          <w:szCs w:val="28"/>
        </w:rPr>
        <w:t>通</w:t>
      </w:r>
      <w:r w:rsidRPr="00BD69FD">
        <w:rPr>
          <w:rFonts w:hAnsi="宋体" w:cs="阿里巴巴普惠体 L"/>
          <w:color w:val="000000" w:themeColor="text1"/>
          <w:w w:val="101"/>
          <w:sz w:val="28"/>
          <w:szCs w:val="28"/>
        </w:rPr>
        <w:t>风</w:t>
      </w:r>
      <w:r w:rsidRPr="00BD69FD">
        <w:rPr>
          <w:rFonts w:hAnsi="宋体" w:cs="阿里巴巴普惠体 L"/>
          <w:color w:val="000000" w:themeColor="text1"/>
          <w:spacing w:val="2"/>
          <w:w w:val="101"/>
          <w:sz w:val="28"/>
          <w:szCs w:val="28"/>
        </w:rPr>
        <w:t>系</w:t>
      </w:r>
      <w:r w:rsidRPr="00BD69FD">
        <w:rPr>
          <w:rFonts w:hAnsi="宋体" w:cs="阿里巴巴普惠体 L"/>
          <w:color w:val="000000" w:themeColor="text1"/>
          <w:w w:val="101"/>
          <w:sz w:val="28"/>
          <w:szCs w:val="28"/>
        </w:rPr>
        <w:t>统；</w:t>
      </w:r>
      <w:r w:rsidRPr="00BD69FD">
        <w:rPr>
          <w:rFonts w:hAnsi="宋体" w:cs="阿里巴巴普惠体 L"/>
          <w:color w:val="000000" w:themeColor="text1"/>
          <w:spacing w:val="2"/>
          <w:w w:val="101"/>
          <w:sz w:val="28"/>
          <w:szCs w:val="28"/>
        </w:rPr>
        <w:t>电</w:t>
      </w:r>
      <w:r w:rsidRPr="00BD69FD">
        <w:rPr>
          <w:rFonts w:hAnsi="宋体" w:cs="阿里巴巴普惠体 L"/>
          <w:color w:val="000000" w:themeColor="text1"/>
          <w:w w:val="101"/>
          <w:sz w:val="28"/>
          <w:szCs w:val="28"/>
        </w:rPr>
        <w:t>气</w:t>
      </w:r>
      <w:r w:rsidRPr="00BD69FD">
        <w:rPr>
          <w:rFonts w:hAnsi="宋体" w:cs="阿里巴巴普惠体 L"/>
          <w:color w:val="000000" w:themeColor="text1"/>
          <w:spacing w:val="2"/>
          <w:w w:val="101"/>
          <w:sz w:val="28"/>
          <w:szCs w:val="28"/>
        </w:rPr>
        <w:t>设</w:t>
      </w:r>
      <w:r w:rsidRPr="00BD69FD">
        <w:rPr>
          <w:rFonts w:hAnsi="宋体" w:cs="阿里巴巴普惠体 L"/>
          <w:color w:val="000000" w:themeColor="text1"/>
          <w:w w:val="101"/>
          <w:sz w:val="28"/>
          <w:szCs w:val="28"/>
        </w:rPr>
        <w:t>备</w:t>
      </w:r>
      <w:r w:rsidRPr="00BD69FD">
        <w:rPr>
          <w:rFonts w:hAnsi="宋体" w:cs="阿里巴巴普惠体 L"/>
          <w:color w:val="000000" w:themeColor="text1"/>
          <w:spacing w:val="2"/>
          <w:w w:val="101"/>
          <w:sz w:val="28"/>
          <w:szCs w:val="28"/>
        </w:rPr>
        <w:t>用</w:t>
      </w:r>
      <w:r w:rsidRPr="00BD69FD">
        <w:rPr>
          <w:rFonts w:hAnsi="宋体" w:cs="阿里巴巴普惠体 L"/>
          <w:color w:val="000000" w:themeColor="text1"/>
          <w:w w:val="101"/>
          <w:sz w:val="28"/>
          <w:szCs w:val="28"/>
        </w:rPr>
        <w:t>房作</w:t>
      </w:r>
      <w:r w:rsidRPr="00BD69FD">
        <w:rPr>
          <w:rFonts w:hAnsi="宋体" w:cs="阿里巴巴普惠体 L"/>
          <w:color w:val="000000" w:themeColor="text1"/>
          <w:spacing w:val="2"/>
          <w:w w:val="101"/>
          <w:sz w:val="28"/>
          <w:szCs w:val="28"/>
        </w:rPr>
        <w:t>为</w:t>
      </w:r>
      <w:r w:rsidRPr="00BD69FD">
        <w:rPr>
          <w:rFonts w:hAnsi="宋体" w:cs="阿里巴巴普惠体 L"/>
          <w:color w:val="000000" w:themeColor="text1"/>
          <w:w w:val="101"/>
          <w:sz w:val="28"/>
          <w:szCs w:val="28"/>
        </w:rPr>
        <w:t>重</w:t>
      </w:r>
      <w:r w:rsidRPr="00BD69FD">
        <w:rPr>
          <w:rFonts w:hAnsi="宋体" w:cs="阿里巴巴普惠体 L"/>
          <w:color w:val="000000" w:themeColor="text1"/>
          <w:spacing w:val="2"/>
          <w:w w:val="101"/>
          <w:sz w:val="28"/>
          <w:szCs w:val="28"/>
        </w:rPr>
        <w:t>要</w:t>
      </w:r>
      <w:r w:rsidRPr="00BD69FD">
        <w:rPr>
          <w:rFonts w:hAnsi="宋体" w:cs="阿里巴巴普惠体 L"/>
          <w:color w:val="000000" w:themeColor="text1"/>
          <w:w w:val="101"/>
          <w:sz w:val="28"/>
          <w:szCs w:val="28"/>
        </w:rPr>
        <w:t>设备房火</w:t>
      </w:r>
      <w:r w:rsidRPr="00BD69FD">
        <w:rPr>
          <w:rFonts w:hAnsi="宋体" w:cs="阿里巴巴普惠体 L"/>
          <w:color w:val="000000" w:themeColor="text1"/>
          <w:spacing w:val="2"/>
          <w:w w:val="101"/>
          <w:sz w:val="28"/>
          <w:szCs w:val="28"/>
        </w:rPr>
        <w:t>灾</w:t>
      </w:r>
      <w:r w:rsidRPr="00BD69FD">
        <w:rPr>
          <w:rFonts w:hAnsi="宋体" w:cs="阿里巴巴普惠体 L"/>
          <w:color w:val="000000" w:themeColor="text1"/>
          <w:w w:val="101"/>
          <w:sz w:val="28"/>
          <w:szCs w:val="28"/>
        </w:rPr>
        <w:t>时</w:t>
      </w:r>
      <w:r w:rsidRPr="00BD69FD">
        <w:rPr>
          <w:rFonts w:hAnsi="宋体" w:cs="阿里巴巴普惠体 L"/>
          <w:color w:val="000000" w:themeColor="text1"/>
          <w:spacing w:val="2"/>
          <w:w w:val="101"/>
          <w:sz w:val="28"/>
          <w:szCs w:val="28"/>
        </w:rPr>
        <w:t>采</w:t>
      </w:r>
      <w:r w:rsidRPr="00BD69FD">
        <w:rPr>
          <w:rFonts w:hAnsi="宋体" w:cs="阿里巴巴普惠体 L"/>
          <w:color w:val="000000" w:themeColor="text1"/>
          <w:w w:val="101"/>
          <w:sz w:val="28"/>
          <w:szCs w:val="28"/>
        </w:rPr>
        <w:t>用气</w:t>
      </w:r>
      <w:r w:rsidRPr="00BD69FD">
        <w:rPr>
          <w:rFonts w:hAnsi="宋体" w:cs="阿里巴巴普惠体 L"/>
          <w:color w:val="000000" w:themeColor="text1"/>
          <w:spacing w:val="2"/>
          <w:w w:val="101"/>
          <w:sz w:val="28"/>
          <w:szCs w:val="28"/>
        </w:rPr>
        <w:t>体</w:t>
      </w:r>
      <w:r w:rsidRPr="00BD69FD">
        <w:rPr>
          <w:rFonts w:hAnsi="宋体" w:cs="阿里巴巴普惠体 L"/>
          <w:color w:val="000000" w:themeColor="text1"/>
          <w:w w:val="101"/>
          <w:sz w:val="28"/>
          <w:szCs w:val="28"/>
        </w:rPr>
        <w:t>灭</w:t>
      </w:r>
      <w:r w:rsidRPr="00BD69FD">
        <w:rPr>
          <w:rFonts w:hAnsi="宋体" w:cs="阿里巴巴普惠体 L"/>
          <w:color w:val="000000" w:themeColor="text1"/>
          <w:spacing w:val="2"/>
          <w:w w:val="101"/>
          <w:sz w:val="28"/>
          <w:szCs w:val="28"/>
        </w:rPr>
        <w:t>火</w:t>
      </w:r>
      <w:r w:rsidRPr="00BD69FD">
        <w:rPr>
          <w:rFonts w:hAnsi="宋体" w:cs="阿里巴巴普惠体 L"/>
          <w:color w:val="000000" w:themeColor="text1"/>
          <w:w w:val="101"/>
          <w:sz w:val="28"/>
          <w:szCs w:val="28"/>
        </w:rPr>
        <w:t>，在</w:t>
      </w:r>
      <w:r w:rsidRPr="00BD69FD">
        <w:rPr>
          <w:rFonts w:hAnsi="宋体" w:cs="阿里巴巴普惠体 L"/>
          <w:color w:val="000000" w:themeColor="text1"/>
          <w:spacing w:val="2"/>
          <w:w w:val="101"/>
          <w:sz w:val="28"/>
          <w:szCs w:val="28"/>
        </w:rPr>
        <w:t>穿</w:t>
      </w:r>
      <w:r w:rsidRPr="00BD69FD">
        <w:rPr>
          <w:rFonts w:hAnsi="宋体" w:cs="阿里巴巴普惠体 L"/>
          <w:color w:val="000000" w:themeColor="text1"/>
          <w:w w:val="101"/>
          <w:sz w:val="28"/>
          <w:szCs w:val="28"/>
        </w:rPr>
        <w:t>越气</w:t>
      </w:r>
      <w:r w:rsidRPr="00BD69FD">
        <w:rPr>
          <w:rFonts w:hAnsi="宋体" w:cs="阿里巴巴普惠体 L"/>
          <w:color w:val="000000" w:themeColor="text1"/>
          <w:spacing w:val="2"/>
          <w:w w:val="101"/>
          <w:sz w:val="28"/>
          <w:szCs w:val="28"/>
        </w:rPr>
        <w:t>体</w:t>
      </w:r>
      <w:r w:rsidRPr="00BD69FD">
        <w:rPr>
          <w:rFonts w:hAnsi="宋体" w:cs="阿里巴巴普惠体 L"/>
          <w:color w:val="000000" w:themeColor="text1"/>
          <w:w w:val="101"/>
          <w:sz w:val="28"/>
          <w:szCs w:val="28"/>
        </w:rPr>
        <w:t>防</w:t>
      </w:r>
      <w:r w:rsidRPr="00BD69FD">
        <w:rPr>
          <w:rFonts w:hAnsi="宋体" w:cs="阿里巴巴普惠体 L"/>
          <w:color w:val="000000" w:themeColor="text1"/>
          <w:spacing w:val="2"/>
          <w:w w:val="101"/>
          <w:sz w:val="28"/>
          <w:szCs w:val="28"/>
        </w:rPr>
        <w:t>护</w:t>
      </w:r>
      <w:r w:rsidRPr="00BD69FD">
        <w:rPr>
          <w:rFonts w:hAnsi="宋体" w:cs="阿里巴巴普惠体 L"/>
          <w:color w:val="000000" w:themeColor="text1"/>
          <w:w w:val="101"/>
          <w:sz w:val="28"/>
          <w:szCs w:val="28"/>
        </w:rPr>
        <w:t>区的</w:t>
      </w:r>
      <w:r w:rsidRPr="00BD69FD">
        <w:rPr>
          <w:rFonts w:hAnsi="宋体" w:cs="阿里巴巴普惠体 L"/>
          <w:color w:val="000000" w:themeColor="text1"/>
          <w:spacing w:val="2"/>
          <w:w w:val="101"/>
          <w:sz w:val="28"/>
          <w:szCs w:val="28"/>
        </w:rPr>
        <w:t>通</w:t>
      </w:r>
      <w:r w:rsidRPr="00BD69FD">
        <w:rPr>
          <w:rFonts w:hAnsi="宋体" w:cs="阿里巴巴普惠体 L"/>
          <w:color w:val="000000" w:themeColor="text1"/>
          <w:w w:val="101"/>
          <w:sz w:val="28"/>
          <w:szCs w:val="28"/>
        </w:rPr>
        <w:t>风</w:t>
      </w:r>
      <w:r w:rsidRPr="00BD69FD">
        <w:rPr>
          <w:rFonts w:hAnsi="宋体" w:cs="阿里巴巴普惠体 L"/>
          <w:color w:val="000000" w:themeColor="text1"/>
          <w:spacing w:val="2"/>
          <w:w w:val="101"/>
          <w:sz w:val="28"/>
          <w:szCs w:val="28"/>
        </w:rPr>
        <w:t>管</w:t>
      </w:r>
      <w:r w:rsidRPr="00BD69FD">
        <w:rPr>
          <w:rFonts w:hAnsi="宋体" w:cs="阿里巴巴普惠体 L"/>
          <w:color w:val="000000" w:themeColor="text1"/>
          <w:w w:val="101"/>
          <w:sz w:val="28"/>
          <w:szCs w:val="28"/>
        </w:rPr>
        <w:t>路上</w:t>
      </w:r>
      <w:r w:rsidRPr="00BD69FD">
        <w:rPr>
          <w:rFonts w:hAnsi="宋体" w:cs="阿里巴巴普惠体 L"/>
          <w:color w:val="000000" w:themeColor="text1"/>
          <w:spacing w:val="2"/>
          <w:w w:val="101"/>
          <w:sz w:val="28"/>
          <w:szCs w:val="28"/>
        </w:rPr>
        <w:t>设</w:t>
      </w:r>
      <w:r w:rsidRPr="00BD69FD">
        <w:rPr>
          <w:rFonts w:hAnsi="宋体" w:cs="阿里巴巴普惠体 L"/>
          <w:color w:val="000000" w:themeColor="text1"/>
          <w:w w:val="101"/>
          <w:sz w:val="28"/>
          <w:szCs w:val="28"/>
        </w:rPr>
        <w:t>置</w:t>
      </w:r>
      <w:r w:rsidRPr="00BD69FD">
        <w:rPr>
          <w:rFonts w:hAnsi="宋体" w:cs="阿里巴巴普惠体 L"/>
          <w:color w:val="000000" w:themeColor="text1"/>
          <w:spacing w:val="2"/>
          <w:w w:val="101"/>
          <w:sz w:val="28"/>
          <w:szCs w:val="28"/>
        </w:rPr>
        <w:t>远</w:t>
      </w:r>
      <w:r w:rsidRPr="00BD69FD">
        <w:rPr>
          <w:rFonts w:hAnsi="宋体" w:cs="阿里巴巴普惠体 L"/>
          <w:color w:val="000000" w:themeColor="text1"/>
          <w:w w:val="101"/>
          <w:sz w:val="28"/>
          <w:szCs w:val="28"/>
        </w:rPr>
        <w:t>控自</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关</w:t>
      </w:r>
      <w:r w:rsidRPr="00BD69FD">
        <w:rPr>
          <w:rFonts w:hAnsi="宋体" w:cs="阿里巴巴普惠体 L"/>
          <w:color w:val="000000" w:themeColor="text1"/>
          <w:spacing w:val="2"/>
          <w:w w:val="101"/>
          <w:sz w:val="28"/>
          <w:szCs w:val="28"/>
        </w:rPr>
        <w:t>闭</w:t>
      </w:r>
      <w:r w:rsidRPr="00BD69FD">
        <w:rPr>
          <w:rFonts w:hAnsi="宋体" w:cs="阿里巴巴普惠体 L"/>
          <w:color w:val="000000" w:themeColor="text1"/>
          <w:w w:val="101"/>
          <w:sz w:val="28"/>
          <w:szCs w:val="28"/>
        </w:rPr>
        <w:t>并自动</w:t>
      </w:r>
      <w:r w:rsidRPr="00BD69FD">
        <w:rPr>
          <w:rFonts w:hAnsi="宋体" w:cs="阿里巴巴普惠体 L"/>
          <w:color w:val="000000" w:themeColor="text1"/>
          <w:spacing w:val="2"/>
          <w:w w:val="101"/>
          <w:sz w:val="28"/>
          <w:szCs w:val="28"/>
        </w:rPr>
        <w:t>复</w:t>
      </w:r>
      <w:r w:rsidRPr="00BD69FD">
        <w:rPr>
          <w:rFonts w:hAnsi="宋体" w:cs="阿里巴巴普惠体 L"/>
          <w:color w:val="000000" w:themeColor="text1"/>
          <w:w w:val="101"/>
          <w:sz w:val="28"/>
          <w:szCs w:val="28"/>
        </w:rPr>
        <w:t>位</w:t>
      </w:r>
      <w:r w:rsidRPr="00BD69FD">
        <w:rPr>
          <w:rFonts w:hAnsi="宋体" w:cs="阿里巴巴普惠体 L"/>
          <w:color w:val="000000" w:themeColor="text1"/>
          <w:spacing w:val="2"/>
          <w:w w:val="101"/>
          <w:sz w:val="28"/>
          <w:szCs w:val="28"/>
        </w:rPr>
        <w:t>的</w:t>
      </w:r>
      <w:r w:rsidRPr="00BD69FD">
        <w:rPr>
          <w:rFonts w:hAnsi="宋体" w:cs="阿里巴巴普惠体 L"/>
          <w:color w:val="000000" w:themeColor="text1"/>
          <w:w w:val="101"/>
          <w:sz w:val="28"/>
          <w:szCs w:val="28"/>
        </w:rPr>
        <w:t>电动</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火</w:t>
      </w:r>
      <w:r w:rsidRPr="00BD69FD">
        <w:rPr>
          <w:rFonts w:hAnsi="宋体" w:cs="阿里巴巴普惠体 L"/>
          <w:color w:val="000000" w:themeColor="text1"/>
          <w:spacing w:val="2"/>
          <w:w w:val="101"/>
          <w:sz w:val="28"/>
          <w:szCs w:val="28"/>
        </w:rPr>
        <w:t>阀</w:t>
      </w:r>
      <w:r w:rsidRPr="00BD69FD">
        <w:rPr>
          <w:rFonts w:hAnsi="宋体" w:cs="阿里巴巴普惠体 L"/>
          <w:color w:val="000000" w:themeColor="text1"/>
          <w:w w:val="101"/>
          <w:sz w:val="28"/>
          <w:szCs w:val="28"/>
        </w:rPr>
        <w:t>，火</w:t>
      </w:r>
      <w:r w:rsidRPr="00BD69FD">
        <w:rPr>
          <w:rFonts w:hAnsi="宋体" w:cs="阿里巴巴普惠体 L"/>
          <w:color w:val="000000" w:themeColor="text1"/>
          <w:spacing w:val="2"/>
          <w:w w:val="101"/>
          <w:sz w:val="28"/>
          <w:szCs w:val="28"/>
        </w:rPr>
        <w:t>灾</w:t>
      </w:r>
      <w:r w:rsidRPr="00BD69FD">
        <w:rPr>
          <w:rFonts w:hAnsi="宋体" w:cs="阿里巴巴普惠体 L"/>
          <w:color w:val="000000" w:themeColor="text1"/>
          <w:w w:val="101"/>
          <w:sz w:val="28"/>
          <w:szCs w:val="28"/>
        </w:rPr>
        <w:t>时电</w:t>
      </w:r>
      <w:r w:rsidRPr="00BD69FD">
        <w:rPr>
          <w:rFonts w:hAnsi="宋体" w:cs="阿里巴巴普惠体 L"/>
          <w:color w:val="000000" w:themeColor="text1"/>
          <w:spacing w:val="2"/>
          <w:w w:val="101"/>
          <w:sz w:val="28"/>
          <w:szCs w:val="28"/>
        </w:rPr>
        <w:t>信</w:t>
      </w:r>
      <w:r w:rsidRPr="00BD69FD">
        <w:rPr>
          <w:rFonts w:hAnsi="宋体" w:cs="阿里巴巴普惠体 L"/>
          <w:color w:val="000000" w:themeColor="text1"/>
          <w:w w:val="101"/>
          <w:sz w:val="28"/>
          <w:szCs w:val="28"/>
        </w:rPr>
        <w:t>号</w:t>
      </w:r>
      <w:r w:rsidRPr="00BD69FD">
        <w:rPr>
          <w:rFonts w:hAnsi="宋体" w:cs="阿里巴巴普惠体 L"/>
          <w:color w:val="000000" w:themeColor="text1"/>
          <w:spacing w:val="2"/>
          <w:w w:val="101"/>
          <w:sz w:val="28"/>
          <w:szCs w:val="28"/>
        </w:rPr>
        <w:t>关</w:t>
      </w:r>
      <w:r w:rsidRPr="00BD69FD">
        <w:rPr>
          <w:rFonts w:hAnsi="宋体" w:cs="阿里巴巴普惠体 L"/>
          <w:color w:val="000000" w:themeColor="text1"/>
          <w:w w:val="101"/>
          <w:sz w:val="28"/>
          <w:szCs w:val="28"/>
        </w:rPr>
        <w:t>闭电</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防</w:t>
      </w:r>
      <w:r w:rsidRPr="00BD69FD">
        <w:rPr>
          <w:rFonts w:hAnsi="宋体" w:cs="阿里巴巴普惠体 L"/>
          <w:color w:val="000000" w:themeColor="text1"/>
          <w:spacing w:val="2"/>
          <w:w w:val="101"/>
          <w:sz w:val="28"/>
          <w:szCs w:val="28"/>
        </w:rPr>
        <w:t>火</w:t>
      </w:r>
      <w:r w:rsidRPr="00BD69FD">
        <w:rPr>
          <w:rFonts w:hAnsi="宋体" w:cs="阿里巴巴普惠体 L"/>
          <w:color w:val="000000" w:themeColor="text1"/>
          <w:w w:val="101"/>
          <w:sz w:val="28"/>
          <w:szCs w:val="28"/>
        </w:rPr>
        <w:t>阀，</w:t>
      </w:r>
      <w:r w:rsidRPr="00BD69FD">
        <w:rPr>
          <w:rFonts w:hAnsi="宋体" w:cs="阿里巴巴普惠体 L"/>
          <w:color w:val="000000" w:themeColor="text1"/>
          <w:spacing w:val="2"/>
          <w:w w:val="101"/>
          <w:sz w:val="28"/>
          <w:szCs w:val="28"/>
        </w:rPr>
        <w:t>释</w:t>
      </w:r>
      <w:r w:rsidRPr="00BD69FD">
        <w:rPr>
          <w:rFonts w:hAnsi="宋体" w:cs="阿里巴巴普惠体 L"/>
          <w:color w:val="000000" w:themeColor="text1"/>
          <w:w w:val="101"/>
          <w:sz w:val="28"/>
          <w:szCs w:val="28"/>
        </w:rPr>
        <w:t>放</w:t>
      </w:r>
      <w:r w:rsidRPr="00BD69FD">
        <w:rPr>
          <w:rFonts w:hAnsi="宋体" w:cs="阿里巴巴普惠体 L"/>
          <w:color w:val="000000" w:themeColor="text1"/>
          <w:spacing w:val="2"/>
          <w:w w:val="101"/>
          <w:sz w:val="28"/>
          <w:szCs w:val="28"/>
        </w:rPr>
        <w:t>气</w:t>
      </w:r>
      <w:r w:rsidRPr="00BD69FD">
        <w:rPr>
          <w:rFonts w:hAnsi="宋体" w:cs="阿里巴巴普惠体 L"/>
          <w:color w:val="000000" w:themeColor="text1"/>
          <w:w w:val="101"/>
          <w:sz w:val="28"/>
          <w:szCs w:val="28"/>
        </w:rPr>
        <w:t>体灭</w:t>
      </w:r>
      <w:r w:rsidRPr="00BD69FD">
        <w:rPr>
          <w:rFonts w:hAnsi="宋体" w:cs="阿里巴巴普惠体 L"/>
          <w:color w:val="000000" w:themeColor="text1"/>
          <w:spacing w:val="2"/>
          <w:w w:val="101"/>
          <w:sz w:val="28"/>
          <w:szCs w:val="28"/>
        </w:rPr>
        <w:t>火</w:t>
      </w:r>
      <w:r w:rsidRPr="00BD69FD">
        <w:rPr>
          <w:rFonts w:hAnsi="宋体" w:cs="阿里巴巴普惠体 L"/>
          <w:color w:val="000000" w:themeColor="text1"/>
          <w:w w:val="101"/>
          <w:sz w:val="28"/>
          <w:szCs w:val="28"/>
        </w:rPr>
        <w:t>。</w:t>
      </w:r>
      <w:r w:rsidRPr="00BD69FD">
        <w:rPr>
          <w:rFonts w:hAnsi="宋体" w:cs="阿里巴巴普惠体 L"/>
          <w:color w:val="000000" w:themeColor="text1"/>
          <w:spacing w:val="2"/>
          <w:w w:val="101"/>
          <w:sz w:val="28"/>
          <w:szCs w:val="28"/>
        </w:rPr>
        <w:t>气</w:t>
      </w:r>
      <w:r w:rsidRPr="00BD69FD">
        <w:rPr>
          <w:rFonts w:hAnsi="宋体" w:cs="阿里巴巴普惠体 L"/>
          <w:color w:val="000000" w:themeColor="text1"/>
          <w:w w:val="101"/>
          <w:sz w:val="28"/>
          <w:szCs w:val="28"/>
        </w:rPr>
        <w:t>体灭火</w:t>
      </w:r>
      <w:r w:rsidRPr="00BD69FD">
        <w:rPr>
          <w:rFonts w:hAnsi="宋体" w:cs="阿里巴巴普惠体 L"/>
          <w:color w:val="000000" w:themeColor="text1"/>
          <w:spacing w:val="2"/>
          <w:w w:val="101"/>
          <w:sz w:val="28"/>
          <w:szCs w:val="28"/>
        </w:rPr>
        <w:t>结</w:t>
      </w:r>
      <w:r w:rsidRPr="00BD69FD">
        <w:rPr>
          <w:rFonts w:hAnsi="宋体" w:cs="阿里巴巴普惠体 L"/>
          <w:color w:val="000000" w:themeColor="text1"/>
          <w:w w:val="101"/>
          <w:sz w:val="28"/>
          <w:szCs w:val="28"/>
        </w:rPr>
        <w:t>束</w:t>
      </w:r>
      <w:r w:rsidRPr="00BD69FD">
        <w:rPr>
          <w:rFonts w:hAnsi="宋体" w:cs="阿里巴巴普惠体 L"/>
          <w:color w:val="000000" w:themeColor="text1"/>
          <w:spacing w:val="2"/>
          <w:w w:val="101"/>
          <w:sz w:val="28"/>
          <w:szCs w:val="28"/>
        </w:rPr>
        <w:t>后</w:t>
      </w:r>
      <w:r w:rsidRPr="00BD69FD">
        <w:rPr>
          <w:rFonts w:hAnsi="宋体" w:cs="阿里巴巴普惠体 L"/>
          <w:color w:val="000000" w:themeColor="text1"/>
          <w:w w:val="101"/>
          <w:sz w:val="28"/>
          <w:szCs w:val="28"/>
        </w:rPr>
        <w:t>，电</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复</w:t>
      </w:r>
      <w:r w:rsidRPr="00BD69FD">
        <w:rPr>
          <w:rFonts w:hAnsi="宋体" w:cs="阿里巴巴普惠体 L"/>
          <w:color w:val="000000" w:themeColor="text1"/>
          <w:spacing w:val="2"/>
          <w:w w:val="101"/>
          <w:sz w:val="28"/>
          <w:szCs w:val="28"/>
        </w:rPr>
        <w:t>位</w:t>
      </w:r>
      <w:r w:rsidRPr="00BD69FD">
        <w:rPr>
          <w:rFonts w:hAnsi="宋体" w:cs="阿里巴巴普惠体 L"/>
          <w:color w:val="000000" w:themeColor="text1"/>
          <w:w w:val="101"/>
          <w:sz w:val="28"/>
          <w:szCs w:val="28"/>
        </w:rPr>
        <w:t>电动</w:t>
      </w:r>
      <w:r w:rsidRPr="00BD69FD">
        <w:rPr>
          <w:rFonts w:hAnsi="宋体" w:cs="阿里巴巴普惠体 L"/>
          <w:color w:val="000000" w:themeColor="text1"/>
          <w:spacing w:val="2"/>
          <w:w w:val="101"/>
          <w:sz w:val="28"/>
          <w:szCs w:val="28"/>
        </w:rPr>
        <w:t>防</w:t>
      </w:r>
      <w:r w:rsidRPr="00BD69FD">
        <w:rPr>
          <w:rFonts w:hAnsi="宋体" w:cs="阿里巴巴普惠体 L"/>
          <w:color w:val="000000" w:themeColor="text1"/>
          <w:w w:val="101"/>
          <w:sz w:val="28"/>
          <w:szCs w:val="28"/>
        </w:rPr>
        <w:t>火阀</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就</w:t>
      </w:r>
      <w:r w:rsidRPr="00BD69FD">
        <w:rPr>
          <w:rFonts w:hAnsi="宋体" w:cs="阿里巴巴普惠体 L"/>
          <w:color w:val="000000" w:themeColor="text1"/>
          <w:spacing w:val="2"/>
          <w:w w:val="101"/>
          <w:sz w:val="28"/>
          <w:szCs w:val="28"/>
        </w:rPr>
        <w:t>地</w:t>
      </w:r>
      <w:r w:rsidRPr="00BD69FD">
        <w:rPr>
          <w:rFonts w:hAnsi="宋体" w:cs="阿里巴巴普惠体 L"/>
          <w:color w:val="000000" w:themeColor="text1"/>
          <w:w w:val="101"/>
          <w:sz w:val="28"/>
          <w:szCs w:val="28"/>
        </w:rPr>
        <w:t>手动</w:t>
      </w:r>
      <w:r w:rsidRPr="00BD69FD">
        <w:rPr>
          <w:rFonts w:hAnsi="宋体" w:cs="阿里巴巴普惠体 L"/>
          <w:color w:val="000000" w:themeColor="text1"/>
          <w:spacing w:val="2"/>
          <w:w w:val="101"/>
          <w:sz w:val="28"/>
          <w:szCs w:val="28"/>
        </w:rPr>
        <w:t>或</w:t>
      </w:r>
      <w:r w:rsidRPr="00BD69FD">
        <w:rPr>
          <w:rFonts w:hAnsi="宋体" w:cs="阿里巴巴普惠体 L"/>
          <w:color w:val="000000" w:themeColor="text1"/>
          <w:w w:val="101"/>
          <w:sz w:val="28"/>
          <w:szCs w:val="28"/>
        </w:rPr>
        <w:t>电</w:t>
      </w:r>
      <w:r w:rsidRPr="00BD69FD">
        <w:rPr>
          <w:rFonts w:hAnsi="宋体" w:cs="阿里巴巴普惠体 L"/>
          <w:color w:val="000000" w:themeColor="text1"/>
          <w:spacing w:val="2"/>
          <w:w w:val="101"/>
          <w:sz w:val="28"/>
          <w:szCs w:val="28"/>
        </w:rPr>
        <w:t>动</w:t>
      </w:r>
      <w:r w:rsidRPr="00BD69FD">
        <w:rPr>
          <w:rFonts w:hAnsi="宋体" w:cs="阿里巴巴普惠体 L"/>
          <w:color w:val="000000" w:themeColor="text1"/>
          <w:w w:val="101"/>
          <w:sz w:val="28"/>
          <w:szCs w:val="28"/>
        </w:rPr>
        <w:t>开启</w:t>
      </w:r>
      <w:r w:rsidRPr="00BD69FD">
        <w:rPr>
          <w:rFonts w:hAnsi="宋体" w:cs="阿里巴巴普惠体 L"/>
          <w:color w:val="000000" w:themeColor="text1"/>
          <w:spacing w:val="2"/>
          <w:w w:val="101"/>
          <w:sz w:val="28"/>
          <w:szCs w:val="28"/>
        </w:rPr>
        <w:t>进</w:t>
      </w:r>
      <w:r w:rsidRPr="00BD69FD">
        <w:rPr>
          <w:rFonts w:hAnsi="宋体" w:cs="阿里巴巴普惠体 L"/>
          <w:color w:val="000000" w:themeColor="text1"/>
          <w:w w:val="101"/>
          <w:sz w:val="28"/>
          <w:szCs w:val="28"/>
        </w:rPr>
        <w:t>风</w:t>
      </w:r>
      <w:r w:rsidRPr="00BD69FD">
        <w:rPr>
          <w:rFonts w:hAnsi="宋体" w:cs="阿里巴巴普惠体 L"/>
          <w:color w:val="000000" w:themeColor="text1"/>
          <w:spacing w:val="2"/>
          <w:w w:val="101"/>
          <w:sz w:val="28"/>
          <w:szCs w:val="28"/>
        </w:rPr>
        <w:t>机</w:t>
      </w:r>
      <w:r w:rsidRPr="00BD69FD">
        <w:rPr>
          <w:rFonts w:hAnsi="宋体" w:cs="阿里巴巴普惠体 L"/>
          <w:color w:val="000000" w:themeColor="text1"/>
          <w:w w:val="101"/>
          <w:sz w:val="28"/>
          <w:szCs w:val="28"/>
        </w:rPr>
        <w:t>、排</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机</w:t>
      </w:r>
      <w:r w:rsidRPr="00BD69FD">
        <w:rPr>
          <w:rFonts w:hAnsi="宋体" w:cs="阿里巴巴普惠体 L"/>
          <w:color w:val="000000" w:themeColor="text1"/>
          <w:spacing w:val="2"/>
          <w:w w:val="101"/>
          <w:sz w:val="28"/>
          <w:szCs w:val="28"/>
        </w:rPr>
        <w:t>进</w:t>
      </w:r>
      <w:r w:rsidRPr="00BD69FD">
        <w:rPr>
          <w:rFonts w:hAnsi="宋体" w:cs="阿里巴巴普惠体 L"/>
          <w:color w:val="000000" w:themeColor="text1"/>
          <w:w w:val="101"/>
          <w:sz w:val="28"/>
          <w:szCs w:val="28"/>
        </w:rPr>
        <w:t>行气体灭火后通风，排除残余的灭火气体。</w:t>
      </w:r>
    </w:p>
    <w:p w:rsidR="00964163" w:rsidRPr="00BD69FD" w:rsidRDefault="00BD69FD">
      <w:pPr>
        <w:pStyle w:val="a9"/>
        <w:numPr>
          <w:ilvl w:val="0"/>
          <w:numId w:val="46"/>
        </w:numPr>
        <w:tabs>
          <w:tab w:val="left" w:pos="860"/>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风道材质、防火耐火设计</w:t>
      </w:r>
    </w:p>
    <w:p w:rsidR="00964163" w:rsidRPr="00BD69FD" w:rsidRDefault="00BD69FD">
      <w:pPr>
        <w:pStyle w:val="a3"/>
        <w:numPr>
          <w:ilvl w:val="3"/>
          <w:numId w:val="52"/>
        </w:numPr>
        <w:tabs>
          <w:tab w:val="left" w:pos="1134"/>
          <w:tab w:val="left" w:pos="1276"/>
        </w:tabs>
        <w:kinsoku w:val="0"/>
        <w:overflowPunct w:val="0"/>
        <w:spacing w:before="0" w:line="360" w:lineRule="auto"/>
        <w:rPr>
          <w:rFonts w:hAnsi="宋体" w:cs="阿里巴巴普惠体 L"/>
          <w:color w:val="000000" w:themeColor="text1"/>
          <w:sz w:val="28"/>
          <w:szCs w:val="28"/>
        </w:rPr>
      </w:pPr>
      <w:r w:rsidRPr="00BD69FD">
        <w:rPr>
          <w:rFonts w:hAnsi="宋体" w:cs="阿里巴巴普惠体 L"/>
          <w:color w:val="000000" w:themeColor="text1"/>
          <w:w w:val="101"/>
          <w:sz w:val="28"/>
          <w:szCs w:val="28"/>
        </w:rPr>
        <w:t>机</w:t>
      </w:r>
      <w:r w:rsidRPr="00BD69FD">
        <w:rPr>
          <w:rFonts w:hAnsi="宋体" w:cs="阿里巴巴普惠体 L"/>
          <w:color w:val="000000" w:themeColor="text1"/>
          <w:spacing w:val="2"/>
          <w:w w:val="101"/>
          <w:sz w:val="28"/>
          <w:szCs w:val="28"/>
        </w:rPr>
        <w:t>械</w:t>
      </w:r>
      <w:r w:rsidRPr="00BD69FD">
        <w:rPr>
          <w:rFonts w:hAnsi="宋体" w:cs="阿里巴巴普惠体 L"/>
          <w:color w:val="000000" w:themeColor="text1"/>
          <w:w w:val="101"/>
          <w:sz w:val="28"/>
          <w:szCs w:val="28"/>
        </w:rPr>
        <w:t>加</w:t>
      </w:r>
      <w:r w:rsidRPr="00BD69FD">
        <w:rPr>
          <w:rFonts w:hAnsi="宋体" w:cs="阿里巴巴普惠体 L"/>
          <w:color w:val="000000" w:themeColor="text1"/>
          <w:spacing w:val="2"/>
          <w:w w:val="101"/>
          <w:sz w:val="28"/>
          <w:szCs w:val="28"/>
        </w:rPr>
        <w:t>压</w:t>
      </w:r>
      <w:r w:rsidRPr="00BD69FD">
        <w:rPr>
          <w:rFonts w:hAnsi="宋体" w:cs="阿里巴巴普惠体 L"/>
          <w:color w:val="000000" w:themeColor="text1"/>
          <w:w w:val="101"/>
          <w:sz w:val="28"/>
          <w:szCs w:val="28"/>
        </w:rPr>
        <w:t>送风</w:t>
      </w:r>
      <w:r w:rsidRPr="00BD69FD">
        <w:rPr>
          <w:rFonts w:hAnsi="宋体" w:cs="阿里巴巴普惠体 L"/>
          <w:color w:val="000000" w:themeColor="text1"/>
          <w:spacing w:val="2"/>
          <w:w w:val="101"/>
          <w:sz w:val="28"/>
          <w:szCs w:val="28"/>
        </w:rPr>
        <w:t>系</w:t>
      </w:r>
      <w:r w:rsidRPr="00BD69FD">
        <w:rPr>
          <w:rFonts w:hAnsi="宋体" w:cs="阿里巴巴普惠体 L"/>
          <w:color w:val="000000" w:themeColor="text1"/>
          <w:w w:val="101"/>
          <w:sz w:val="28"/>
          <w:szCs w:val="28"/>
        </w:rPr>
        <w:t>统</w:t>
      </w:r>
      <w:r w:rsidRPr="00BD69FD">
        <w:rPr>
          <w:rFonts w:hAnsi="宋体" w:cs="阿里巴巴普惠体 L"/>
          <w:color w:val="000000" w:themeColor="text1"/>
          <w:spacing w:val="2"/>
          <w:w w:val="101"/>
          <w:sz w:val="28"/>
          <w:szCs w:val="28"/>
        </w:rPr>
        <w:t>采</w:t>
      </w:r>
      <w:r w:rsidRPr="00BD69FD">
        <w:rPr>
          <w:rFonts w:hAnsi="宋体" w:cs="阿里巴巴普惠体 L"/>
          <w:color w:val="000000" w:themeColor="text1"/>
          <w:w w:val="101"/>
          <w:sz w:val="28"/>
          <w:szCs w:val="28"/>
        </w:rPr>
        <w:t>用</w:t>
      </w:r>
      <w:r w:rsidRPr="00BD69FD">
        <w:rPr>
          <w:rFonts w:hAnsi="宋体" w:cs="阿里巴巴普惠体 L"/>
          <w:color w:val="000000" w:themeColor="text1"/>
          <w:spacing w:val="2"/>
          <w:w w:val="101"/>
          <w:sz w:val="28"/>
          <w:szCs w:val="28"/>
        </w:rPr>
        <w:t>非</w:t>
      </w:r>
      <w:r w:rsidRPr="00BD69FD">
        <w:rPr>
          <w:rFonts w:hAnsi="宋体" w:cs="阿里巴巴普惠体 L"/>
          <w:color w:val="000000" w:themeColor="text1"/>
          <w:w w:val="101"/>
          <w:sz w:val="28"/>
          <w:szCs w:val="28"/>
        </w:rPr>
        <w:t>土建</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道</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不燃</w:t>
      </w:r>
      <w:r w:rsidRPr="00BD69FD">
        <w:rPr>
          <w:rFonts w:hAnsi="宋体" w:cs="阿里巴巴普惠体 L"/>
          <w:color w:val="000000" w:themeColor="text1"/>
          <w:spacing w:val="2"/>
          <w:w w:val="101"/>
          <w:sz w:val="28"/>
          <w:szCs w:val="28"/>
        </w:rPr>
        <w:t>材</w:t>
      </w:r>
      <w:r w:rsidRPr="00BD69FD">
        <w:rPr>
          <w:rFonts w:hAnsi="宋体" w:cs="阿里巴巴普惠体 L"/>
          <w:color w:val="000000" w:themeColor="text1"/>
          <w:w w:val="101"/>
          <w:sz w:val="28"/>
          <w:szCs w:val="28"/>
        </w:rPr>
        <w:t>料</w:t>
      </w:r>
      <w:r w:rsidRPr="00BD69FD">
        <w:rPr>
          <w:rFonts w:hAnsi="宋体" w:cs="阿里巴巴普惠体 L"/>
          <w:color w:val="000000" w:themeColor="text1"/>
          <w:spacing w:val="2"/>
          <w:w w:val="101"/>
          <w:sz w:val="28"/>
          <w:szCs w:val="28"/>
        </w:rPr>
        <w:t>制</w:t>
      </w:r>
      <w:r w:rsidRPr="00BD69FD">
        <w:rPr>
          <w:rFonts w:hAnsi="宋体" w:cs="阿里巴巴普惠体 L"/>
          <w:color w:val="000000" w:themeColor="text1"/>
          <w:w w:val="101"/>
          <w:sz w:val="28"/>
          <w:szCs w:val="28"/>
        </w:rPr>
        <w:t>作</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管道</w:t>
      </w:r>
      <w:r w:rsidRPr="00BD69FD">
        <w:rPr>
          <w:rFonts w:hAnsi="宋体" w:cs="阿里巴巴普惠体 L"/>
          <w:color w:val="000000" w:themeColor="text1"/>
          <w:spacing w:val="2"/>
          <w:w w:val="101"/>
          <w:sz w:val="28"/>
          <w:szCs w:val="28"/>
        </w:rPr>
        <w:t>内</w:t>
      </w:r>
      <w:r w:rsidRPr="00BD69FD">
        <w:rPr>
          <w:rFonts w:hAnsi="宋体" w:cs="阿里巴巴普惠体 L"/>
          <w:color w:val="000000" w:themeColor="text1"/>
          <w:w w:val="101"/>
          <w:sz w:val="28"/>
          <w:szCs w:val="28"/>
        </w:rPr>
        <w:t>壁</w:t>
      </w:r>
      <w:r w:rsidRPr="00BD69FD">
        <w:rPr>
          <w:rFonts w:hAnsi="宋体" w:cs="阿里巴巴普惠体 L"/>
          <w:color w:val="000000" w:themeColor="text1"/>
          <w:spacing w:val="2"/>
          <w:w w:val="101"/>
          <w:sz w:val="28"/>
          <w:szCs w:val="28"/>
        </w:rPr>
        <w:t>光</w:t>
      </w:r>
      <w:r w:rsidRPr="00BD69FD">
        <w:rPr>
          <w:rFonts w:hAnsi="宋体" w:cs="阿里巴巴普惠体 L"/>
          <w:color w:val="000000" w:themeColor="text1"/>
          <w:w w:val="101"/>
          <w:sz w:val="28"/>
          <w:szCs w:val="28"/>
        </w:rPr>
        <w:t>滑。当</w:t>
      </w:r>
      <w:r w:rsidRPr="00BD69FD">
        <w:rPr>
          <w:rFonts w:hAnsi="宋体" w:cs="阿里巴巴普惠体 L"/>
          <w:color w:val="000000" w:themeColor="text1"/>
          <w:sz w:val="28"/>
          <w:szCs w:val="28"/>
        </w:rPr>
        <w:t>送</w:t>
      </w:r>
      <w:r w:rsidRPr="00BD69FD">
        <w:rPr>
          <w:rFonts w:hAnsi="宋体" w:cs="阿里巴巴普惠体 L"/>
          <w:color w:val="000000" w:themeColor="text1"/>
          <w:spacing w:val="2"/>
          <w:sz w:val="28"/>
          <w:szCs w:val="28"/>
        </w:rPr>
        <w:t>风</w:t>
      </w:r>
      <w:r w:rsidRPr="00BD69FD">
        <w:rPr>
          <w:rFonts w:hAnsi="宋体" w:cs="阿里巴巴普惠体 L"/>
          <w:color w:val="000000" w:themeColor="text1"/>
          <w:sz w:val="28"/>
          <w:szCs w:val="28"/>
        </w:rPr>
        <w:t>管道</w:t>
      </w:r>
      <w:r w:rsidRPr="00BD69FD">
        <w:rPr>
          <w:rFonts w:hAnsi="宋体" w:cs="阿里巴巴普惠体 L"/>
          <w:color w:val="000000" w:themeColor="text1"/>
          <w:spacing w:val="2"/>
          <w:sz w:val="28"/>
          <w:szCs w:val="28"/>
        </w:rPr>
        <w:t>内</w:t>
      </w:r>
      <w:r w:rsidRPr="00BD69FD">
        <w:rPr>
          <w:rFonts w:hAnsi="宋体" w:cs="阿里巴巴普惠体 L"/>
          <w:color w:val="000000" w:themeColor="text1"/>
          <w:sz w:val="28"/>
          <w:szCs w:val="28"/>
        </w:rPr>
        <w:t>壁</w:t>
      </w:r>
      <w:r w:rsidRPr="00BD69FD">
        <w:rPr>
          <w:rFonts w:hAnsi="宋体" w:cs="阿里巴巴普惠体 L"/>
          <w:color w:val="000000" w:themeColor="text1"/>
          <w:spacing w:val="2"/>
          <w:sz w:val="28"/>
          <w:szCs w:val="28"/>
        </w:rPr>
        <w:t>为</w:t>
      </w:r>
      <w:r w:rsidRPr="00BD69FD">
        <w:rPr>
          <w:rFonts w:hAnsi="宋体" w:cs="阿里巴巴普惠体 L"/>
          <w:color w:val="000000" w:themeColor="text1"/>
          <w:sz w:val="28"/>
          <w:szCs w:val="28"/>
        </w:rPr>
        <w:t>金属</w:t>
      </w:r>
      <w:r w:rsidRPr="00BD69FD">
        <w:rPr>
          <w:rFonts w:hAnsi="宋体" w:cs="阿里巴巴普惠体 L"/>
          <w:color w:val="000000" w:themeColor="text1"/>
          <w:spacing w:val="2"/>
          <w:sz w:val="28"/>
          <w:szCs w:val="28"/>
        </w:rPr>
        <w:t>部</w:t>
      </w:r>
      <w:r w:rsidRPr="00BD69FD">
        <w:rPr>
          <w:rFonts w:hAnsi="宋体" w:cs="阿里巴巴普惠体 L"/>
          <w:color w:val="000000" w:themeColor="text1"/>
          <w:sz w:val="28"/>
          <w:szCs w:val="28"/>
        </w:rPr>
        <w:t>分设</w:t>
      </w:r>
      <w:r w:rsidRPr="00BD69FD">
        <w:rPr>
          <w:rFonts w:hAnsi="宋体" w:cs="阿里巴巴普惠体 L"/>
          <w:color w:val="000000" w:themeColor="text1"/>
          <w:spacing w:val="2"/>
          <w:sz w:val="28"/>
          <w:szCs w:val="28"/>
        </w:rPr>
        <w:t>计</w:t>
      </w:r>
      <w:r w:rsidRPr="00BD69FD">
        <w:rPr>
          <w:rFonts w:hAnsi="宋体" w:cs="阿里巴巴普惠体 L"/>
          <w:color w:val="000000" w:themeColor="text1"/>
          <w:sz w:val="28"/>
          <w:szCs w:val="28"/>
        </w:rPr>
        <w:t>风</w:t>
      </w:r>
      <w:r w:rsidRPr="00BD69FD">
        <w:rPr>
          <w:rFonts w:hAnsi="宋体" w:cs="阿里巴巴普惠体 L"/>
          <w:color w:val="000000" w:themeColor="text1"/>
          <w:spacing w:val="2"/>
          <w:sz w:val="28"/>
          <w:szCs w:val="28"/>
        </w:rPr>
        <w:t>速</w:t>
      </w:r>
      <w:r w:rsidRPr="00BD69FD">
        <w:rPr>
          <w:rFonts w:hAnsi="宋体" w:cs="阿里巴巴普惠体 L"/>
          <w:color w:val="000000" w:themeColor="text1"/>
          <w:sz w:val="28"/>
          <w:szCs w:val="28"/>
        </w:rPr>
        <w:t>不大于</w:t>
      </w:r>
      <w:r w:rsidRPr="00BD69FD">
        <w:rPr>
          <w:rFonts w:hAnsi="宋体" w:cs="阿里巴巴普惠体 L"/>
          <w:color w:val="000000" w:themeColor="text1"/>
          <w:sz w:val="28"/>
          <w:szCs w:val="28"/>
          <w:u w:val="single" w:color="FF0000"/>
        </w:rPr>
        <w:tab/>
        <w:t xml:space="preserve">   </w:t>
      </w:r>
      <w:r w:rsidRPr="00BD69FD">
        <w:rPr>
          <w:rFonts w:hAnsi="宋体" w:cs="阿里巴巴普惠体 L"/>
          <w:color w:val="000000" w:themeColor="text1"/>
          <w:sz w:val="28"/>
          <w:szCs w:val="28"/>
          <w:lang w:val="en-US"/>
        </w:rPr>
        <w:t>m/s</w:t>
      </w:r>
      <w:r w:rsidRPr="00BD69FD">
        <w:rPr>
          <w:rFonts w:hAnsi="宋体" w:cs="阿里巴巴普惠体 L"/>
          <w:color w:val="000000" w:themeColor="text1"/>
          <w:w w:val="101"/>
          <w:sz w:val="28"/>
          <w:szCs w:val="28"/>
        </w:rPr>
        <w:t>；</w:t>
      </w:r>
      <w:r w:rsidRPr="00BD69FD">
        <w:rPr>
          <w:rFonts w:hAnsi="宋体" w:cs="阿里巴巴普惠体 L"/>
          <w:color w:val="000000" w:themeColor="text1"/>
          <w:spacing w:val="2"/>
          <w:w w:val="101"/>
          <w:sz w:val="28"/>
          <w:szCs w:val="28"/>
        </w:rPr>
        <w:t>当</w:t>
      </w:r>
      <w:r w:rsidRPr="00BD69FD">
        <w:rPr>
          <w:rFonts w:hAnsi="宋体" w:cs="阿里巴巴普惠体 L"/>
          <w:color w:val="000000" w:themeColor="text1"/>
          <w:w w:val="101"/>
          <w:sz w:val="28"/>
          <w:szCs w:val="28"/>
        </w:rPr>
        <w:t>送风</w:t>
      </w:r>
      <w:r w:rsidRPr="00BD69FD">
        <w:rPr>
          <w:rFonts w:hAnsi="宋体" w:cs="阿里巴巴普惠体 L"/>
          <w:color w:val="000000" w:themeColor="text1"/>
          <w:spacing w:val="2"/>
          <w:w w:val="101"/>
          <w:sz w:val="28"/>
          <w:szCs w:val="28"/>
        </w:rPr>
        <w:t>管</w:t>
      </w:r>
      <w:r w:rsidRPr="00BD69FD">
        <w:rPr>
          <w:rFonts w:hAnsi="宋体" w:cs="阿里巴巴普惠体 L"/>
          <w:color w:val="000000" w:themeColor="text1"/>
          <w:w w:val="101"/>
          <w:sz w:val="28"/>
          <w:szCs w:val="28"/>
        </w:rPr>
        <w:lastRenderedPageBreak/>
        <w:t>道</w:t>
      </w:r>
      <w:r w:rsidRPr="00BD69FD">
        <w:rPr>
          <w:rFonts w:hAnsi="宋体" w:cs="阿里巴巴普惠体 L"/>
          <w:color w:val="000000" w:themeColor="text1"/>
          <w:spacing w:val="2"/>
          <w:w w:val="101"/>
          <w:sz w:val="28"/>
          <w:szCs w:val="28"/>
        </w:rPr>
        <w:t>内</w:t>
      </w:r>
      <w:r w:rsidRPr="00BD69FD">
        <w:rPr>
          <w:rFonts w:hAnsi="宋体" w:cs="阿里巴巴普惠体 L"/>
          <w:color w:val="000000" w:themeColor="text1"/>
          <w:w w:val="101"/>
          <w:sz w:val="28"/>
          <w:szCs w:val="28"/>
        </w:rPr>
        <w:t>壁为</w:t>
      </w:r>
      <w:r w:rsidRPr="00BD69FD">
        <w:rPr>
          <w:rFonts w:hAnsi="宋体" w:cs="阿里巴巴普惠体 L"/>
          <w:color w:val="000000" w:themeColor="text1"/>
          <w:spacing w:val="2"/>
          <w:w w:val="101"/>
          <w:sz w:val="28"/>
          <w:szCs w:val="28"/>
        </w:rPr>
        <w:t>非</w:t>
      </w:r>
      <w:r w:rsidRPr="00BD69FD">
        <w:rPr>
          <w:rFonts w:hAnsi="宋体" w:cs="阿里巴巴普惠体 L"/>
          <w:color w:val="000000" w:themeColor="text1"/>
          <w:w w:val="101"/>
          <w:sz w:val="28"/>
          <w:szCs w:val="28"/>
        </w:rPr>
        <w:t>金属</w:t>
      </w:r>
      <w:r w:rsidRPr="00BD69FD">
        <w:rPr>
          <w:rFonts w:hAnsi="宋体" w:cs="阿里巴巴普惠体 L"/>
          <w:color w:val="000000" w:themeColor="text1"/>
          <w:sz w:val="28"/>
          <w:szCs w:val="28"/>
        </w:rPr>
        <w:t>部</w:t>
      </w:r>
      <w:r w:rsidRPr="00BD69FD">
        <w:rPr>
          <w:rFonts w:hAnsi="宋体" w:cs="阿里巴巴普惠体 L"/>
          <w:color w:val="000000" w:themeColor="text1"/>
          <w:spacing w:val="2"/>
          <w:sz w:val="28"/>
          <w:szCs w:val="28"/>
        </w:rPr>
        <w:t>分</w:t>
      </w:r>
      <w:r w:rsidRPr="00BD69FD">
        <w:rPr>
          <w:rFonts w:hAnsi="宋体" w:cs="阿里巴巴普惠体 L"/>
          <w:color w:val="000000" w:themeColor="text1"/>
          <w:sz w:val="28"/>
          <w:szCs w:val="28"/>
        </w:rPr>
        <w:t>设计</w:t>
      </w:r>
      <w:r w:rsidRPr="00BD69FD">
        <w:rPr>
          <w:rFonts w:hAnsi="宋体" w:cs="阿里巴巴普惠体 L"/>
          <w:color w:val="000000" w:themeColor="text1"/>
          <w:spacing w:val="2"/>
          <w:sz w:val="28"/>
          <w:szCs w:val="28"/>
        </w:rPr>
        <w:t>风</w:t>
      </w:r>
      <w:r w:rsidRPr="00BD69FD">
        <w:rPr>
          <w:rFonts w:hAnsi="宋体" w:cs="阿里巴巴普惠体 L"/>
          <w:color w:val="000000" w:themeColor="text1"/>
          <w:sz w:val="28"/>
          <w:szCs w:val="28"/>
        </w:rPr>
        <w:t>速</w:t>
      </w:r>
      <w:r w:rsidRPr="00BD69FD">
        <w:rPr>
          <w:rFonts w:hAnsi="宋体" w:cs="阿里巴巴普惠体 L"/>
          <w:color w:val="000000" w:themeColor="text1"/>
          <w:spacing w:val="2"/>
          <w:sz w:val="28"/>
          <w:szCs w:val="28"/>
        </w:rPr>
        <w:t>为</w:t>
      </w:r>
      <w:r w:rsidRPr="00BD69FD">
        <w:rPr>
          <w:rFonts w:hAnsi="宋体" w:cs="阿里巴巴普惠体 L"/>
          <w:color w:val="000000" w:themeColor="text1"/>
          <w:sz w:val="28"/>
          <w:szCs w:val="28"/>
        </w:rPr>
        <w:t>不大</w:t>
      </w:r>
      <w:r w:rsidRPr="00BD69FD">
        <w:rPr>
          <w:rFonts w:hAnsi="宋体" w:cs="阿里巴巴普惠体 L"/>
          <w:color w:val="000000" w:themeColor="text1"/>
          <w:spacing w:val="-1"/>
          <w:sz w:val="28"/>
          <w:szCs w:val="28"/>
        </w:rPr>
        <w:t>于</w:t>
      </w:r>
      <w:r w:rsidRPr="00BD69FD">
        <w:rPr>
          <w:rFonts w:hAnsi="宋体" w:cs="阿里巴巴普惠体 L"/>
          <w:color w:val="000000" w:themeColor="text1"/>
          <w:sz w:val="28"/>
          <w:szCs w:val="28"/>
          <w:u w:val="single" w:color="FF0000"/>
        </w:rPr>
        <w:tab/>
        <w:t xml:space="preserve">  </w:t>
      </w:r>
      <w:r w:rsidRPr="00BD69FD">
        <w:rPr>
          <w:rFonts w:hAnsi="宋体" w:cs="阿里巴巴普惠体 L"/>
          <w:color w:val="000000" w:themeColor="text1"/>
          <w:sz w:val="28"/>
          <w:szCs w:val="28"/>
          <w:lang w:val="en-US"/>
        </w:rPr>
        <w:t>m/s；</w:t>
      </w:r>
      <w:r w:rsidRPr="00BD69FD">
        <w:rPr>
          <w:rFonts w:hAnsi="宋体" w:cs="阿里巴巴普惠体 L"/>
          <w:color w:val="000000" w:themeColor="text1"/>
          <w:spacing w:val="2"/>
          <w:w w:val="101"/>
          <w:sz w:val="28"/>
          <w:szCs w:val="28"/>
        </w:rPr>
        <w:t>送</w:t>
      </w:r>
      <w:r w:rsidRPr="00BD69FD">
        <w:rPr>
          <w:rFonts w:hAnsi="宋体" w:cs="阿里巴巴普惠体 L"/>
          <w:color w:val="000000" w:themeColor="text1"/>
          <w:w w:val="101"/>
          <w:sz w:val="28"/>
          <w:szCs w:val="28"/>
        </w:rPr>
        <w:t>风管</w:t>
      </w:r>
      <w:r w:rsidRPr="00BD69FD">
        <w:rPr>
          <w:rFonts w:hAnsi="宋体" w:cs="阿里巴巴普惠体 L"/>
          <w:color w:val="000000" w:themeColor="text1"/>
          <w:spacing w:val="2"/>
          <w:w w:val="101"/>
          <w:sz w:val="28"/>
          <w:szCs w:val="28"/>
        </w:rPr>
        <w:t>道</w:t>
      </w:r>
      <w:r w:rsidRPr="00BD69FD">
        <w:rPr>
          <w:rFonts w:hAnsi="宋体" w:cs="阿里巴巴普惠体 L"/>
          <w:color w:val="000000" w:themeColor="text1"/>
          <w:w w:val="101"/>
          <w:sz w:val="28"/>
          <w:szCs w:val="28"/>
        </w:rPr>
        <w:t>厚</w:t>
      </w:r>
      <w:r w:rsidRPr="00BD69FD">
        <w:rPr>
          <w:rFonts w:hAnsi="宋体" w:cs="阿里巴巴普惠体 L"/>
          <w:color w:val="000000" w:themeColor="text1"/>
          <w:spacing w:val="2"/>
          <w:w w:val="101"/>
          <w:sz w:val="28"/>
          <w:szCs w:val="28"/>
        </w:rPr>
        <w:t>度</w:t>
      </w:r>
      <w:r w:rsidRPr="00BD69FD">
        <w:rPr>
          <w:rFonts w:hAnsi="宋体" w:cs="阿里巴巴普惠体 L"/>
          <w:color w:val="000000" w:themeColor="text1"/>
          <w:w w:val="101"/>
          <w:sz w:val="28"/>
          <w:szCs w:val="28"/>
        </w:rPr>
        <w:t>应符</w:t>
      </w:r>
      <w:r w:rsidRPr="00BD69FD">
        <w:rPr>
          <w:rFonts w:hAnsi="宋体" w:cs="阿里巴巴普惠体 L"/>
          <w:color w:val="000000" w:themeColor="text1"/>
          <w:spacing w:val="2"/>
          <w:w w:val="101"/>
          <w:sz w:val="28"/>
          <w:szCs w:val="28"/>
        </w:rPr>
        <w:t>合</w:t>
      </w:r>
      <w:r w:rsidRPr="00BD69FD">
        <w:rPr>
          <w:rFonts w:hAnsi="宋体" w:cs="阿里巴巴普惠体 L"/>
          <w:color w:val="000000" w:themeColor="text1"/>
          <w:w w:val="101"/>
          <w:sz w:val="28"/>
          <w:szCs w:val="28"/>
        </w:rPr>
        <w:t>现行</w:t>
      </w:r>
      <w:r w:rsidRPr="00BD69FD">
        <w:rPr>
          <w:rFonts w:hAnsi="宋体" w:cs="阿里巴巴普惠体 L"/>
          <w:color w:val="000000" w:themeColor="text1"/>
          <w:spacing w:val="2"/>
          <w:w w:val="101"/>
          <w:sz w:val="28"/>
          <w:szCs w:val="28"/>
        </w:rPr>
        <w:t>国</w:t>
      </w:r>
      <w:r w:rsidRPr="00BD69FD">
        <w:rPr>
          <w:rFonts w:hAnsi="宋体" w:cs="阿里巴巴普惠体 L"/>
          <w:color w:val="000000" w:themeColor="text1"/>
          <w:w w:val="101"/>
          <w:sz w:val="28"/>
          <w:szCs w:val="28"/>
        </w:rPr>
        <w:t>家</w:t>
      </w:r>
      <w:r w:rsidRPr="00BD69FD">
        <w:rPr>
          <w:rFonts w:hAnsi="宋体" w:cs="阿里巴巴普惠体 L"/>
          <w:color w:val="000000" w:themeColor="text1"/>
          <w:spacing w:val="2"/>
          <w:w w:val="101"/>
          <w:sz w:val="28"/>
          <w:szCs w:val="28"/>
        </w:rPr>
        <w:t>标</w:t>
      </w:r>
      <w:r w:rsidRPr="00BD69FD">
        <w:rPr>
          <w:rFonts w:hAnsi="宋体" w:cs="阿里巴巴普惠体 L"/>
          <w:color w:val="000000" w:themeColor="text1"/>
          <w:w w:val="101"/>
          <w:sz w:val="28"/>
          <w:szCs w:val="28"/>
        </w:rPr>
        <w:t>准《</w:t>
      </w:r>
      <w:r w:rsidRPr="00BD69FD">
        <w:rPr>
          <w:rFonts w:hAnsi="宋体" w:cs="阿里巴巴普惠体 L"/>
          <w:color w:val="000000" w:themeColor="text1"/>
          <w:spacing w:val="2"/>
          <w:w w:val="101"/>
          <w:sz w:val="28"/>
          <w:szCs w:val="28"/>
        </w:rPr>
        <w:t>通</w:t>
      </w:r>
      <w:r w:rsidRPr="00BD69FD">
        <w:rPr>
          <w:rFonts w:hAnsi="宋体" w:cs="阿里巴巴普惠体 L"/>
          <w:color w:val="000000" w:themeColor="text1"/>
          <w:w w:val="101"/>
          <w:sz w:val="28"/>
          <w:szCs w:val="28"/>
        </w:rPr>
        <w:t>风与空调工程施工质量验收规</w:t>
      </w:r>
      <w:r w:rsidRPr="00BD69FD">
        <w:rPr>
          <w:rFonts w:hAnsi="宋体" w:cs="阿里巴巴普惠体 L"/>
          <w:color w:val="000000" w:themeColor="text1"/>
          <w:sz w:val="28"/>
          <w:szCs w:val="28"/>
          <w:lang w:val="en-US"/>
        </w:rPr>
        <w:t>范》GB50243的规定</w:t>
      </w:r>
      <w:r w:rsidRPr="00BD69FD">
        <w:rPr>
          <w:rFonts w:hAnsi="宋体" w:cs="阿里巴巴普惠体 L"/>
          <w:color w:val="000000" w:themeColor="text1"/>
          <w:w w:val="101"/>
          <w:sz w:val="28"/>
          <w:szCs w:val="28"/>
        </w:rPr>
        <w:t>。</w:t>
      </w:r>
    </w:p>
    <w:p w:rsidR="00964163" w:rsidRPr="00BD69FD" w:rsidRDefault="00BD69FD">
      <w:pPr>
        <w:pStyle w:val="a3"/>
        <w:numPr>
          <w:ilvl w:val="3"/>
          <w:numId w:val="52"/>
        </w:numPr>
        <w:tabs>
          <w:tab w:val="left" w:pos="1134"/>
        </w:tabs>
        <w:kinsoku w:val="0"/>
        <w:overflowPunct w:val="0"/>
        <w:spacing w:before="0" w:line="360" w:lineRule="auto"/>
        <w:rPr>
          <w:rFonts w:hAnsi="宋体" w:cs="阿里巴巴普惠体 L"/>
          <w:color w:val="000000" w:themeColor="text1"/>
          <w:sz w:val="28"/>
          <w:szCs w:val="28"/>
        </w:rPr>
      </w:pPr>
      <w:r w:rsidRPr="00BD69FD">
        <w:rPr>
          <w:rFonts w:hAnsi="宋体" w:cs="阿里巴巴普惠体 L"/>
          <w:color w:val="000000" w:themeColor="text1"/>
          <w:w w:val="101"/>
          <w:sz w:val="28"/>
          <w:szCs w:val="28"/>
        </w:rPr>
        <w:t>加</w:t>
      </w:r>
      <w:r w:rsidRPr="00BD69FD">
        <w:rPr>
          <w:rFonts w:hAnsi="宋体" w:cs="阿里巴巴普惠体 L"/>
          <w:color w:val="000000" w:themeColor="text1"/>
          <w:spacing w:val="2"/>
          <w:w w:val="101"/>
          <w:sz w:val="28"/>
          <w:szCs w:val="28"/>
        </w:rPr>
        <w:t>压</w:t>
      </w:r>
      <w:r w:rsidRPr="00BD69FD">
        <w:rPr>
          <w:rFonts w:hAnsi="宋体" w:cs="阿里巴巴普惠体 L"/>
          <w:color w:val="000000" w:themeColor="text1"/>
          <w:w w:val="101"/>
          <w:sz w:val="28"/>
          <w:szCs w:val="28"/>
        </w:rPr>
        <w:t>送</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管道</w:t>
      </w:r>
      <w:r w:rsidRPr="00BD69FD">
        <w:rPr>
          <w:rFonts w:hAnsi="宋体" w:cs="阿里巴巴普惠体 L"/>
          <w:color w:val="000000" w:themeColor="text1"/>
          <w:spacing w:val="2"/>
          <w:w w:val="101"/>
          <w:sz w:val="28"/>
          <w:szCs w:val="28"/>
        </w:rPr>
        <w:t>耐</w:t>
      </w:r>
      <w:r w:rsidRPr="00BD69FD">
        <w:rPr>
          <w:rFonts w:hAnsi="宋体" w:cs="阿里巴巴普惠体 L"/>
          <w:color w:val="000000" w:themeColor="text1"/>
          <w:w w:val="101"/>
          <w:sz w:val="28"/>
          <w:szCs w:val="28"/>
        </w:rPr>
        <w:t>火</w:t>
      </w:r>
      <w:r w:rsidRPr="00BD69FD">
        <w:rPr>
          <w:rFonts w:hAnsi="宋体" w:cs="阿里巴巴普惠体 L"/>
          <w:color w:val="000000" w:themeColor="text1"/>
          <w:spacing w:val="2"/>
          <w:w w:val="101"/>
          <w:sz w:val="28"/>
          <w:szCs w:val="28"/>
        </w:rPr>
        <w:t>极</w:t>
      </w:r>
      <w:r w:rsidRPr="00BD69FD">
        <w:rPr>
          <w:rFonts w:hAnsi="宋体" w:cs="阿里巴巴普惠体 L"/>
          <w:color w:val="000000" w:themeColor="text1"/>
          <w:w w:val="101"/>
          <w:sz w:val="28"/>
          <w:szCs w:val="28"/>
        </w:rPr>
        <w:t>限</w:t>
      </w:r>
      <w:r w:rsidRPr="00BD69FD">
        <w:rPr>
          <w:rFonts w:hAnsi="宋体" w:cs="阿里巴巴普惠体 L"/>
          <w:color w:val="000000" w:themeColor="text1"/>
          <w:spacing w:val="2"/>
          <w:w w:val="101"/>
          <w:sz w:val="28"/>
          <w:szCs w:val="28"/>
        </w:rPr>
        <w:t>要</w:t>
      </w:r>
      <w:r w:rsidRPr="00BD69FD">
        <w:rPr>
          <w:rFonts w:hAnsi="宋体" w:cs="阿里巴巴普惠体 L"/>
          <w:color w:val="000000" w:themeColor="text1"/>
          <w:w w:val="101"/>
          <w:sz w:val="28"/>
          <w:szCs w:val="28"/>
        </w:rPr>
        <w:t>求：</w:t>
      </w:r>
      <w:r w:rsidRPr="00BD69FD">
        <w:rPr>
          <w:rFonts w:hAnsi="宋体" w:cs="阿里巴巴普惠体 L"/>
          <w:color w:val="000000" w:themeColor="text1"/>
          <w:spacing w:val="2"/>
          <w:w w:val="101"/>
          <w:sz w:val="28"/>
          <w:szCs w:val="28"/>
        </w:rPr>
        <w:t>未</w:t>
      </w:r>
      <w:r w:rsidRPr="00BD69FD">
        <w:rPr>
          <w:rFonts w:hAnsi="宋体" w:cs="阿里巴巴普惠体 L"/>
          <w:color w:val="000000" w:themeColor="text1"/>
          <w:w w:val="101"/>
          <w:sz w:val="28"/>
          <w:szCs w:val="28"/>
        </w:rPr>
        <w:t>设</w:t>
      </w:r>
      <w:r w:rsidRPr="00BD69FD">
        <w:rPr>
          <w:rFonts w:hAnsi="宋体" w:cs="阿里巴巴普惠体 L"/>
          <w:color w:val="000000" w:themeColor="text1"/>
          <w:spacing w:val="2"/>
          <w:w w:val="101"/>
          <w:sz w:val="28"/>
          <w:szCs w:val="28"/>
        </w:rPr>
        <w:t>置</w:t>
      </w:r>
      <w:r w:rsidRPr="00BD69FD">
        <w:rPr>
          <w:rFonts w:hAnsi="宋体" w:cs="阿里巴巴普惠体 L"/>
          <w:color w:val="000000" w:themeColor="text1"/>
          <w:w w:val="101"/>
          <w:sz w:val="28"/>
          <w:szCs w:val="28"/>
        </w:rPr>
        <w:t>在管</w:t>
      </w:r>
      <w:r w:rsidRPr="00BD69FD">
        <w:rPr>
          <w:rFonts w:hAnsi="宋体" w:cs="阿里巴巴普惠体 L"/>
          <w:color w:val="000000" w:themeColor="text1"/>
          <w:spacing w:val="2"/>
          <w:w w:val="101"/>
          <w:sz w:val="28"/>
          <w:szCs w:val="28"/>
        </w:rPr>
        <w:t>道</w:t>
      </w:r>
      <w:r w:rsidRPr="00BD69FD">
        <w:rPr>
          <w:rFonts w:hAnsi="宋体" w:cs="阿里巴巴普惠体 L"/>
          <w:color w:val="000000" w:themeColor="text1"/>
          <w:w w:val="101"/>
          <w:sz w:val="28"/>
          <w:szCs w:val="28"/>
        </w:rPr>
        <w:t>井</w:t>
      </w:r>
      <w:r w:rsidRPr="00BD69FD">
        <w:rPr>
          <w:rFonts w:hAnsi="宋体" w:cs="阿里巴巴普惠体 L"/>
          <w:color w:val="000000" w:themeColor="text1"/>
          <w:spacing w:val="2"/>
          <w:w w:val="101"/>
          <w:sz w:val="28"/>
          <w:szCs w:val="28"/>
        </w:rPr>
        <w:t>内</w:t>
      </w:r>
      <w:r w:rsidRPr="00BD69FD">
        <w:rPr>
          <w:rFonts w:hAnsi="宋体" w:cs="阿里巴巴普惠体 L"/>
          <w:color w:val="000000" w:themeColor="text1"/>
          <w:w w:val="101"/>
          <w:sz w:val="28"/>
          <w:szCs w:val="28"/>
        </w:rPr>
        <w:t>或</w:t>
      </w:r>
      <w:r w:rsidRPr="00BD69FD">
        <w:rPr>
          <w:rFonts w:hAnsi="宋体" w:cs="阿里巴巴普惠体 L"/>
          <w:color w:val="000000" w:themeColor="text1"/>
          <w:spacing w:val="2"/>
          <w:w w:val="101"/>
          <w:sz w:val="28"/>
          <w:szCs w:val="28"/>
        </w:rPr>
        <w:t>与</w:t>
      </w:r>
      <w:r w:rsidRPr="00BD69FD">
        <w:rPr>
          <w:rFonts w:hAnsi="宋体" w:cs="阿里巴巴普惠体 L"/>
          <w:color w:val="000000" w:themeColor="text1"/>
          <w:w w:val="101"/>
          <w:sz w:val="28"/>
          <w:szCs w:val="28"/>
        </w:rPr>
        <w:t>其他</w:t>
      </w:r>
      <w:r w:rsidRPr="00BD69FD">
        <w:rPr>
          <w:rFonts w:hAnsi="宋体" w:cs="阿里巴巴普惠体 L"/>
          <w:color w:val="000000" w:themeColor="text1"/>
          <w:spacing w:val="2"/>
          <w:w w:val="101"/>
          <w:sz w:val="28"/>
          <w:szCs w:val="28"/>
        </w:rPr>
        <w:t>管</w:t>
      </w:r>
      <w:r w:rsidRPr="00BD69FD">
        <w:rPr>
          <w:rFonts w:hAnsi="宋体" w:cs="阿里巴巴普惠体 L"/>
          <w:color w:val="000000" w:themeColor="text1"/>
          <w:w w:val="101"/>
          <w:sz w:val="28"/>
          <w:szCs w:val="28"/>
        </w:rPr>
        <w:t>道</w:t>
      </w:r>
      <w:r w:rsidRPr="00BD69FD">
        <w:rPr>
          <w:rFonts w:hAnsi="宋体" w:cs="阿里巴巴普惠体 L"/>
          <w:color w:val="000000" w:themeColor="text1"/>
          <w:spacing w:val="2"/>
          <w:w w:val="101"/>
          <w:sz w:val="28"/>
          <w:szCs w:val="28"/>
        </w:rPr>
        <w:t>合</w:t>
      </w:r>
      <w:r w:rsidRPr="00BD69FD">
        <w:rPr>
          <w:rFonts w:hAnsi="宋体" w:cs="阿里巴巴普惠体 L"/>
          <w:color w:val="000000" w:themeColor="text1"/>
          <w:w w:val="101"/>
          <w:sz w:val="28"/>
          <w:szCs w:val="28"/>
        </w:rPr>
        <w:t>用管道</w:t>
      </w:r>
      <w:r w:rsidRPr="00BD69FD">
        <w:rPr>
          <w:rFonts w:hAnsi="宋体" w:cs="阿里巴巴普惠体 L"/>
          <w:color w:val="000000" w:themeColor="text1"/>
          <w:sz w:val="28"/>
          <w:szCs w:val="28"/>
        </w:rPr>
        <w:t>井的加压送风管道不小</w:t>
      </w:r>
      <w:r w:rsidRPr="00BD69FD">
        <w:rPr>
          <w:rFonts w:hAnsi="宋体" w:cs="阿里巴巴普惠体 L"/>
          <w:color w:val="000000" w:themeColor="text1"/>
          <w:spacing w:val="-1"/>
          <w:sz w:val="28"/>
          <w:szCs w:val="28"/>
        </w:rPr>
        <w:t>于</w:t>
      </w:r>
      <w:r w:rsidRPr="00BD69FD">
        <w:rPr>
          <w:rFonts w:hAnsi="宋体" w:cs="阿里巴巴普惠体 L"/>
          <w:color w:val="000000" w:themeColor="text1"/>
          <w:sz w:val="28"/>
          <w:szCs w:val="28"/>
          <w:u w:val="single" w:color="FF0000"/>
        </w:rPr>
        <w:tab/>
        <w:t xml:space="preserve">   </w:t>
      </w:r>
      <w:r w:rsidRPr="00BD69FD">
        <w:rPr>
          <w:rFonts w:hAnsi="宋体" w:cs="阿里巴巴普惠体 L"/>
          <w:color w:val="000000" w:themeColor="text1"/>
          <w:sz w:val="28"/>
          <w:szCs w:val="28"/>
        </w:rPr>
        <w:t>h；加压送风管道设置在密实吊顶内不小</w:t>
      </w:r>
      <w:r w:rsidRPr="00BD69FD">
        <w:rPr>
          <w:rFonts w:hAnsi="宋体" w:cs="阿里巴巴普惠体 L"/>
          <w:color w:val="000000" w:themeColor="text1"/>
          <w:spacing w:val="-1"/>
          <w:sz w:val="28"/>
          <w:szCs w:val="28"/>
        </w:rPr>
        <w:t>于</w:t>
      </w:r>
      <w:r w:rsidRPr="00BD69FD">
        <w:rPr>
          <w:rFonts w:hAnsi="宋体" w:cs="阿里巴巴普惠体 L"/>
          <w:color w:val="000000" w:themeColor="text1"/>
          <w:spacing w:val="-1"/>
          <w:sz w:val="28"/>
          <w:szCs w:val="28"/>
          <w:u w:val="single"/>
        </w:rPr>
        <w:t xml:space="preserve">  </w:t>
      </w:r>
      <w:r w:rsidRPr="00BD69FD">
        <w:rPr>
          <w:rFonts w:hAnsi="宋体" w:cs="阿里巴巴普惠体 L"/>
          <w:color w:val="000000" w:themeColor="text1"/>
          <w:sz w:val="28"/>
          <w:szCs w:val="28"/>
          <w:u w:val="single" w:color="FF0000"/>
        </w:rPr>
        <w:tab/>
      </w:r>
      <w:r w:rsidRPr="00BD69FD">
        <w:rPr>
          <w:rFonts w:hAnsi="宋体" w:cs="阿里巴巴普惠体 L"/>
          <w:color w:val="000000" w:themeColor="text1"/>
          <w:w w:val="85"/>
          <w:sz w:val="28"/>
          <w:szCs w:val="28"/>
        </w:rPr>
        <w:t>h</w:t>
      </w:r>
      <w:r w:rsidRPr="00BD69FD">
        <w:rPr>
          <w:rFonts w:hAnsi="宋体" w:cs="阿里巴巴普惠体 L"/>
          <w:color w:val="000000" w:themeColor="text1"/>
          <w:w w:val="147"/>
          <w:sz w:val="28"/>
          <w:szCs w:val="28"/>
        </w:rPr>
        <w:t xml:space="preserve">; </w:t>
      </w:r>
      <w:r w:rsidRPr="00BD69FD">
        <w:rPr>
          <w:rFonts w:hAnsi="宋体" w:cs="阿里巴巴普惠体 L"/>
          <w:color w:val="000000" w:themeColor="text1"/>
          <w:sz w:val="28"/>
          <w:szCs w:val="28"/>
        </w:rPr>
        <w:t>当未设置在密实吊顶内不小</w:t>
      </w:r>
      <w:r w:rsidRPr="00BD69FD">
        <w:rPr>
          <w:rFonts w:hAnsi="宋体" w:cs="阿里巴巴普惠体 L"/>
          <w:color w:val="000000" w:themeColor="text1"/>
          <w:spacing w:val="-1"/>
          <w:sz w:val="28"/>
          <w:szCs w:val="28"/>
        </w:rPr>
        <w:t>于</w:t>
      </w:r>
      <w:r w:rsidRPr="00BD69FD">
        <w:rPr>
          <w:rFonts w:hAnsi="宋体" w:cs="阿里巴巴普惠体 L"/>
          <w:color w:val="000000" w:themeColor="text1"/>
          <w:sz w:val="28"/>
          <w:szCs w:val="28"/>
          <w:u w:val="single" w:color="FF0000"/>
        </w:rPr>
        <w:tab/>
        <w:t xml:space="preserve">   </w:t>
      </w:r>
      <w:r w:rsidRPr="00BD69FD">
        <w:rPr>
          <w:rFonts w:hAnsi="宋体" w:cs="阿里巴巴普惠体 L"/>
          <w:color w:val="000000" w:themeColor="text1"/>
          <w:sz w:val="28"/>
          <w:szCs w:val="28"/>
        </w:rPr>
        <w:t>h。设置加压送风口的风速不小</w:t>
      </w:r>
      <w:r w:rsidRPr="00BD69FD">
        <w:rPr>
          <w:rFonts w:hAnsi="宋体" w:cs="阿里巴巴普惠体 L"/>
          <w:color w:val="000000" w:themeColor="text1"/>
          <w:spacing w:val="-1"/>
          <w:sz w:val="28"/>
          <w:szCs w:val="28"/>
        </w:rPr>
        <w:t>于</w:t>
      </w:r>
      <w:r w:rsidRPr="00BD69FD">
        <w:rPr>
          <w:rFonts w:hAnsi="宋体" w:cs="阿里巴巴普惠体 L"/>
          <w:color w:val="000000" w:themeColor="text1"/>
          <w:sz w:val="28"/>
          <w:szCs w:val="28"/>
          <w:u w:val="single" w:color="FF0000"/>
        </w:rPr>
        <w:tab/>
        <w:t xml:space="preserve">   </w:t>
      </w:r>
      <w:r w:rsidRPr="00BD69FD">
        <w:rPr>
          <w:rFonts w:hAnsi="宋体" w:cs="阿里巴巴普惠体 L"/>
          <w:color w:val="000000" w:themeColor="text1"/>
          <w:sz w:val="28"/>
          <w:szCs w:val="28"/>
        </w:rPr>
        <w:t>m/s</w:t>
      </w:r>
      <w:r w:rsidRPr="00BD69FD">
        <w:rPr>
          <w:rFonts w:hAnsi="宋体" w:cs="阿里巴巴普惠体 L"/>
          <w:color w:val="000000" w:themeColor="text1"/>
          <w:w w:val="101"/>
          <w:sz w:val="28"/>
          <w:szCs w:val="28"/>
        </w:rPr>
        <w:t>。</w:t>
      </w:r>
    </w:p>
    <w:p w:rsidR="00964163" w:rsidRPr="00BD69FD" w:rsidRDefault="00BD69FD">
      <w:pPr>
        <w:pStyle w:val="a3"/>
        <w:numPr>
          <w:ilvl w:val="3"/>
          <w:numId w:val="52"/>
        </w:numPr>
        <w:tabs>
          <w:tab w:val="left" w:pos="1134"/>
        </w:tabs>
        <w:kinsoku w:val="0"/>
        <w:overflowPunct w:val="0"/>
        <w:spacing w:before="0" w:line="360" w:lineRule="auto"/>
        <w:rPr>
          <w:rFonts w:hAnsi="宋体" w:cs="阿里巴巴普惠体 L"/>
          <w:color w:val="000000" w:themeColor="text1"/>
          <w:sz w:val="28"/>
          <w:szCs w:val="28"/>
        </w:rPr>
      </w:pPr>
      <w:r w:rsidRPr="00BD69FD">
        <w:rPr>
          <w:rFonts w:hAnsi="宋体" w:cs="阿里巴巴普惠体 L"/>
          <w:color w:val="000000" w:themeColor="text1"/>
          <w:spacing w:val="7"/>
          <w:w w:val="101"/>
          <w:sz w:val="28"/>
          <w:szCs w:val="28"/>
        </w:rPr>
        <w:t>机械</w:t>
      </w:r>
      <w:r w:rsidRPr="00BD69FD">
        <w:rPr>
          <w:rFonts w:hAnsi="宋体" w:cs="阿里巴巴普惠体 L"/>
          <w:color w:val="000000" w:themeColor="text1"/>
          <w:spacing w:val="10"/>
          <w:w w:val="101"/>
          <w:sz w:val="28"/>
          <w:szCs w:val="28"/>
        </w:rPr>
        <w:t>排</w:t>
      </w:r>
      <w:r w:rsidRPr="00BD69FD">
        <w:rPr>
          <w:rFonts w:hAnsi="宋体" w:cs="阿里巴巴普惠体 L"/>
          <w:color w:val="000000" w:themeColor="text1"/>
          <w:spacing w:val="7"/>
          <w:w w:val="101"/>
          <w:sz w:val="28"/>
          <w:szCs w:val="28"/>
        </w:rPr>
        <w:t>烟系统采</w:t>
      </w:r>
      <w:r w:rsidRPr="00BD69FD">
        <w:rPr>
          <w:rFonts w:hAnsi="宋体" w:cs="阿里巴巴普惠体 L"/>
          <w:color w:val="000000" w:themeColor="text1"/>
          <w:spacing w:val="10"/>
          <w:w w:val="101"/>
          <w:sz w:val="28"/>
          <w:szCs w:val="28"/>
        </w:rPr>
        <w:t>用</w:t>
      </w:r>
      <w:r w:rsidRPr="00BD69FD">
        <w:rPr>
          <w:rFonts w:hAnsi="宋体" w:cs="阿里巴巴普惠体 L"/>
          <w:color w:val="000000" w:themeColor="text1"/>
          <w:spacing w:val="7"/>
          <w:w w:val="101"/>
          <w:sz w:val="28"/>
          <w:szCs w:val="28"/>
        </w:rPr>
        <w:t>非土建风</w:t>
      </w:r>
      <w:r w:rsidRPr="00BD69FD">
        <w:rPr>
          <w:rFonts w:hAnsi="宋体" w:cs="阿里巴巴普惠体 L"/>
          <w:color w:val="000000" w:themeColor="text1"/>
          <w:spacing w:val="10"/>
          <w:w w:val="101"/>
          <w:sz w:val="28"/>
          <w:szCs w:val="28"/>
        </w:rPr>
        <w:t>道</w:t>
      </w:r>
      <w:r w:rsidRPr="00BD69FD">
        <w:rPr>
          <w:rFonts w:hAnsi="宋体" w:cs="阿里巴巴普惠体 L"/>
          <w:color w:val="000000" w:themeColor="text1"/>
          <w:spacing w:val="7"/>
          <w:w w:val="101"/>
          <w:sz w:val="28"/>
          <w:szCs w:val="28"/>
        </w:rPr>
        <w:t>，不燃</w:t>
      </w:r>
      <w:r w:rsidRPr="00BD69FD">
        <w:rPr>
          <w:rFonts w:hAnsi="宋体" w:cs="阿里巴巴普惠体 L"/>
          <w:color w:val="000000" w:themeColor="text1"/>
          <w:spacing w:val="10"/>
          <w:w w:val="101"/>
          <w:sz w:val="28"/>
          <w:szCs w:val="28"/>
        </w:rPr>
        <w:t>材</w:t>
      </w:r>
      <w:r w:rsidRPr="00BD69FD">
        <w:rPr>
          <w:rFonts w:hAnsi="宋体" w:cs="阿里巴巴普惠体 L"/>
          <w:color w:val="000000" w:themeColor="text1"/>
          <w:spacing w:val="7"/>
          <w:w w:val="101"/>
          <w:sz w:val="28"/>
          <w:szCs w:val="28"/>
        </w:rPr>
        <w:t>料制作，</w:t>
      </w:r>
      <w:r w:rsidRPr="00BD69FD">
        <w:rPr>
          <w:rFonts w:hAnsi="宋体" w:cs="阿里巴巴普惠体 L"/>
          <w:color w:val="000000" w:themeColor="text1"/>
          <w:spacing w:val="10"/>
          <w:w w:val="101"/>
          <w:sz w:val="28"/>
          <w:szCs w:val="28"/>
        </w:rPr>
        <w:t>管</w:t>
      </w:r>
      <w:r w:rsidRPr="00BD69FD">
        <w:rPr>
          <w:rFonts w:hAnsi="宋体" w:cs="阿里巴巴普惠体 L"/>
          <w:color w:val="000000" w:themeColor="text1"/>
          <w:spacing w:val="7"/>
          <w:w w:val="101"/>
          <w:sz w:val="28"/>
          <w:szCs w:val="28"/>
        </w:rPr>
        <w:t>道内壁光</w:t>
      </w:r>
      <w:r w:rsidRPr="00BD69FD">
        <w:rPr>
          <w:rFonts w:hAnsi="宋体" w:cs="阿里巴巴普惠体 L"/>
          <w:color w:val="000000" w:themeColor="text1"/>
          <w:spacing w:val="10"/>
          <w:w w:val="101"/>
          <w:sz w:val="28"/>
          <w:szCs w:val="28"/>
        </w:rPr>
        <w:t>滑</w:t>
      </w:r>
      <w:r w:rsidRPr="00BD69FD">
        <w:rPr>
          <w:rFonts w:hAnsi="宋体" w:cs="阿里巴巴普惠体 L"/>
          <w:color w:val="000000" w:themeColor="text1"/>
          <w:spacing w:val="7"/>
          <w:w w:val="101"/>
          <w:sz w:val="28"/>
          <w:szCs w:val="28"/>
        </w:rPr>
        <w:t>。当</w:t>
      </w:r>
      <w:r w:rsidRPr="00BD69FD">
        <w:rPr>
          <w:rFonts w:hAnsi="宋体" w:cs="阿里巴巴普惠体 L"/>
          <w:color w:val="000000" w:themeColor="text1"/>
          <w:w w:val="101"/>
          <w:sz w:val="28"/>
          <w:szCs w:val="28"/>
        </w:rPr>
        <w:t>排</w:t>
      </w:r>
      <w:r w:rsidRPr="00BD69FD">
        <w:rPr>
          <w:rFonts w:hAnsi="宋体" w:cs="阿里巴巴普惠体 L"/>
          <w:color w:val="000000" w:themeColor="text1"/>
          <w:sz w:val="28"/>
          <w:szCs w:val="28"/>
        </w:rPr>
        <w:t>烟</w:t>
      </w:r>
      <w:r w:rsidRPr="00BD69FD">
        <w:rPr>
          <w:rFonts w:hAnsi="宋体" w:cs="阿里巴巴普惠体 L"/>
          <w:color w:val="000000" w:themeColor="text1"/>
          <w:spacing w:val="2"/>
          <w:sz w:val="28"/>
          <w:szCs w:val="28"/>
        </w:rPr>
        <w:t>风</w:t>
      </w:r>
      <w:r w:rsidRPr="00BD69FD">
        <w:rPr>
          <w:rFonts w:hAnsi="宋体" w:cs="阿里巴巴普惠体 L"/>
          <w:color w:val="000000" w:themeColor="text1"/>
          <w:sz w:val="28"/>
          <w:szCs w:val="28"/>
        </w:rPr>
        <w:t>管道</w:t>
      </w:r>
      <w:r w:rsidRPr="00BD69FD">
        <w:rPr>
          <w:rFonts w:hAnsi="宋体" w:cs="阿里巴巴普惠体 L"/>
          <w:color w:val="000000" w:themeColor="text1"/>
          <w:spacing w:val="2"/>
          <w:sz w:val="28"/>
          <w:szCs w:val="28"/>
        </w:rPr>
        <w:t>内</w:t>
      </w:r>
      <w:r w:rsidRPr="00BD69FD">
        <w:rPr>
          <w:rFonts w:hAnsi="宋体" w:cs="阿里巴巴普惠体 L"/>
          <w:color w:val="000000" w:themeColor="text1"/>
          <w:sz w:val="28"/>
          <w:szCs w:val="28"/>
        </w:rPr>
        <w:t>壁</w:t>
      </w:r>
      <w:r w:rsidRPr="00BD69FD">
        <w:rPr>
          <w:rFonts w:hAnsi="宋体" w:cs="阿里巴巴普惠体 L"/>
          <w:color w:val="000000" w:themeColor="text1"/>
          <w:spacing w:val="2"/>
          <w:sz w:val="28"/>
          <w:szCs w:val="28"/>
        </w:rPr>
        <w:t>为</w:t>
      </w:r>
      <w:r w:rsidRPr="00BD69FD">
        <w:rPr>
          <w:rFonts w:hAnsi="宋体" w:cs="阿里巴巴普惠体 L"/>
          <w:color w:val="000000" w:themeColor="text1"/>
          <w:sz w:val="28"/>
          <w:szCs w:val="28"/>
        </w:rPr>
        <w:t>金属</w:t>
      </w:r>
      <w:r w:rsidRPr="00BD69FD">
        <w:rPr>
          <w:rFonts w:hAnsi="宋体" w:cs="阿里巴巴普惠体 L"/>
          <w:color w:val="000000" w:themeColor="text1"/>
          <w:spacing w:val="2"/>
          <w:sz w:val="28"/>
          <w:szCs w:val="28"/>
        </w:rPr>
        <w:t>制</w:t>
      </w:r>
      <w:r w:rsidRPr="00BD69FD">
        <w:rPr>
          <w:rFonts w:hAnsi="宋体" w:cs="阿里巴巴普惠体 L"/>
          <w:color w:val="000000" w:themeColor="text1"/>
          <w:sz w:val="28"/>
          <w:szCs w:val="28"/>
        </w:rPr>
        <w:t>作时</w:t>
      </w:r>
      <w:r w:rsidRPr="00BD69FD">
        <w:rPr>
          <w:rFonts w:hAnsi="宋体" w:cs="阿里巴巴普惠体 L"/>
          <w:color w:val="000000" w:themeColor="text1"/>
          <w:spacing w:val="2"/>
          <w:sz w:val="28"/>
          <w:szCs w:val="28"/>
        </w:rPr>
        <w:t>，</w:t>
      </w:r>
      <w:r w:rsidRPr="00BD69FD">
        <w:rPr>
          <w:rFonts w:hAnsi="宋体" w:cs="阿里巴巴普惠体 L"/>
          <w:color w:val="000000" w:themeColor="text1"/>
          <w:sz w:val="28"/>
          <w:szCs w:val="28"/>
        </w:rPr>
        <w:t>其</w:t>
      </w:r>
      <w:r w:rsidRPr="00BD69FD">
        <w:rPr>
          <w:rFonts w:hAnsi="宋体" w:cs="阿里巴巴普惠体 L"/>
          <w:color w:val="000000" w:themeColor="text1"/>
          <w:spacing w:val="2"/>
          <w:sz w:val="28"/>
          <w:szCs w:val="28"/>
        </w:rPr>
        <w:t>设</w:t>
      </w:r>
      <w:r w:rsidRPr="00BD69FD">
        <w:rPr>
          <w:rFonts w:hAnsi="宋体" w:cs="阿里巴巴普惠体 L"/>
          <w:color w:val="000000" w:themeColor="text1"/>
          <w:sz w:val="28"/>
          <w:szCs w:val="28"/>
        </w:rPr>
        <w:t>计风</w:t>
      </w:r>
      <w:r w:rsidRPr="00BD69FD">
        <w:rPr>
          <w:rFonts w:hAnsi="宋体" w:cs="阿里巴巴普惠体 L"/>
          <w:color w:val="000000" w:themeColor="text1"/>
          <w:spacing w:val="2"/>
          <w:sz w:val="28"/>
          <w:szCs w:val="28"/>
        </w:rPr>
        <w:t>速</w:t>
      </w:r>
      <w:r w:rsidRPr="00BD69FD">
        <w:rPr>
          <w:rFonts w:hAnsi="宋体" w:cs="阿里巴巴普惠体 L"/>
          <w:color w:val="000000" w:themeColor="text1"/>
          <w:sz w:val="28"/>
          <w:szCs w:val="28"/>
        </w:rPr>
        <w:t>不大于</w:t>
      </w:r>
      <w:r w:rsidRPr="00BD69FD">
        <w:rPr>
          <w:rFonts w:hAnsi="宋体" w:cs="阿里巴巴普惠体 L"/>
          <w:color w:val="000000" w:themeColor="text1"/>
          <w:sz w:val="28"/>
          <w:szCs w:val="28"/>
          <w:u w:val="single" w:color="FF0000"/>
        </w:rPr>
        <w:tab/>
        <w:t xml:space="preserve">   </w:t>
      </w:r>
      <w:r w:rsidRPr="00BD69FD">
        <w:rPr>
          <w:rFonts w:hAnsi="宋体" w:cs="阿里巴巴普惠体 L"/>
          <w:color w:val="000000" w:themeColor="text1"/>
          <w:spacing w:val="7"/>
          <w:w w:val="101"/>
          <w:sz w:val="28"/>
          <w:szCs w:val="28"/>
        </w:rPr>
        <w:t>m/s；</w:t>
      </w:r>
      <w:r w:rsidRPr="00BD69FD">
        <w:rPr>
          <w:rFonts w:hAnsi="宋体" w:cs="阿里巴巴普惠体 L"/>
          <w:color w:val="000000" w:themeColor="text1"/>
          <w:spacing w:val="2"/>
          <w:w w:val="101"/>
          <w:sz w:val="28"/>
          <w:szCs w:val="28"/>
        </w:rPr>
        <w:t>为</w:t>
      </w:r>
      <w:r w:rsidRPr="00BD69FD">
        <w:rPr>
          <w:rFonts w:hAnsi="宋体" w:cs="阿里巴巴普惠体 L"/>
          <w:color w:val="000000" w:themeColor="text1"/>
          <w:w w:val="101"/>
          <w:sz w:val="28"/>
          <w:szCs w:val="28"/>
        </w:rPr>
        <w:t>非金</w:t>
      </w:r>
      <w:r w:rsidRPr="00BD69FD">
        <w:rPr>
          <w:rFonts w:hAnsi="宋体" w:cs="阿里巴巴普惠体 L"/>
          <w:color w:val="000000" w:themeColor="text1"/>
          <w:spacing w:val="2"/>
          <w:w w:val="101"/>
          <w:sz w:val="28"/>
          <w:szCs w:val="28"/>
        </w:rPr>
        <w:t>属</w:t>
      </w:r>
      <w:r w:rsidRPr="00BD69FD">
        <w:rPr>
          <w:rFonts w:hAnsi="宋体" w:cs="阿里巴巴普惠体 L"/>
          <w:color w:val="000000" w:themeColor="text1"/>
          <w:w w:val="101"/>
          <w:sz w:val="28"/>
          <w:szCs w:val="28"/>
        </w:rPr>
        <w:t>制</w:t>
      </w:r>
      <w:r w:rsidRPr="00BD69FD">
        <w:rPr>
          <w:rFonts w:hAnsi="宋体" w:cs="阿里巴巴普惠体 L"/>
          <w:color w:val="000000" w:themeColor="text1"/>
          <w:spacing w:val="2"/>
          <w:w w:val="101"/>
          <w:sz w:val="28"/>
          <w:szCs w:val="28"/>
        </w:rPr>
        <w:t>作</w:t>
      </w:r>
      <w:r w:rsidRPr="00BD69FD">
        <w:rPr>
          <w:rFonts w:hAnsi="宋体" w:cs="阿里巴巴普惠体 L"/>
          <w:color w:val="000000" w:themeColor="text1"/>
          <w:w w:val="101"/>
          <w:sz w:val="28"/>
          <w:szCs w:val="28"/>
        </w:rPr>
        <w:t>时，</w:t>
      </w:r>
      <w:r w:rsidRPr="00BD69FD">
        <w:rPr>
          <w:rFonts w:hAnsi="宋体" w:cs="阿里巴巴普惠体 L"/>
          <w:color w:val="000000" w:themeColor="text1"/>
          <w:sz w:val="28"/>
          <w:szCs w:val="28"/>
        </w:rPr>
        <w:t>其</w:t>
      </w:r>
      <w:r w:rsidRPr="00BD69FD">
        <w:rPr>
          <w:rFonts w:hAnsi="宋体" w:cs="阿里巴巴普惠体 L"/>
          <w:color w:val="000000" w:themeColor="text1"/>
          <w:spacing w:val="2"/>
          <w:sz w:val="28"/>
          <w:szCs w:val="28"/>
        </w:rPr>
        <w:t>设</w:t>
      </w:r>
      <w:r w:rsidRPr="00BD69FD">
        <w:rPr>
          <w:rFonts w:hAnsi="宋体" w:cs="阿里巴巴普惠体 L"/>
          <w:color w:val="000000" w:themeColor="text1"/>
          <w:sz w:val="28"/>
          <w:szCs w:val="28"/>
        </w:rPr>
        <w:t>计风</w:t>
      </w:r>
      <w:r w:rsidRPr="00BD69FD">
        <w:rPr>
          <w:rFonts w:hAnsi="宋体" w:cs="阿里巴巴普惠体 L"/>
          <w:color w:val="000000" w:themeColor="text1"/>
          <w:spacing w:val="2"/>
          <w:sz w:val="28"/>
          <w:szCs w:val="28"/>
        </w:rPr>
        <w:t>速</w:t>
      </w:r>
      <w:r w:rsidRPr="00BD69FD">
        <w:rPr>
          <w:rFonts w:hAnsi="宋体" w:cs="阿里巴巴普惠体 L"/>
          <w:color w:val="000000" w:themeColor="text1"/>
          <w:sz w:val="28"/>
          <w:szCs w:val="28"/>
        </w:rPr>
        <w:t>不</w:t>
      </w:r>
      <w:r w:rsidRPr="00BD69FD">
        <w:rPr>
          <w:rFonts w:hAnsi="宋体" w:cs="阿里巴巴普惠体 L"/>
          <w:color w:val="000000" w:themeColor="text1"/>
          <w:spacing w:val="2"/>
          <w:sz w:val="28"/>
          <w:szCs w:val="28"/>
        </w:rPr>
        <w:t>大</w:t>
      </w:r>
      <w:r w:rsidRPr="00BD69FD">
        <w:rPr>
          <w:rFonts w:hAnsi="宋体" w:cs="阿里巴巴普惠体 L"/>
          <w:color w:val="000000" w:themeColor="text1"/>
          <w:spacing w:val="-1"/>
          <w:sz w:val="28"/>
          <w:szCs w:val="28"/>
        </w:rPr>
        <w:t>于</w:t>
      </w:r>
      <w:r w:rsidRPr="00BD69FD">
        <w:rPr>
          <w:rFonts w:hAnsi="宋体" w:cs="阿里巴巴普惠体 L"/>
          <w:color w:val="000000" w:themeColor="text1"/>
          <w:sz w:val="28"/>
          <w:szCs w:val="28"/>
          <w:u w:val="single" w:color="FF0000"/>
        </w:rPr>
        <w:tab/>
        <w:t xml:space="preserve">   </w:t>
      </w:r>
      <w:r w:rsidRPr="00BD69FD">
        <w:rPr>
          <w:rFonts w:hAnsi="宋体" w:cs="阿里巴巴普惠体 L"/>
          <w:color w:val="000000" w:themeColor="text1"/>
          <w:spacing w:val="7"/>
          <w:w w:val="101"/>
          <w:sz w:val="28"/>
          <w:szCs w:val="28"/>
        </w:rPr>
        <w:t>m/s；排</w:t>
      </w:r>
      <w:r w:rsidRPr="00BD69FD">
        <w:rPr>
          <w:rFonts w:hAnsi="宋体" w:cs="阿里巴巴普惠体 L"/>
          <w:color w:val="000000" w:themeColor="text1"/>
          <w:w w:val="101"/>
          <w:sz w:val="28"/>
          <w:szCs w:val="28"/>
        </w:rPr>
        <w:t>烟管</w:t>
      </w:r>
      <w:r w:rsidRPr="00BD69FD">
        <w:rPr>
          <w:rFonts w:hAnsi="宋体" w:cs="阿里巴巴普惠体 L"/>
          <w:color w:val="000000" w:themeColor="text1"/>
          <w:spacing w:val="2"/>
          <w:w w:val="101"/>
          <w:sz w:val="28"/>
          <w:szCs w:val="28"/>
        </w:rPr>
        <w:t>道</w:t>
      </w:r>
      <w:r w:rsidRPr="00BD69FD">
        <w:rPr>
          <w:rFonts w:hAnsi="宋体" w:cs="阿里巴巴普惠体 L"/>
          <w:color w:val="000000" w:themeColor="text1"/>
          <w:w w:val="101"/>
          <w:sz w:val="28"/>
          <w:szCs w:val="28"/>
        </w:rPr>
        <w:t>厚</w:t>
      </w:r>
      <w:r w:rsidRPr="00BD69FD">
        <w:rPr>
          <w:rFonts w:hAnsi="宋体" w:cs="阿里巴巴普惠体 L"/>
          <w:color w:val="000000" w:themeColor="text1"/>
          <w:spacing w:val="2"/>
          <w:w w:val="101"/>
          <w:sz w:val="28"/>
          <w:szCs w:val="28"/>
        </w:rPr>
        <w:t>度</w:t>
      </w:r>
      <w:r w:rsidRPr="00BD69FD">
        <w:rPr>
          <w:rFonts w:hAnsi="宋体" w:cs="阿里巴巴普惠体 L"/>
          <w:color w:val="000000" w:themeColor="text1"/>
          <w:w w:val="101"/>
          <w:sz w:val="28"/>
          <w:szCs w:val="28"/>
        </w:rPr>
        <w:t>按现</w:t>
      </w:r>
      <w:r w:rsidRPr="00BD69FD">
        <w:rPr>
          <w:rFonts w:hAnsi="宋体" w:cs="阿里巴巴普惠体 L"/>
          <w:color w:val="000000" w:themeColor="text1"/>
          <w:spacing w:val="2"/>
          <w:w w:val="101"/>
          <w:sz w:val="28"/>
          <w:szCs w:val="28"/>
        </w:rPr>
        <w:t>行</w:t>
      </w:r>
      <w:r w:rsidRPr="00BD69FD">
        <w:rPr>
          <w:rFonts w:hAnsi="宋体" w:cs="阿里巴巴普惠体 L"/>
          <w:color w:val="000000" w:themeColor="text1"/>
          <w:w w:val="101"/>
          <w:sz w:val="28"/>
          <w:szCs w:val="28"/>
        </w:rPr>
        <w:t>国家</w:t>
      </w:r>
      <w:r w:rsidRPr="00BD69FD">
        <w:rPr>
          <w:rFonts w:hAnsi="宋体" w:cs="阿里巴巴普惠体 L"/>
          <w:color w:val="000000" w:themeColor="text1"/>
          <w:spacing w:val="2"/>
          <w:w w:val="101"/>
          <w:sz w:val="28"/>
          <w:szCs w:val="28"/>
        </w:rPr>
        <w:t>标</w:t>
      </w:r>
      <w:r w:rsidRPr="00BD69FD">
        <w:rPr>
          <w:rFonts w:hAnsi="宋体" w:cs="阿里巴巴普惠体 L"/>
          <w:color w:val="000000" w:themeColor="text1"/>
          <w:w w:val="101"/>
          <w:sz w:val="28"/>
          <w:szCs w:val="28"/>
        </w:rPr>
        <w:t>准</w:t>
      </w:r>
      <w:r w:rsidRPr="00BD69FD">
        <w:rPr>
          <w:rFonts w:hAnsi="宋体" w:cs="阿里巴巴普惠体 L"/>
          <w:color w:val="000000" w:themeColor="text1"/>
          <w:spacing w:val="2"/>
          <w:w w:val="101"/>
          <w:sz w:val="28"/>
          <w:szCs w:val="28"/>
        </w:rPr>
        <w:t>《</w:t>
      </w:r>
      <w:r w:rsidRPr="00BD69FD">
        <w:rPr>
          <w:rFonts w:hAnsi="宋体" w:cs="阿里巴巴普惠体 L"/>
          <w:color w:val="000000" w:themeColor="text1"/>
          <w:w w:val="101"/>
          <w:sz w:val="28"/>
          <w:szCs w:val="28"/>
        </w:rPr>
        <w:t>通风</w:t>
      </w:r>
      <w:r w:rsidRPr="00BD69FD">
        <w:rPr>
          <w:rFonts w:hAnsi="宋体" w:cs="阿里巴巴普惠体 L"/>
          <w:color w:val="000000" w:themeColor="text1"/>
          <w:spacing w:val="2"/>
          <w:w w:val="101"/>
          <w:sz w:val="28"/>
          <w:szCs w:val="28"/>
        </w:rPr>
        <w:t>与</w:t>
      </w:r>
      <w:r w:rsidRPr="00BD69FD">
        <w:rPr>
          <w:rFonts w:hAnsi="宋体" w:cs="阿里巴巴普惠体 L"/>
          <w:color w:val="000000" w:themeColor="text1"/>
          <w:w w:val="101"/>
          <w:sz w:val="28"/>
          <w:szCs w:val="28"/>
        </w:rPr>
        <w:t>空调</w:t>
      </w:r>
      <w:r w:rsidRPr="00BD69FD">
        <w:rPr>
          <w:rFonts w:hAnsi="宋体" w:cs="阿里巴巴普惠体 L"/>
          <w:color w:val="000000" w:themeColor="text1"/>
          <w:spacing w:val="2"/>
          <w:w w:val="101"/>
          <w:sz w:val="28"/>
          <w:szCs w:val="28"/>
        </w:rPr>
        <w:t>工</w:t>
      </w:r>
      <w:r w:rsidRPr="00BD69FD">
        <w:rPr>
          <w:rFonts w:hAnsi="宋体" w:cs="阿里巴巴普惠体 L"/>
          <w:color w:val="000000" w:themeColor="text1"/>
          <w:w w:val="101"/>
          <w:sz w:val="28"/>
          <w:szCs w:val="28"/>
        </w:rPr>
        <w:t>程施工质量验收规范》</w:t>
      </w:r>
      <w:r w:rsidRPr="00BD69FD">
        <w:rPr>
          <w:rFonts w:hAnsi="宋体" w:cs="阿里巴巴普惠体 L"/>
          <w:color w:val="000000" w:themeColor="text1"/>
          <w:w w:val="75"/>
          <w:sz w:val="28"/>
          <w:szCs w:val="28"/>
        </w:rPr>
        <w:t>G</w:t>
      </w:r>
      <w:r w:rsidRPr="00BD69FD">
        <w:rPr>
          <w:rFonts w:hAnsi="宋体" w:cs="阿里巴巴普惠体 L"/>
          <w:color w:val="000000" w:themeColor="text1"/>
          <w:w w:val="86"/>
          <w:sz w:val="28"/>
          <w:szCs w:val="28"/>
        </w:rPr>
        <w:t>B</w:t>
      </w:r>
      <w:r w:rsidRPr="00BD69FD">
        <w:rPr>
          <w:rFonts w:hAnsi="宋体" w:cs="阿里巴巴普惠体 L"/>
          <w:color w:val="000000" w:themeColor="text1"/>
          <w:w w:val="91"/>
          <w:sz w:val="28"/>
          <w:szCs w:val="28"/>
        </w:rPr>
        <w:t>50243</w:t>
      </w:r>
      <w:r w:rsidRPr="00BD69FD">
        <w:rPr>
          <w:rFonts w:hAnsi="宋体" w:cs="阿里巴巴普惠体 L"/>
          <w:color w:val="000000" w:themeColor="text1"/>
          <w:w w:val="101"/>
          <w:sz w:val="28"/>
          <w:szCs w:val="28"/>
        </w:rPr>
        <w:t>的有关规定执行。</w:t>
      </w:r>
    </w:p>
    <w:p w:rsidR="00964163" w:rsidRPr="00BD69FD" w:rsidRDefault="00BD69FD">
      <w:pPr>
        <w:pStyle w:val="a3"/>
        <w:numPr>
          <w:ilvl w:val="3"/>
          <w:numId w:val="52"/>
        </w:numPr>
        <w:tabs>
          <w:tab w:val="left" w:pos="1134"/>
        </w:tabs>
        <w:kinsoku w:val="0"/>
        <w:overflowPunct w:val="0"/>
        <w:spacing w:before="0" w:line="360" w:lineRule="auto"/>
        <w:rPr>
          <w:rFonts w:hAnsi="宋体" w:cs="阿里巴巴普惠体 L"/>
          <w:color w:val="000000" w:themeColor="text1"/>
          <w:sz w:val="28"/>
          <w:szCs w:val="28"/>
        </w:rPr>
      </w:pPr>
      <w:r w:rsidRPr="00BD69FD">
        <w:rPr>
          <w:rFonts w:hAnsi="宋体" w:cs="阿里巴巴普惠体 L"/>
          <w:color w:val="000000" w:themeColor="text1"/>
          <w:spacing w:val="2"/>
          <w:sz w:val="28"/>
          <w:szCs w:val="28"/>
        </w:rPr>
        <w:t>排</w:t>
      </w:r>
      <w:r w:rsidRPr="00BD69FD">
        <w:rPr>
          <w:rFonts w:hAnsi="宋体" w:cs="阿里巴巴普惠体 L"/>
          <w:color w:val="000000" w:themeColor="text1"/>
          <w:spacing w:val="5"/>
          <w:sz w:val="28"/>
          <w:szCs w:val="28"/>
        </w:rPr>
        <w:t>烟</w:t>
      </w:r>
      <w:r w:rsidRPr="00BD69FD">
        <w:rPr>
          <w:rFonts w:hAnsi="宋体" w:cs="阿里巴巴普惠体 L"/>
          <w:color w:val="000000" w:themeColor="text1"/>
          <w:spacing w:val="2"/>
          <w:sz w:val="28"/>
          <w:szCs w:val="28"/>
        </w:rPr>
        <w:t>管</w:t>
      </w:r>
      <w:r w:rsidRPr="00BD69FD">
        <w:rPr>
          <w:rFonts w:hAnsi="宋体" w:cs="阿里巴巴普惠体 L"/>
          <w:color w:val="000000" w:themeColor="text1"/>
          <w:spacing w:val="5"/>
          <w:sz w:val="28"/>
          <w:szCs w:val="28"/>
        </w:rPr>
        <w:t>道</w:t>
      </w:r>
      <w:r w:rsidRPr="00BD69FD">
        <w:rPr>
          <w:rFonts w:hAnsi="宋体" w:cs="阿里巴巴普惠体 L"/>
          <w:color w:val="000000" w:themeColor="text1"/>
          <w:spacing w:val="2"/>
          <w:sz w:val="28"/>
          <w:szCs w:val="28"/>
        </w:rPr>
        <w:t>耐火</w:t>
      </w:r>
      <w:r w:rsidRPr="00BD69FD">
        <w:rPr>
          <w:rFonts w:hAnsi="宋体" w:cs="阿里巴巴普惠体 L"/>
          <w:color w:val="000000" w:themeColor="text1"/>
          <w:spacing w:val="5"/>
          <w:sz w:val="28"/>
          <w:szCs w:val="28"/>
        </w:rPr>
        <w:t>极</w:t>
      </w:r>
      <w:r w:rsidRPr="00BD69FD">
        <w:rPr>
          <w:rFonts w:hAnsi="宋体" w:cs="阿里巴巴普惠体 L"/>
          <w:color w:val="000000" w:themeColor="text1"/>
          <w:spacing w:val="2"/>
          <w:sz w:val="28"/>
          <w:szCs w:val="28"/>
        </w:rPr>
        <w:t>限</w:t>
      </w:r>
      <w:r w:rsidRPr="00BD69FD">
        <w:rPr>
          <w:rFonts w:hAnsi="宋体" w:cs="阿里巴巴普惠体 L"/>
          <w:color w:val="000000" w:themeColor="text1"/>
          <w:spacing w:val="5"/>
          <w:sz w:val="28"/>
          <w:szCs w:val="28"/>
        </w:rPr>
        <w:t>要</w:t>
      </w:r>
      <w:r w:rsidRPr="00BD69FD">
        <w:rPr>
          <w:rFonts w:hAnsi="宋体" w:cs="阿里巴巴普惠体 L"/>
          <w:color w:val="000000" w:themeColor="text1"/>
          <w:spacing w:val="2"/>
          <w:sz w:val="28"/>
          <w:szCs w:val="28"/>
        </w:rPr>
        <w:t>求：</w:t>
      </w:r>
      <w:r w:rsidRPr="00BD69FD">
        <w:rPr>
          <w:rFonts w:hAnsi="宋体" w:cs="阿里巴巴普惠体 L"/>
          <w:color w:val="000000" w:themeColor="text1"/>
          <w:spacing w:val="5"/>
          <w:sz w:val="28"/>
          <w:szCs w:val="28"/>
        </w:rPr>
        <w:t>独</w:t>
      </w:r>
      <w:r w:rsidRPr="00BD69FD">
        <w:rPr>
          <w:rFonts w:hAnsi="宋体" w:cs="阿里巴巴普惠体 L"/>
          <w:color w:val="000000" w:themeColor="text1"/>
          <w:spacing w:val="2"/>
          <w:sz w:val="28"/>
          <w:szCs w:val="28"/>
        </w:rPr>
        <w:t>立</w:t>
      </w:r>
      <w:r w:rsidRPr="00BD69FD">
        <w:rPr>
          <w:rFonts w:hAnsi="宋体" w:cs="阿里巴巴普惠体 L"/>
          <w:color w:val="000000" w:themeColor="text1"/>
          <w:spacing w:val="5"/>
          <w:sz w:val="28"/>
          <w:szCs w:val="28"/>
        </w:rPr>
        <w:t>管</w:t>
      </w:r>
      <w:r w:rsidRPr="00BD69FD">
        <w:rPr>
          <w:rFonts w:hAnsi="宋体" w:cs="阿里巴巴普惠体 L"/>
          <w:color w:val="000000" w:themeColor="text1"/>
          <w:spacing w:val="2"/>
          <w:sz w:val="28"/>
          <w:szCs w:val="28"/>
        </w:rPr>
        <w:t>道井</w:t>
      </w:r>
      <w:r w:rsidRPr="00BD69FD">
        <w:rPr>
          <w:rFonts w:hAnsi="宋体" w:cs="阿里巴巴普惠体 L"/>
          <w:color w:val="000000" w:themeColor="text1"/>
          <w:spacing w:val="5"/>
          <w:sz w:val="28"/>
          <w:szCs w:val="28"/>
        </w:rPr>
        <w:t>内</w:t>
      </w:r>
      <w:r w:rsidRPr="00BD69FD">
        <w:rPr>
          <w:rFonts w:hAnsi="宋体" w:cs="阿里巴巴普惠体 L"/>
          <w:color w:val="000000" w:themeColor="text1"/>
          <w:spacing w:val="2"/>
          <w:sz w:val="28"/>
          <w:szCs w:val="28"/>
        </w:rPr>
        <w:t>的</w:t>
      </w:r>
      <w:r w:rsidRPr="00BD69FD">
        <w:rPr>
          <w:rFonts w:hAnsi="宋体" w:cs="阿里巴巴普惠体 L"/>
          <w:color w:val="000000" w:themeColor="text1"/>
          <w:spacing w:val="5"/>
          <w:sz w:val="28"/>
          <w:szCs w:val="28"/>
        </w:rPr>
        <w:t>排</w:t>
      </w:r>
      <w:r w:rsidRPr="00BD69FD">
        <w:rPr>
          <w:rFonts w:hAnsi="宋体" w:cs="阿里巴巴普惠体 L"/>
          <w:color w:val="000000" w:themeColor="text1"/>
          <w:spacing w:val="2"/>
          <w:sz w:val="28"/>
          <w:szCs w:val="28"/>
        </w:rPr>
        <w:t>烟管</w:t>
      </w:r>
      <w:r w:rsidRPr="00BD69FD">
        <w:rPr>
          <w:rFonts w:hAnsi="宋体" w:cs="阿里巴巴普惠体 L"/>
          <w:color w:val="000000" w:themeColor="text1"/>
          <w:spacing w:val="5"/>
          <w:sz w:val="28"/>
          <w:szCs w:val="28"/>
        </w:rPr>
        <w:t>道</w:t>
      </w:r>
      <w:r w:rsidRPr="00BD69FD">
        <w:rPr>
          <w:rFonts w:hAnsi="宋体" w:cs="阿里巴巴普惠体 L"/>
          <w:color w:val="000000" w:themeColor="text1"/>
          <w:spacing w:val="2"/>
          <w:sz w:val="28"/>
          <w:szCs w:val="28"/>
        </w:rPr>
        <w:t>不</w:t>
      </w:r>
      <w:r w:rsidRPr="00BD69FD">
        <w:rPr>
          <w:rFonts w:hAnsi="宋体" w:cs="阿里巴巴普惠体 L"/>
          <w:color w:val="000000" w:themeColor="text1"/>
          <w:spacing w:val="5"/>
          <w:sz w:val="28"/>
          <w:szCs w:val="28"/>
        </w:rPr>
        <w:t>小</w:t>
      </w:r>
      <w:r w:rsidRPr="00BD69FD">
        <w:rPr>
          <w:rFonts w:hAnsi="宋体" w:cs="阿里巴巴普惠体 L"/>
          <w:color w:val="000000" w:themeColor="text1"/>
          <w:spacing w:val="2"/>
          <w:sz w:val="28"/>
          <w:szCs w:val="28"/>
        </w:rPr>
        <w:t>于</w:t>
      </w:r>
      <w:r w:rsidRPr="00BD69FD">
        <w:rPr>
          <w:rFonts w:hAnsi="宋体" w:cs="宋体"/>
          <w:color w:val="000000" w:themeColor="text1"/>
          <w:sz w:val="28"/>
          <w:szCs w:val="28"/>
          <w:u w:val="single"/>
        </w:rPr>
        <w:t xml:space="preserve">    </w:t>
      </w:r>
      <w:r w:rsidRPr="00BD69FD">
        <w:rPr>
          <w:rFonts w:hAnsi="宋体" w:cs="阿里巴巴普惠体 L"/>
          <w:color w:val="000000" w:themeColor="text1"/>
          <w:spacing w:val="5"/>
          <w:sz w:val="28"/>
          <w:szCs w:val="28"/>
        </w:rPr>
        <w:t>h</w:t>
      </w:r>
      <w:r w:rsidRPr="00BD69FD">
        <w:rPr>
          <w:rFonts w:hAnsi="宋体" w:cs="阿里巴巴普惠体 L"/>
          <w:color w:val="000000" w:themeColor="text1"/>
          <w:spacing w:val="2"/>
          <w:sz w:val="28"/>
          <w:szCs w:val="28"/>
        </w:rPr>
        <w:t>；</w:t>
      </w:r>
      <w:r w:rsidRPr="00BD69FD">
        <w:rPr>
          <w:rFonts w:hAnsi="宋体" w:cs="阿里巴巴普惠体 L"/>
          <w:color w:val="000000" w:themeColor="text1"/>
          <w:spacing w:val="5"/>
          <w:sz w:val="28"/>
          <w:szCs w:val="28"/>
        </w:rPr>
        <w:t>排</w:t>
      </w:r>
      <w:r w:rsidRPr="00BD69FD">
        <w:rPr>
          <w:rFonts w:hAnsi="宋体" w:cs="阿里巴巴普惠体 L"/>
          <w:color w:val="000000" w:themeColor="text1"/>
          <w:sz w:val="28"/>
          <w:szCs w:val="28"/>
        </w:rPr>
        <w:t>烟管道设置在密实吊顶内不小</w:t>
      </w:r>
      <w:r w:rsidRPr="00BD69FD">
        <w:rPr>
          <w:rFonts w:hAnsi="宋体" w:cs="阿里巴巴普惠体 L"/>
          <w:color w:val="000000" w:themeColor="text1"/>
          <w:spacing w:val="-1"/>
          <w:sz w:val="28"/>
          <w:szCs w:val="28"/>
        </w:rPr>
        <w:t>于</w:t>
      </w:r>
      <w:r w:rsidRPr="00BD69FD">
        <w:rPr>
          <w:rFonts w:hAnsi="宋体" w:cs="阿里巴巴普惠体 L"/>
          <w:color w:val="000000" w:themeColor="text1"/>
          <w:sz w:val="28"/>
          <w:szCs w:val="28"/>
          <w:u w:val="single" w:color="FF0000"/>
        </w:rPr>
        <w:tab/>
      </w:r>
      <w:r w:rsidRPr="00BD69FD">
        <w:rPr>
          <w:rFonts w:hAnsi="宋体" w:cs="阿里巴巴普惠体 L"/>
          <w:color w:val="000000" w:themeColor="text1"/>
          <w:sz w:val="28"/>
          <w:szCs w:val="28"/>
        </w:rPr>
        <w:t>h；直接设置在室内的排烟管道不小</w:t>
      </w:r>
      <w:r w:rsidRPr="00BD69FD">
        <w:rPr>
          <w:rFonts w:hAnsi="宋体" w:cs="阿里巴巴普惠体 L"/>
          <w:color w:val="000000" w:themeColor="text1"/>
          <w:spacing w:val="-1"/>
          <w:sz w:val="28"/>
          <w:szCs w:val="28"/>
        </w:rPr>
        <w:t>于</w:t>
      </w:r>
      <w:r w:rsidRPr="00BD69FD">
        <w:rPr>
          <w:rFonts w:hAnsi="宋体" w:cs="宋体"/>
          <w:color w:val="000000" w:themeColor="text1"/>
          <w:sz w:val="28"/>
          <w:szCs w:val="28"/>
          <w:u w:val="single"/>
        </w:rPr>
        <w:t xml:space="preserve">    </w:t>
      </w:r>
      <w:r w:rsidRPr="00BD69FD">
        <w:rPr>
          <w:rFonts w:hAnsi="宋体" w:cs="阿里巴巴普惠体 L"/>
          <w:color w:val="000000" w:themeColor="text1"/>
          <w:sz w:val="28"/>
          <w:szCs w:val="28"/>
        </w:rPr>
        <w:t>h；设</w:t>
      </w:r>
      <w:r w:rsidRPr="00BD69FD">
        <w:rPr>
          <w:rFonts w:hAnsi="宋体" w:cs="阿里巴巴普惠体 L"/>
          <w:color w:val="000000" w:themeColor="text1"/>
          <w:spacing w:val="2"/>
          <w:sz w:val="28"/>
          <w:szCs w:val="28"/>
        </w:rPr>
        <w:t>置</w:t>
      </w:r>
      <w:r w:rsidRPr="00BD69FD">
        <w:rPr>
          <w:rFonts w:hAnsi="宋体" w:cs="阿里巴巴普惠体 L"/>
          <w:color w:val="000000" w:themeColor="text1"/>
          <w:sz w:val="28"/>
          <w:szCs w:val="28"/>
        </w:rPr>
        <w:t>在走</w:t>
      </w:r>
      <w:r w:rsidRPr="00BD69FD">
        <w:rPr>
          <w:rFonts w:hAnsi="宋体" w:cs="阿里巴巴普惠体 L"/>
          <w:color w:val="000000" w:themeColor="text1"/>
          <w:spacing w:val="2"/>
          <w:sz w:val="28"/>
          <w:szCs w:val="28"/>
        </w:rPr>
        <w:t>道</w:t>
      </w:r>
      <w:r w:rsidRPr="00BD69FD">
        <w:rPr>
          <w:rFonts w:hAnsi="宋体" w:cs="阿里巴巴普惠体 L"/>
          <w:color w:val="000000" w:themeColor="text1"/>
          <w:sz w:val="28"/>
          <w:szCs w:val="28"/>
        </w:rPr>
        <w:t>吊</w:t>
      </w:r>
      <w:r w:rsidRPr="00BD69FD">
        <w:rPr>
          <w:rFonts w:hAnsi="宋体" w:cs="阿里巴巴普惠体 L"/>
          <w:color w:val="000000" w:themeColor="text1"/>
          <w:spacing w:val="2"/>
          <w:sz w:val="28"/>
          <w:szCs w:val="28"/>
        </w:rPr>
        <w:t>顶</w:t>
      </w:r>
      <w:r w:rsidRPr="00BD69FD">
        <w:rPr>
          <w:rFonts w:hAnsi="宋体" w:cs="阿里巴巴普惠体 L"/>
          <w:color w:val="000000" w:themeColor="text1"/>
          <w:sz w:val="28"/>
          <w:szCs w:val="28"/>
        </w:rPr>
        <w:t>内以</w:t>
      </w:r>
      <w:r w:rsidRPr="00BD69FD">
        <w:rPr>
          <w:rFonts w:hAnsi="宋体" w:cs="阿里巴巴普惠体 L"/>
          <w:color w:val="000000" w:themeColor="text1"/>
          <w:spacing w:val="2"/>
          <w:sz w:val="28"/>
          <w:szCs w:val="28"/>
        </w:rPr>
        <w:t>及</w:t>
      </w:r>
      <w:r w:rsidRPr="00BD69FD">
        <w:rPr>
          <w:rFonts w:hAnsi="宋体" w:cs="阿里巴巴普惠体 L"/>
          <w:color w:val="000000" w:themeColor="text1"/>
          <w:sz w:val="28"/>
          <w:szCs w:val="28"/>
        </w:rPr>
        <w:t>穿越</w:t>
      </w:r>
      <w:r w:rsidRPr="00BD69FD">
        <w:rPr>
          <w:rFonts w:hAnsi="宋体" w:cs="阿里巴巴普惠体 L"/>
          <w:color w:val="000000" w:themeColor="text1"/>
          <w:spacing w:val="2"/>
          <w:sz w:val="28"/>
          <w:szCs w:val="28"/>
        </w:rPr>
        <w:t>防</w:t>
      </w:r>
      <w:r w:rsidRPr="00BD69FD">
        <w:rPr>
          <w:rFonts w:hAnsi="宋体" w:cs="阿里巴巴普惠体 L"/>
          <w:color w:val="000000" w:themeColor="text1"/>
          <w:sz w:val="28"/>
          <w:szCs w:val="28"/>
        </w:rPr>
        <w:t>火分</w:t>
      </w:r>
      <w:r w:rsidRPr="00BD69FD">
        <w:rPr>
          <w:rFonts w:hAnsi="宋体" w:cs="阿里巴巴普惠体 L"/>
          <w:color w:val="000000" w:themeColor="text1"/>
          <w:spacing w:val="2"/>
          <w:sz w:val="28"/>
          <w:szCs w:val="28"/>
        </w:rPr>
        <w:t>区</w:t>
      </w:r>
      <w:r w:rsidRPr="00BD69FD">
        <w:rPr>
          <w:rFonts w:hAnsi="宋体" w:cs="阿里巴巴普惠体 L"/>
          <w:color w:val="000000" w:themeColor="text1"/>
          <w:sz w:val="28"/>
          <w:szCs w:val="28"/>
        </w:rPr>
        <w:t>的排</w:t>
      </w:r>
      <w:r w:rsidRPr="00BD69FD">
        <w:rPr>
          <w:rFonts w:hAnsi="宋体" w:cs="阿里巴巴普惠体 L"/>
          <w:color w:val="000000" w:themeColor="text1"/>
          <w:spacing w:val="2"/>
          <w:sz w:val="28"/>
          <w:szCs w:val="28"/>
        </w:rPr>
        <w:t>烟</w:t>
      </w:r>
      <w:r w:rsidRPr="00BD69FD">
        <w:rPr>
          <w:rFonts w:hAnsi="宋体" w:cs="阿里巴巴普惠体 L"/>
          <w:color w:val="000000" w:themeColor="text1"/>
          <w:sz w:val="28"/>
          <w:szCs w:val="28"/>
        </w:rPr>
        <w:t>管</w:t>
      </w:r>
      <w:r w:rsidRPr="00BD69FD">
        <w:rPr>
          <w:rFonts w:hAnsi="宋体" w:cs="阿里巴巴普惠体 L"/>
          <w:color w:val="000000" w:themeColor="text1"/>
          <w:spacing w:val="2"/>
          <w:sz w:val="28"/>
          <w:szCs w:val="28"/>
        </w:rPr>
        <w:t>道</w:t>
      </w:r>
      <w:r w:rsidRPr="00BD69FD">
        <w:rPr>
          <w:rFonts w:hAnsi="宋体" w:cs="阿里巴巴普惠体 L"/>
          <w:color w:val="000000" w:themeColor="text1"/>
          <w:sz w:val="28"/>
          <w:szCs w:val="28"/>
        </w:rPr>
        <w:t>不小</w:t>
      </w:r>
      <w:r w:rsidRPr="00BD69FD">
        <w:rPr>
          <w:rFonts w:hAnsi="宋体" w:cs="阿里巴巴普惠体 L"/>
          <w:color w:val="000000" w:themeColor="text1"/>
          <w:spacing w:val="-1"/>
          <w:sz w:val="28"/>
          <w:szCs w:val="28"/>
        </w:rPr>
        <w:t>于</w:t>
      </w:r>
      <w:r w:rsidRPr="00BD69FD">
        <w:rPr>
          <w:rFonts w:hAnsi="宋体" w:cs="阿里巴巴普惠体 L"/>
          <w:color w:val="000000" w:themeColor="text1"/>
          <w:sz w:val="28"/>
          <w:szCs w:val="28"/>
          <w:u w:val="single" w:color="FF0000"/>
        </w:rPr>
        <w:tab/>
      </w:r>
      <w:r w:rsidRPr="00BD69FD">
        <w:rPr>
          <w:rFonts w:hAnsi="宋体" w:cs="阿里巴巴普惠体 L"/>
          <w:color w:val="000000" w:themeColor="text1"/>
          <w:sz w:val="28"/>
          <w:szCs w:val="28"/>
        </w:rPr>
        <w:t>h；</w:t>
      </w:r>
      <w:r w:rsidRPr="00BD69FD">
        <w:rPr>
          <w:rFonts w:hAnsi="宋体" w:cs="阿里巴巴普惠体 L"/>
          <w:color w:val="000000" w:themeColor="text1"/>
          <w:spacing w:val="2"/>
          <w:sz w:val="28"/>
          <w:szCs w:val="28"/>
        </w:rPr>
        <w:t>设</w:t>
      </w:r>
      <w:r w:rsidRPr="00BD69FD">
        <w:rPr>
          <w:rFonts w:hAnsi="宋体" w:cs="阿里巴巴普惠体 L"/>
          <w:color w:val="000000" w:themeColor="text1"/>
          <w:sz w:val="28"/>
          <w:szCs w:val="28"/>
        </w:rPr>
        <w:t>备用</w:t>
      </w:r>
      <w:r w:rsidRPr="00BD69FD">
        <w:rPr>
          <w:rFonts w:hAnsi="宋体" w:cs="阿里巴巴普惠体 L"/>
          <w:color w:val="000000" w:themeColor="text1"/>
          <w:spacing w:val="2"/>
          <w:sz w:val="28"/>
          <w:szCs w:val="28"/>
        </w:rPr>
        <w:t>房</w:t>
      </w:r>
      <w:r w:rsidRPr="00BD69FD">
        <w:rPr>
          <w:rFonts w:hAnsi="宋体" w:cs="阿里巴巴普惠体 L"/>
          <w:color w:val="000000" w:themeColor="text1"/>
          <w:sz w:val="28"/>
          <w:szCs w:val="28"/>
        </w:rPr>
        <w:t>和汽车库的排烟管道不小</w:t>
      </w:r>
      <w:r w:rsidRPr="00BD69FD">
        <w:rPr>
          <w:rFonts w:hAnsi="宋体" w:cs="阿里巴巴普惠体 L"/>
          <w:color w:val="000000" w:themeColor="text1"/>
          <w:spacing w:val="-1"/>
          <w:sz w:val="28"/>
          <w:szCs w:val="28"/>
        </w:rPr>
        <w:t>于</w:t>
      </w:r>
      <w:r w:rsidRPr="00BD69FD">
        <w:rPr>
          <w:rFonts w:hAnsi="宋体" w:cs="阿里巴巴普惠体 L"/>
          <w:color w:val="000000" w:themeColor="text1"/>
          <w:sz w:val="28"/>
          <w:szCs w:val="28"/>
          <w:u w:val="single" w:color="FF0000"/>
        </w:rPr>
        <w:tab/>
      </w:r>
      <w:r w:rsidRPr="00BD69FD">
        <w:rPr>
          <w:rFonts w:hAnsi="宋体" w:cs="阿里巴巴普惠体 L"/>
          <w:color w:val="000000" w:themeColor="text1"/>
          <w:sz w:val="28"/>
          <w:szCs w:val="28"/>
        </w:rPr>
        <w:t>h。</w:t>
      </w:r>
    </w:p>
    <w:p w:rsidR="00964163" w:rsidRPr="00BD69FD" w:rsidRDefault="00BD69FD">
      <w:pPr>
        <w:pStyle w:val="a3"/>
        <w:numPr>
          <w:ilvl w:val="3"/>
          <w:numId w:val="52"/>
        </w:numPr>
        <w:tabs>
          <w:tab w:val="left" w:pos="1134"/>
        </w:tabs>
        <w:kinsoku w:val="0"/>
        <w:overflowPunct w:val="0"/>
        <w:spacing w:before="0" w:line="360" w:lineRule="auto"/>
        <w:rPr>
          <w:rFonts w:hAnsi="宋体" w:cs="阿里巴巴普惠体 L"/>
          <w:color w:val="000000" w:themeColor="text1"/>
          <w:sz w:val="28"/>
          <w:szCs w:val="28"/>
        </w:rPr>
      </w:pPr>
      <w:r w:rsidRPr="00BD69FD">
        <w:rPr>
          <w:rFonts w:hAnsi="宋体" w:cs="阿里巴巴普惠体 L"/>
          <w:color w:val="000000" w:themeColor="text1"/>
          <w:w w:val="101"/>
          <w:sz w:val="28"/>
          <w:szCs w:val="28"/>
        </w:rPr>
        <w:t>设置排烟风口的风速不大于</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w w:val="56"/>
          <w:sz w:val="28"/>
          <w:szCs w:val="28"/>
        </w:rPr>
        <w:t>m</w:t>
      </w:r>
      <w:r w:rsidRPr="00BD69FD">
        <w:rPr>
          <w:rFonts w:hAnsi="宋体" w:cs="阿里巴巴普惠体 L"/>
          <w:color w:val="000000" w:themeColor="text1"/>
          <w:w w:val="108"/>
          <w:sz w:val="28"/>
          <w:szCs w:val="28"/>
        </w:rPr>
        <w:t>/</w:t>
      </w:r>
      <w:r w:rsidRPr="00BD69FD">
        <w:rPr>
          <w:rFonts w:hAnsi="宋体" w:cs="阿里巴巴普惠体 L"/>
          <w:color w:val="000000" w:themeColor="text1"/>
          <w:w w:val="110"/>
          <w:sz w:val="28"/>
          <w:szCs w:val="28"/>
        </w:rPr>
        <w:t>s</w:t>
      </w:r>
      <w:r w:rsidRPr="00BD69FD">
        <w:rPr>
          <w:rFonts w:hAnsi="宋体" w:cs="阿里巴巴普惠体 L"/>
          <w:color w:val="000000" w:themeColor="text1"/>
          <w:w w:val="101"/>
          <w:sz w:val="28"/>
          <w:szCs w:val="28"/>
        </w:rPr>
        <w:t>，设置机械补风口风速不大于</w:t>
      </w:r>
      <w:r w:rsidRPr="00BD69FD">
        <w:rPr>
          <w:rFonts w:hAnsi="宋体" w:cs="阿里巴巴普惠体 L"/>
          <w:color w:val="000000" w:themeColor="text1"/>
          <w:sz w:val="28"/>
          <w:szCs w:val="28"/>
          <w:u w:val="single" w:color="FF0000"/>
        </w:rPr>
        <w:t xml:space="preserve">    </w:t>
      </w:r>
      <w:r w:rsidRPr="00BD69FD">
        <w:rPr>
          <w:rFonts w:hAnsi="宋体" w:cs="阿里巴巴普惠体 L"/>
          <w:color w:val="000000" w:themeColor="text1"/>
          <w:sz w:val="28"/>
          <w:szCs w:val="28"/>
          <w:lang w:val="en-US"/>
        </w:rPr>
        <w:t>m/</w:t>
      </w:r>
      <w:r w:rsidRPr="00BD69FD">
        <w:rPr>
          <w:rFonts w:hAnsi="宋体" w:cs="阿里巴巴普惠体 L"/>
          <w:color w:val="000000" w:themeColor="text1"/>
          <w:w w:val="110"/>
          <w:sz w:val="28"/>
          <w:szCs w:val="28"/>
        </w:rPr>
        <w:t>s</w:t>
      </w:r>
      <w:r w:rsidRPr="00BD69FD">
        <w:rPr>
          <w:rFonts w:hAnsi="宋体" w:cs="阿里巴巴普惠体 L"/>
          <w:color w:val="000000" w:themeColor="text1"/>
          <w:w w:val="101"/>
          <w:sz w:val="28"/>
          <w:szCs w:val="28"/>
        </w:rPr>
        <w:t>，</w:t>
      </w:r>
      <w:r w:rsidRPr="00BD69FD">
        <w:rPr>
          <w:rFonts w:hAnsi="宋体" w:cs="阿里巴巴普惠体 L"/>
          <w:color w:val="000000" w:themeColor="text1"/>
          <w:spacing w:val="2"/>
          <w:w w:val="101"/>
          <w:sz w:val="28"/>
          <w:szCs w:val="28"/>
        </w:rPr>
        <w:t>人</w:t>
      </w:r>
      <w:r w:rsidRPr="00BD69FD">
        <w:rPr>
          <w:rFonts w:hAnsi="宋体" w:cs="阿里巴巴普惠体 L"/>
          <w:color w:val="000000" w:themeColor="text1"/>
          <w:w w:val="101"/>
          <w:sz w:val="28"/>
          <w:szCs w:val="28"/>
        </w:rPr>
        <w:t>员</w:t>
      </w:r>
      <w:r w:rsidRPr="00BD69FD">
        <w:rPr>
          <w:rFonts w:hAnsi="宋体" w:cs="阿里巴巴普惠体 L"/>
          <w:color w:val="000000" w:themeColor="text1"/>
          <w:spacing w:val="2"/>
          <w:w w:val="101"/>
          <w:sz w:val="28"/>
          <w:szCs w:val="28"/>
        </w:rPr>
        <w:t>密</w:t>
      </w:r>
      <w:r w:rsidRPr="00BD69FD">
        <w:rPr>
          <w:rFonts w:hAnsi="宋体" w:cs="阿里巴巴普惠体 L"/>
          <w:color w:val="000000" w:themeColor="text1"/>
          <w:w w:val="101"/>
          <w:sz w:val="28"/>
          <w:szCs w:val="28"/>
        </w:rPr>
        <w:t>集场</w:t>
      </w:r>
      <w:r w:rsidRPr="00BD69FD">
        <w:rPr>
          <w:rFonts w:hAnsi="宋体" w:cs="阿里巴巴普惠体 L"/>
          <w:color w:val="000000" w:themeColor="text1"/>
          <w:spacing w:val="2"/>
          <w:w w:val="101"/>
          <w:sz w:val="28"/>
          <w:szCs w:val="28"/>
        </w:rPr>
        <w:t>所</w:t>
      </w:r>
      <w:r w:rsidRPr="00BD69FD">
        <w:rPr>
          <w:rFonts w:hAnsi="宋体" w:cs="阿里巴巴普惠体 L"/>
          <w:color w:val="000000" w:themeColor="text1"/>
          <w:w w:val="101"/>
          <w:sz w:val="28"/>
          <w:szCs w:val="28"/>
        </w:rPr>
        <w:t>补</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口</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速不</w:t>
      </w:r>
      <w:r w:rsidRPr="00BD69FD">
        <w:rPr>
          <w:rFonts w:hAnsi="宋体" w:cs="阿里巴巴普惠体 L"/>
          <w:color w:val="000000" w:themeColor="text1"/>
          <w:spacing w:val="2"/>
          <w:w w:val="101"/>
          <w:sz w:val="28"/>
          <w:szCs w:val="28"/>
        </w:rPr>
        <w:t>大</w:t>
      </w:r>
      <w:r w:rsidRPr="00BD69FD">
        <w:rPr>
          <w:rFonts w:hAnsi="宋体" w:cs="阿里巴巴普惠体 L"/>
          <w:color w:val="000000" w:themeColor="text1"/>
          <w:w w:val="101"/>
          <w:sz w:val="28"/>
          <w:szCs w:val="28"/>
        </w:rPr>
        <w:t>于</w:t>
      </w:r>
      <w:r w:rsidRPr="00BD69FD">
        <w:rPr>
          <w:rFonts w:hAnsi="宋体"/>
          <w:color w:val="000000" w:themeColor="text1"/>
          <w:sz w:val="28"/>
          <w:szCs w:val="28"/>
          <w:u w:val="single" w:color="FF0000"/>
        </w:rPr>
        <w:tab/>
      </w:r>
      <w:r w:rsidRPr="00BD69FD">
        <w:rPr>
          <w:rFonts w:hAnsi="宋体" w:cs="阿里巴巴普惠体 L"/>
          <w:color w:val="000000" w:themeColor="text1"/>
          <w:sz w:val="28"/>
          <w:szCs w:val="28"/>
          <w:lang w:val="en-US"/>
        </w:rPr>
        <w:t>m/s，</w:t>
      </w:r>
      <w:r w:rsidRPr="00BD69FD">
        <w:rPr>
          <w:rFonts w:hAnsi="宋体" w:cs="阿里巴巴普惠体 L"/>
          <w:color w:val="000000" w:themeColor="text1"/>
          <w:w w:val="101"/>
          <w:sz w:val="28"/>
          <w:szCs w:val="28"/>
        </w:rPr>
        <w:t>自</w:t>
      </w:r>
      <w:r w:rsidRPr="00BD69FD">
        <w:rPr>
          <w:rFonts w:hAnsi="宋体" w:cs="阿里巴巴普惠体 L"/>
          <w:color w:val="000000" w:themeColor="text1"/>
          <w:spacing w:val="2"/>
          <w:w w:val="101"/>
          <w:sz w:val="28"/>
          <w:szCs w:val="28"/>
        </w:rPr>
        <w:t>然</w:t>
      </w:r>
      <w:r w:rsidRPr="00BD69FD">
        <w:rPr>
          <w:rFonts w:hAnsi="宋体" w:cs="阿里巴巴普惠体 L"/>
          <w:color w:val="000000" w:themeColor="text1"/>
          <w:w w:val="101"/>
          <w:sz w:val="28"/>
          <w:szCs w:val="28"/>
        </w:rPr>
        <w:t>补</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口的</w:t>
      </w:r>
      <w:r w:rsidRPr="00BD69FD">
        <w:rPr>
          <w:rFonts w:hAnsi="宋体" w:cs="阿里巴巴普惠体 L"/>
          <w:color w:val="000000" w:themeColor="text1"/>
          <w:spacing w:val="2"/>
          <w:w w:val="101"/>
          <w:sz w:val="28"/>
          <w:szCs w:val="28"/>
        </w:rPr>
        <w:t>风</w:t>
      </w:r>
      <w:r w:rsidRPr="00BD69FD">
        <w:rPr>
          <w:rFonts w:hAnsi="宋体" w:cs="阿里巴巴普惠体 L"/>
          <w:color w:val="000000" w:themeColor="text1"/>
          <w:w w:val="101"/>
          <w:sz w:val="28"/>
          <w:szCs w:val="28"/>
        </w:rPr>
        <w:t>速</w:t>
      </w:r>
      <w:r w:rsidRPr="00BD69FD">
        <w:rPr>
          <w:rFonts w:hAnsi="宋体" w:cs="阿里巴巴普惠体 L"/>
          <w:color w:val="000000" w:themeColor="text1"/>
          <w:spacing w:val="2"/>
          <w:w w:val="101"/>
          <w:sz w:val="28"/>
          <w:szCs w:val="28"/>
        </w:rPr>
        <w:t>不</w:t>
      </w:r>
      <w:r w:rsidRPr="00BD69FD">
        <w:rPr>
          <w:rFonts w:hAnsi="宋体" w:cs="阿里巴巴普惠体 L"/>
          <w:color w:val="000000" w:themeColor="text1"/>
          <w:w w:val="101"/>
          <w:sz w:val="28"/>
          <w:szCs w:val="28"/>
        </w:rPr>
        <w:t>大</w:t>
      </w:r>
      <w:r w:rsidRPr="00BD69FD">
        <w:rPr>
          <w:rFonts w:hAnsi="宋体" w:cs="阿里巴巴普惠体 L"/>
          <w:color w:val="000000" w:themeColor="text1"/>
          <w:spacing w:val="-1"/>
          <w:w w:val="101"/>
          <w:sz w:val="28"/>
          <w:szCs w:val="28"/>
        </w:rPr>
        <w:t>于</w:t>
      </w:r>
      <w:r w:rsidRPr="00BD69FD">
        <w:rPr>
          <w:rFonts w:hAnsi="宋体"/>
          <w:color w:val="000000" w:themeColor="text1"/>
          <w:sz w:val="28"/>
          <w:szCs w:val="28"/>
          <w:u w:val="single" w:color="FF0000"/>
        </w:rPr>
        <w:tab/>
      </w:r>
      <w:r w:rsidRPr="00BD69FD">
        <w:rPr>
          <w:rFonts w:hAnsi="宋体"/>
          <w:color w:val="000000" w:themeColor="text1"/>
          <w:sz w:val="28"/>
          <w:szCs w:val="28"/>
          <w:u w:val="single" w:color="FF0000"/>
        </w:rPr>
        <w:tab/>
      </w:r>
      <w:r w:rsidRPr="00BD69FD">
        <w:rPr>
          <w:rFonts w:hAnsi="宋体" w:cs="阿里巴巴普惠体 L"/>
          <w:color w:val="000000" w:themeColor="text1"/>
          <w:sz w:val="28"/>
          <w:szCs w:val="28"/>
          <w:lang w:val="en-US"/>
        </w:rPr>
        <w:t>m/s</w:t>
      </w:r>
      <w:r w:rsidRPr="00BD69FD">
        <w:rPr>
          <w:rFonts w:hAnsi="宋体" w:cs="阿里巴巴普惠体 L"/>
          <w:color w:val="000000" w:themeColor="text1"/>
          <w:w w:val="101"/>
          <w:sz w:val="28"/>
          <w:szCs w:val="28"/>
        </w:rPr>
        <w:t>。</w:t>
      </w:r>
    </w:p>
    <w:p w:rsidR="00964163" w:rsidRPr="00BD69FD" w:rsidRDefault="00BD69FD">
      <w:pPr>
        <w:pStyle w:val="a9"/>
        <w:numPr>
          <w:ilvl w:val="0"/>
          <w:numId w:val="46"/>
        </w:numPr>
        <w:tabs>
          <w:tab w:val="left" w:pos="860"/>
        </w:tabs>
        <w:kinsoku w:val="0"/>
        <w:overflowPunct w:val="0"/>
        <w:spacing w:before="0" w:line="360" w:lineRule="auto"/>
        <w:rPr>
          <w:rFonts w:hAnsi="宋体" w:cs="阿里巴巴普惠体 L"/>
          <w:color w:val="000000" w:themeColor="text1"/>
          <w:w w:val="101"/>
          <w:sz w:val="28"/>
          <w:szCs w:val="28"/>
        </w:rPr>
      </w:pPr>
      <w:r w:rsidRPr="00BD69FD">
        <w:rPr>
          <w:rFonts w:hAnsi="宋体" w:cs="阿里巴巴普惠体 L"/>
          <w:color w:val="000000" w:themeColor="text1"/>
          <w:w w:val="101"/>
          <w:sz w:val="28"/>
          <w:szCs w:val="28"/>
        </w:rPr>
        <w:t>各类防火阀自动关闭温度要求</w:t>
      </w:r>
    </w:p>
    <w:p w:rsidR="00964163" w:rsidRPr="00BD69FD" w:rsidRDefault="00BD69FD">
      <w:pPr>
        <w:spacing w:line="360" w:lineRule="auto"/>
        <w:ind w:left="118" w:right="233" w:firstLine="480"/>
        <w:rPr>
          <w:rFonts w:hAnsi="宋体" w:cs="阿里巴巴普惠体 L"/>
          <w:color w:val="000000" w:themeColor="text1"/>
          <w:sz w:val="28"/>
          <w:szCs w:val="28"/>
        </w:rPr>
      </w:pPr>
      <w:r w:rsidRPr="00BD69FD">
        <w:rPr>
          <w:rFonts w:hAnsi="宋体" w:cs="阿里巴巴普惠体 L"/>
          <w:color w:val="000000" w:themeColor="text1"/>
          <w:spacing w:val="2"/>
          <w:sz w:val="28"/>
          <w:szCs w:val="28"/>
        </w:rPr>
        <w:t>排烟</w:t>
      </w:r>
      <w:r w:rsidRPr="00BD69FD">
        <w:rPr>
          <w:rFonts w:hAnsi="宋体" w:cs="阿里巴巴普惠体 L" w:hint="eastAsia"/>
          <w:color w:val="000000" w:themeColor="text1"/>
          <w:sz w:val="28"/>
          <w:szCs w:val="28"/>
        </w:rPr>
        <w:t>系统</w:t>
      </w:r>
      <w:r w:rsidRPr="00BD69FD">
        <w:rPr>
          <w:rFonts w:hAnsi="宋体"/>
          <w:color w:val="000000" w:themeColor="text1"/>
          <w:sz w:val="28"/>
          <w:szCs w:val="28"/>
          <w:u w:val="single"/>
        </w:rPr>
        <w:t xml:space="preserve">      </w:t>
      </w:r>
      <w:r w:rsidRPr="00BD69FD">
        <w:rPr>
          <w:rFonts w:hAnsi="宋体" w:cs="阿里巴巴普惠体 L"/>
          <w:color w:val="000000" w:themeColor="text1"/>
          <w:w w:val="111"/>
          <w:sz w:val="28"/>
          <w:szCs w:val="28"/>
        </w:rPr>
        <w:t>℃</w:t>
      </w:r>
      <w:r w:rsidRPr="00BD69FD">
        <w:rPr>
          <w:rFonts w:hAnsi="宋体" w:cs="阿里巴巴普惠体 L"/>
          <w:color w:val="000000" w:themeColor="text1"/>
          <w:w w:val="101"/>
          <w:sz w:val="28"/>
          <w:szCs w:val="28"/>
        </w:rPr>
        <w:t>、</w:t>
      </w:r>
      <w:r w:rsidRPr="00BD69FD">
        <w:rPr>
          <w:rFonts w:hAnsi="宋体" w:cs="阿里巴巴普惠体 L"/>
          <w:color w:val="000000" w:themeColor="text1"/>
          <w:spacing w:val="2"/>
          <w:w w:val="101"/>
          <w:sz w:val="28"/>
          <w:szCs w:val="28"/>
        </w:rPr>
        <w:t>其余</w:t>
      </w:r>
      <w:r w:rsidRPr="00BD69FD">
        <w:rPr>
          <w:rFonts w:hAnsi="宋体" w:cs="阿里巴巴普惠体 L"/>
          <w:color w:val="000000" w:themeColor="text1"/>
          <w:w w:val="101"/>
          <w:sz w:val="28"/>
          <w:szCs w:val="28"/>
        </w:rPr>
        <w:t>为</w:t>
      </w:r>
      <w:r w:rsidRPr="00BD69FD">
        <w:rPr>
          <w:rFonts w:hAnsi="宋体"/>
          <w:color w:val="000000" w:themeColor="text1"/>
          <w:sz w:val="28"/>
          <w:szCs w:val="28"/>
          <w:u w:val="single"/>
        </w:rPr>
        <w:t xml:space="preserve">      </w:t>
      </w:r>
      <w:r w:rsidRPr="00BD69FD">
        <w:rPr>
          <w:rFonts w:hAnsi="宋体" w:cs="阿里巴巴普惠体 L"/>
          <w:color w:val="000000" w:themeColor="text1"/>
          <w:w w:val="111"/>
          <w:sz w:val="28"/>
          <w:szCs w:val="28"/>
        </w:rPr>
        <w:t>℃</w:t>
      </w:r>
      <w:r w:rsidRPr="00BD69FD">
        <w:rPr>
          <w:rFonts w:hAnsi="宋体" w:cs="阿里巴巴普惠体 L"/>
          <w:color w:val="000000" w:themeColor="text1"/>
          <w:spacing w:val="5"/>
          <w:w w:val="101"/>
          <w:sz w:val="28"/>
          <w:szCs w:val="28"/>
        </w:rPr>
        <w:t>。</w:t>
      </w:r>
      <w:r w:rsidRPr="00BD69FD">
        <w:rPr>
          <w:rFonts w:hAnsi="宋体" w:cs="阿里巴巴普惠体 L"/>
          <w:color w:val="000000" w:themeColor="text1"/>
          <w:spacing w:val="2"/>
          <w:w w:val="101"/>
          <w:sz w:val="28"/>
          <w:szCs w:val="28"/>
        </w:rPr>
        <w:t>凡带</w:t>
      </w:r>
      <w:r w:rsidRPr="00BD69FD">
        <w:rPr>
          <w:rFonts w:hAnsi="宋体" w:cs="阿里巴巴普惠体 L"/>
          <w:color w:val="000000" w:themeColor="text1"/>
          <w:spacing w:val="5"/>
          <w:w w:val="101"/>
          <w:sz w:val="28"/>
          <w:szCs w:val="28"/>
        </w:rPr>
        <w:t>有</w:t>
      </w:r>
      <w:r w:rsidRPr="00BD69FD">
        <w:rPr>
          <w:rFonts w:hAnsi="宋体" w:cs="阿里巴巴普惠体 L"/>
          <w:color w:val="000000" w:themeColor="text1"/>
          <w:spacing w:val="2"/>
          <w:w w:val="101"/>
          <w:sz w:val="28"/>
          <w:szCs w:val="28"/>
        </w:rPr>
        <w:t>电</w:t>
      </w:r>
      <w:r w:rsidRPr="00BD69FD">
        <w:rPr>
          <w:rFonts w:hAnsi="宋体" w:cs="阿里巴巴普惠体 L"/>
          <w:color w:val="000000" w:themeColor="text1"/>
          <w:w w:val="101"/>
          <w:sz w:val="28"/>
          <w:szCs w:val="28"/>
        </w:rPr>
        <w:t>信号输出装置的防火阀其信号需引入消防控制室。</w:t>
      </w:r>
    </w:p>
    <w:p w:rsidR="00964163" w:rsidRPr="00BD69FD" w:rsidRDefault="00964163">
      <w:pPr>
        <w:pStyle w:val="2"/>
        <w:spacing w:line="500" w:lineRule="atLeast"/>
        <w:rPr>
          <w:rFonts w:ascii="宋体" w:hAnsi="宋体"/>
          <w:b/>
          <w:color w:val="000000" w:themeColor="text1"/>
          <w:sz w:val="36"/>
        </w:rPr>
      </w:pPr>
      <w:bookmarkStart w:id="25" w:name="_7_设计变更"/>
      <w:bookmarkStart w:id="26" w:name="_Toc115447870"/>
      <w:bookmarkEnd w:id="25"/>
    </w:p>
    <w:p w:rsidR="00964163" w:rsidRPr="00BD69FD" w:rsidRDefault="00964163">
      <w:pPr>
        <w:rPr>
          <w:color w:val="000000" w:themeColor="text1"/>
          <w:lang w:val="zh-CN"/>
        </w:rPr>
      </w:pPr>
    </w:p>
    <w:p w:rsidR="00964163" w:rsidRPr="00BD69FD" w:rsidRDefault="00964163">
      <w:pPr>
        <w:rPr>
          <w:color w:val="000000" w:themeColor="text1"/>
          <w:lang w:val="zh-CN"/>
        </w:rPr>
      </w:pPr>
    </w:p>
    <w:p w:rsidR="00BD53B8" w:rsidRDefault="00BD53B8">
      <w:pPr>
        <w:pStyle w:val="2"/>
        <w:spacing w:line="500" w:lineRule="atLeast"/>
        <w:rPr>
          <w:rFonts w:ascii="宋体" w:hAnsi="宋体" w:hint="eastAsia"/>
          <w:b/>
          <w:color w:val="000000" w:themeColor="text1"/>
          <w:sz w:val="36"/>
        </w:rPr>
      </w:pPr>
    </w:p>
    <w:p w:rsidR="00964163" w:rsidRPr="00BD69FD" w:rsidRDefault="00BD69FD">
      <w:pPr>
        <w:pStyle w:val="2"/>
        <w:spacing w:line="500" w:lineRule="atLeast"/>
        <w:rPr>
          <w:rFonts w:ascii="宋体" w:hAnsi="宋体"/>
          <w:b/>
          <w:color w:val="000000" w:themeColor="text1"/>
          <w:sz w:val="36"/>
        </w:rPr>
      </w:pPr>
      <w:r w:rsidRPr="00BD69FD">
        <w:rPr>
          <w:rFonts w:ascii="宋体" w:hAnsi="宋体"/>
          <w:b/>
          <w:color w:val="000000" w:themeColor="text1"/>
          <w:sz w:val="36"/>
        </w:rPr>
        <w:t xml:space="preserve">7 </w:t>
      </w:r>
      <w:r w:rsidRPr="00BD69FD">
        <w:rPr>
          <w:rFonts w:ascii="宋体" w:hAnsi="宋体" w:hint="eastAsia"/>
          <w:b/>
          <w:color w:val="000000" w:themeColor="text1"/>
          <w:sz w:val="36"/>
        </w:rPr>
        <w:t>设计变更</w:t>
      </w:r>
      <w:bookmarkEnd w:id="26"/>
    </w:p>
    <w:p w:rsidR="00964163" w:rsidRPr="00BD69FD" w:rsidRDefault="00964163">
      <w:pPr>
        <w:pStyle w:val="a3"/>
        <w:kinsoku w:val="0"/>
        <w:overflowPunct w:val="0"/>
        <w:spacing w:before="0" w:line="500" w:lineRule="atLeast"/>
        <w:ind w:left="0"/>
        <w:rPr>
          <w:rFonts w:ascii="黑体" w:eastAsia="黑体" w:cs="黑体"/>
          <w:color w:val="000000" w:themeColor="text1"/>
          <w:sz w:val="24"/>
          <w:szCs w:val="24"/>
        </w:rPr>
      </w:pPr>
    </w:p>
    <w:p w:rsidR="00964163" w:rsidRPr="00BD69FD" w:rsidRDefault="00BD69FD">
      <w:pPr>
        <w:pStyle w:val="a9"/>
        <w:numPr>
          <w:ilvl w:val="0"/>
          <w:numId w:val="53"/>
        </w:numPr>
        <w:tabs>
          <w:tab w:val="left" w:pos="860"/>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变更情况说明</w:t>
      </w:r>
    </w:p>
    <w:p w:rsidR="00964163" w:rsidRPr="00BD69FD" w:rsidRDefault="00BD69FD">
      <w:pPr>
        <w:pStyle w:val="a9"/>
        <w:numPr>
          <w:ilvl w:val="2"/>
          <w:numId w:val="54"/>
        </w:numPr>
        <w:tabs>
          <w:tab w:val="left" w:pos="1129"/>
          <w:tab w:val="left" w:pos="3977"/>
          <w:tab w:val="left" w:pos="5299"/>
          <w:tab w:val="left" w:pos="7095"/>
        </w:tabs>
        <w:kinsoku w:val="0"/>
        <w:overflowPunct w:val="0"/>
        <w:spacing w:before="0" w:line="360" w:lineRule="auto"/>
        <w:ind w:left="0" w:right="420" w:firstLine="0"/>
        <w:rPr>
          <w:color w:val="000000" w:themeColor="text1"/>
          <w:sz w:val="28"/>
          <w:szCs w:val="28"/>
        </w:rPr>
      </w:pPr>
      <w:r w:rsidRPr="00BD69FD">
        <w:rPr>
          <w:rFonts w:hint="eastAsia"/>
          <w:color w:val="000000" w:themeColor="text1"/>
          <w:spacing w:val="26"/>
          <w:sz w:val="28"/>
          <w:szCs w:val="28"/>
        </w:rPr>
        <w:t>变</w:t>
      </w:r>
      <w:r w:rsidRPr="00BD69FD">
        <w:rPr>
          <w:rFonts w:hint="eastAsia"/>
          <w:color w:val="000000" w:themeColor="text1"/>
          <w:spacing w:val="30"/>
          <w:sz w:val="28"/>
          <w:szCs w:val="28"/>
        </w:rPr>
        <w:t>更</w:t>
      </w:r>
      <w:r w:rsidRPr="00BD69FD">
        <w:rPr>
          <w:rFonts w:hint="eastAsia"/>
          <w:color w:val="000000" w:themeColor="text1"/>
          <w:spacing w:val="26"/>
          <w:sz w:val="28"/>
          <w:szCs w:val="28"/>
        </w:rPr>
        <w:t>时</w:t>
      </w:r>
      <w:r w:rsidRPr="00BD69FD">
        <w:rPr>
          <w:rFonts w:hint="eastAsia"/>
          <w:color w:val="000000" w:themeColor="text1"/>
          <w:spacing w:val="30"/>
          <w:sz w:val="28"/>
          <w:szCs w:val="28"/>
        </w:rPr>
        <w:t>间</w:t>
      </w:r>
      <w:r w:rsidRPr="00BD69FD">
        <w:rPr>
          <w:rFonts w:hint="eastAsia"/>
          <w:color w:val="000000" w:themeColor="text1"/>
          <w:sz w:val="28"/>
          <w:szCs w:val="28"/>
        </w:rPr>
        <w:t>：</w:t>
      </w:r>
      <w:r w:rsidRPr="00BD69FD">
        <w:rPr>
          <w:rFonts w:hAnsi="宋体" w:cs="阿里巴巴普惠体 L"/>
          <w:color w:val="000000" w:themeColor="text1"/>
          <w:sz w:val="28"/>
          <w:szCs w:val="28"/>
          <w:u w:val="single" w:color="FF0000"/>
        </w:rPr>
        <w:tab/>
        <w:t xml:space="preserve">  </w:t>
      </w:r>
      <w:r w:rsidRPr="00BD69FD">
        <w:rPr>
          <w:rFonts w:hint="eastAsia"/>
          <w:color w:val="000000" w:themeColor="text1"/>
          <w:sz w:val="28"/>
          <w:szCs w:val="28"/>
        </w:rPr>
        <w:t>，</w:t>
      </w:r>
      <w:r w:rsidRPr="00BD69FD">
        <w:rPr>
          <w:color w:val="000000" w:themeColor="text1"/>
          <w:spacing w:val="-92"/>
          <w:sz w:val="28"/>
          <w:szCs w:val="28"/>
        </w:rPr>
        <w:t xml:space="preserve"> </w:t>
      </w:r>
      <w:r w:rsidRPr="00BD69FD">
        <w:rPr>
          <w:rFonts w:hint="eastAsia"/>
          <w:color w:val="000000" w:themeColor="text1"/>
          <w:spacing w:val="30"/>
          <w:sz w:val="28"/>
          <w:szCs w:val="28"/>
        </w:rPr>
        <w:t>变</w:t>
      </w:r>
      <w:r w:rsidRPr="00BD69FD">
        <w:rPr>
          <w:rFonts w:hint="eastAsia"/>
          <w:color w:val="000000" w:themeColor="text1"/>
          <w:spacing w:val="26"/>
          <w:sz w:val="28"/>
          <w:szCs w:val="28"/>
        </w:rPr>
        <w:t>更</w:t>
      </w:r>
      <w:r w:rsidRPr="00BD69FD">
        <w:rPr>
          <w:rFonts w:hint="eastAsia"/>
          <w:color w:val="000000" w:themeColor="text1"/>
          <w:spacing w:val="30"/>
          <w:sz w:val="28"/>
          <w:szCs w:val="28"/>
        </w:rPr>
        <w:t>原</w:t>
      </w:r>
      <w:r w:rsidRPr="00BD69FD">
        <w:rPr>
          <w:rFonts w:hint="eastAsia"/>
          <w:color w:val="000000" w:themeColor="text1"/>
          <w:spacing w:val="26"/>
          <w:sz w:val="28"/>
          <w:szCs w:val="28"/>
        </w:rPr>
        <w:t>因</w:t>
      </w:r>
      <w:r w:rsidRPr="00BD69FD">
        <w:rPr>
          <w:rFonts w:hint="eastAsia"/>
          <w:color w:val="000000" w:themeColor="text1"/>
          <w:sz w:val="28"/>
          <w:szCs w:val="28"/>
        </w:rPr>
        <w:t>：</w:t>
      </w:r>
      <w:r w:rsidRPr="00BD69FD">
        <w:rPr>
          <w:rFonts w:hAnsi="宋体"/>
          <w:color w:val="000000" w:themeColor="text1"/>
          <w:sz w:val="28"/>
          <w:szCs w:val="28"/>
          <w:u w:val="single"/>
        </w:rPr>
        <w:t xml:space="preserve">         </w:t>
      </w:r>
      <w:r w:rsidRPr="00BD69FD">
        <w:rPr>
          <w:rFonts w:hint="eastAsia"/>
          <w:color w:val="000000" w:themeColor="text1"/>
          <w:sz w:val="28"/>
          <w:szCs w:val="28"/>
        </w:rPr>
        <w:t>，</w:t>
      </w:r>
      <w:r w:rsidRPr="00BD69FD">
        <w:rPr>
          <w:color w:val="000000" w:themeColor="text1"/>
          <w:spacing w:val="-89"/>
          <w:sz w:val="28"/>
          <w:szCs w:val="28"/>
        </w:rPr>
        <w:t xml:space="preserve"> </w:t>
      </w:r>
      <w:r w:rsidRPr="00BD69FD">
        <w:rPr>
          <w:rFonts w:hint="eastAsia"/>
          <w:color w:val="000000" w:themeColor="text1"/>
          <w:spacing w:val="30"/>
          <w:sz w:val="28"/>
          <w:szCs w:val="28"/>
        </w:rPr>
        <w:t>主</w:t>
      </w:r>
      <w:r w:rsidRPr="00BD69FD">
        <w:rPr>
          <w:rFonts w:hint="eastAsia"/>
          <w:color w:val="000000" w:themeColor="text1"/>
          <w:spacing w:val="26"/>
          <w:sz w:val="28"/>
          <w:szCs w:val="28"/>
        </w:rPr>
        <w:t>要</w:t>
      </w:r>
      <w:r w:rsidRPr="00BD69FD">
        <w:rPr>
          <w:rFonts w:hint="eastAsia"/>
          <w:color w:val="000000" w:themeColor="text1"/>
          <w:spacing w:val="30"/>
          <w:sz w:val="28"/>
          <w:szCs w:val="28"/>
        </w:rPr>
        <w:t>变</w:t>
      </w:r>
      <w:r w:rsidRPr="00BD69FD">
        <w:rPr>
          <w:rFonts w:hint="eastAsia"/>
          <w:color w:val="000000" w:themeColor="text1"/>
          <w:spacing w:val="26"/>
          <w:sz w:val="28"/>
          <w:szCs w:val="28"/>
        </w:rPr>
        <w:t>更</w:t>
      </w:r>
      <w:r w:rsidRPr="00BD69FD">
        <w:rPr>
          <w:rFonts w:hint="eastAsia"/>
          <w:color w:val="000000" w:themeColor="text1"/>
          <w:sz w:val="28"/>
          <w:szCs w:val="28"/>
        </w:rPr>
        <w:t>内容：</w:t>
      </w:r>
      <w:r w:rsidRPr="00BD69FD">
        <w:rPr>
          <w:rFonts w:hAnsi="宋体"/>
          <w:color w:val="000000" w:themeColor="text1"/>
          <w:sz w:val="28"/>
          <w:szCs w:val="28"/>
          <w:u w:val="single"/>
        </w:rPr>
        <w:t xml:space="preserve">                      </w:t>
      </w:r>
      <w:r w:rsidRPr="00BD69FD">
        <w:rPr>
          <w:rFonts w:hint="eastAsia"/>
          <w:color w:val="000000" w:themeColor="text1"/>
          <w:sz w:val="28"/>
          <w:szCs w:val="28"/>
        </w:rPr>
        <w:t>。</w:t>
      </w:r>
    </w:p>
    <w:p w:rsidR="00964163" w:rsidRPr="00BD69FD" w:rsidRDefault="00BD69FD">
      <w:pPr>
        <w:pStyle w:val="a9"/>
        <w:numPr>
          <w:ilvl w:val="0"/>
          <w:numId w:val="53"/>
        </w:numPr>
        <w:tabs>
          <w:tab w:val="left" w:pos="860"/>
        </w:tabs>
        <w:kinsoku w:val="0"/>
        <w:overflowPunct w:val="0"/>
        <w:spacing w:before="0" w:line="360" w:lineRule="auto"/>
        <w:rPr>
          <w:bCs/>
          <w:color w:val="000000" w:themeColor="text1"/>
          <w:sz w:val="28"/>
          <w:szCs w:val="28"/>
        </w:rPr>
      </w:pPr>
      <w:r w:rsidRPr="00BD69FD">
        <w:rPr>
          <w:rFonts w:hint="eastAsia"/>
          <w:bCs/>
          <w:color w:val="000000" w:themeColor="text1"/>
          <w:sz w:val="28"/>
          <w:szCs w:val="28"/>
        </w:rPr>
        <w:t>变更内容明细</w:t>
      </w:r>
    </w:p>
    <w:p w:rsidR="00964163" w:rsidRPr="00BD69FD" w:rsidRDefault="00BD69FD">
      <w:pPr>
        <w:pStyle w:val="a9"/>
        <w:numPr>
          <w:ilvl w:val="2"/>
          <w:numId w:val="54"/>
        </w:numPr>
        <w:tabs>
          <w:tab w:val="left" w:pos="993"/>
        </w:tabs>
        <w:kinsoku w:val="0"/>
        <w:overflowPunct w:val="0"/>
        <w:spacing w:before="0" w:line="360" w:lineRule="auto"/>
        <w:ind w:left="1100" w:hanging="1100"/>
        <w:jc w:val="both"/>
        <w:rPr>
          <w:color w:val="000000" w:themeColor="text1"/>
          <w:sz w:val="28"/>
          <w:szCs w:val="28"/>
        </w:rPr>
      </w:pPr>
      <w:r w:rsidRPr="00BD69FD">
        <w:rPr>
          <w:rFonts w:hint="eastAsia"/>
          <w:color w:val="000000" w:themeColor="text1"/>
          <w:sz w:val="28"/>
          <w:szCs w:val="28"/>
        </w:rPr>
        <w:t>建筑专业（对比</w:t>
      </w:r>
      <w:r w:rsidRPr="00BD69FD">
        <w:rPr>
          <w:color w:val="000000" w:themeColor="text1"/>
          <w:sz w:val="28"/>
          <w:szCs w:val="28"/>
          <w:u w:val="single"/>
        </w:rPr>
        <w:t xml:space="preserve">   </w:t>
      </w:r>
      <w:r w:rsidRPr="00BD69FD">
        <w:rPr>
          <w:rFonts w:hint="eastAsia"/>
          <w:color w:val="000000" w:themeColor="text1"/>
          <w:sz w:val="28"/>
          <w:szCs w:val="28"/>
        </w:rPr>
        <w:t>版报审施工图）</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此次变更涉及修改的图纸如下：</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w:t>
      </w:r>
    </w:p>
    <w:p w:rsidR="00964163" w:rsidRPr="00BD69FD" w:rsidRDefault="00BD69FD">
      <w:pPr>
        <w:pStyle w:val="a9"/>
        <w:numPr>
          <w:ilvl w:val="2"/>
          <w:numId w:val="54"/>
        </w:numPr>
        <w:tabs>
          <w:tab w:val="left" w:pos="993"/>
        </w:tabs>
        <w:kinsoku w:val="0"/>
        <w:overflowPunct w:val="0"/>
        <w:spacing w:before="0" w:line="360" w:lineRule="auto"/>
        <w:ind w:left="1100" w:hanging="1100"/>
        <w:jc w:val="both"/>
        <w:rPr>
          <w:color w:val="000000" w:themeColor="text1"/>
          <w:sz w:val="28"/>
          <w:szCs w:val="28"/>
        </w:rPr>
      </w:pPr>
      <w:r w:rsidRPr="00BD69FD">
        <w:rPr>
          <w:rFonts w:hint="eastAsia"/>
          <w:color w:val="000000" w:themeColor="text1"/>
          <w:sz w:val="28"/>
          <w:szCs w:val="28"/>
        </w:rPr>
        <w:t>结构专业（对比</w:t>
      </w:r>
      <w:r w:rsidRPr="00BD69FD">
        <w:rPr>
          <w:color w:val="000000" w:themeColor="text1"/>
          <w:sz w:val="28"/>
          <w:szCs w:val="28"/>
          <w:u w:val="single"/>
        </w:rPr>
        <w:t xml:space="preserve">   </w:t>
      </w:r>
      <w:r w:rsidRPr="00BD69FD">
        <w:rPr>
          <w:rFonts w:hint="eastAsia"/>
          <w:color w:val="000000" w:themeColor="text1"/>
          <w:sz w:val="28"/>
          <w:szCs w:val="28"/>
        </w:rPr>
        <w:t>版报审施工图）</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此次变更涉及修改的图纸如下：</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w:t>
      </w:r>
    </w:p>
    <w:p w:rsidR="00964163" w:rsidRPr="00BD69FD" w:rsidRDefault="00BD69FD">
      <w:pPr>
        <w:pStyle w:val="a9"/>
        <w:numPr>
          <w:ilvl w:val="2"/>
          <w:numId w:val="54"/>
        </w:numPr>
        <w:tabs>
          <w:tab w:val="left" w:pos="993"/>
        </w:tabs>
        <w:kinsoku w:val="0"/>
        <w:overflowPunct w:val="0"/>
        <w:spacing w:before="0" w:line="360" w:lineRule="auto"/>
        <w:ind w:left="1100" w:hanging="1100"/>
        <w:jc w:val="both"/>
        <w:rPr>
          <w:color w:val="000000" w:themeColor="text1"/>
          <w:sz w:val="28"/>
          <w:szCs w:val="28"/>
        </w:rPr>
      </w:pPr>
      <w:r w:rsidRPr="00BD69FD">
        <w:rPr>
          <w:rFonts w:hint="eastAsia"/>
          <w:color w:val="000000" w:themeColor="text1"/>
          <w:sz w:val="28"/>
          <w:szCs w:val="28"/>
        </w:rPr>
        <w:t>给排水专业（对比</w:t>
      </w:r>
      <w:r w:rsidRPr="00BD69FD">
        <w:rPr>
          <w:color w:val="000000" w:themeColor="text1"/>
          <w:sz w:val="28"/>
          <w:szCs w:val="28"/>
          <w:u w:val="single"/>
        </w:rPr>
        <w:t xml:space="preserve">   </w:t>
      </w:r>
      <w:r w:rsidRPr="00BD69FD">
        <w:rPr>
          <w:rFonts w:hint="eastAsia"/>
          <w:color w:val="000000" w:themeColor="text1"/>
          <w:sz w:val="28"/>
          <w:szCs w:val="28"/>
        </w:rPr>
        <w:t>版报审施工图）</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此次变更涉及修改的图纸如下：</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w:t>
      </w:r>
    </w:p>
    <w:p w:rsidR="00964163" w:rsidRPr="00BD69FD" w:rsidRDefault="00BD69FD">
      <w:pPr>
        <w:pStyle w:val="a9"/>
        <w:numPr>
          <w:ilvl w:val="2"/>
          <w:numId w:val="54"/>
        </w:numPr>
        <w:tabs>
          <w:tab w:val="left" w:pos="993"/>
        </w:tabs>
        <w:kinsoku w:val="0"/>
        <w:overflowPunct w:val="0"/>
        <w:spacing w:before="0" w:line="360" w:lineRule="auto"/>
        <w:ind w:left="1100" w:hanging="1100"/>
        <w:jc w:val="both"/>
        <w:rPr>
          <w:color w:val="000000" w:themeColor="text1"/>
          <w:sz w:val="28"/>
          <w:szCs w:val="28"/>
        </w:rPr>
      </w:pPr>
      <w:r w:rsidRPr="00BD69FD">
        <w:rPr>
          <w:rFonts w:hint="eastAsia"/>
          <w:color w:val="000000" w:themeColor="text1"/>
          <w:sz w:val="28"/>
          <w:szCs w:val="28"/>
        </w:rPr>
        <w:t>电气专业（对比</w:t>
      </w:r>
      <w:r w:rsidRPr="00BD69FD">
        <w:rPr>
          <w:color w:val="000000" w:themeColor="text1"/>
          <w:sz w:val="28"/>
          <w:szCs w:val="28"/>
          <w:u w:val="single"/>
        </w:rPr>
        <w:t xml:space="preserve">   </w:t>
      </w:r>
      <w:r w:rsidRPr="00BD69FD">
        <w:rPr>
          <w:rFonts w:hint="eastAsia"/>
          <w:color w:val="000000" w:themeColor="text1"/>
          <w:sz w:val="28"/>
          <w:szCs w:val="28"/>
        </w:rPr>
        <w:t>版报审施工图）</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此次变更涉及修改的图纸如下：</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w:t>
      </w:r>
    </w:p>
    <w:p w:rsidR="00964163" w:rsidRPr="00BD69FD" w:rsidRDefault="00BD69FD">
      <w:pPr>
        <w:pStyle w:val="a9"/>
        <w:numPr>
          <w:ilvl w:val="2"/>
          <w:numId w:val="54"/>
        </w:numPr>
        <w:tabs>
          <w:tab w:val="left" w:pos="993"/>
        </w:tabs>
        <w:kinsoku w:val="0"/>
        <w:overflowPunct w:val="0"/>
        <w:spacing w:before="0" w:line="360" w:lineRule="auto"/>
        <w:ind w:left="1100" w:hanging="1100"/>
        <w:jc w:val="both"/>
        <w:rPr>
          <w:color w:val="000000" w:themeColor="text1"/>
          <w:sz w:val="28"/>
          <w:szCs w:val="28"/>
        </w:rPr>
      </w:pPr>
      <w:r w:rsidRPr="00BD69FD">
        <w:rPr>
          <w:rFonts w:hint="eastAsia"/>
          <w:color w:val="000000" w:themeColor="text1"/>
          <w:sz w:val="28"/>
          <w:szCs w:val="28"/>
        </w:rPr>
        <w:t>暖通专业（对比</w:t>
      </w:r>
      <w:r w:rsidRPr="00BD69FD">
        <w:rPr>
          <w:color w:val="000000" w:themeColor="text1"/>
          <w:sz w:val="28"/>
          <w:szCs w:val="28"/>
          <w:u w:val="single"/>
        </w:rPr>
        <w:t xml:space="preserve">   </w:t>
      </w:r>
      <w:r w:rsidRPr="00BD69FD">
        <w:rPr>
          <w:rFonts w:hint="eastAsia"/>
          <w:color w:val="000000" w:themeColor="text1"/>
          <w:sz w:val="28"/>
          <w:szCs w:val="28"/>
        </w:rPr>
        <w:t>版报审施工图）</w:t>
      </w:r>
    </w:p>
    <w:p w:rsidR="00964163" w:rsidRPr="00BD69FD" w:rsidRDefault="00BD69FD">
      <w:pPr>
        <w:pStyle w:val="a3"/>
        <w:tabs>
          <w:tab w:val="left" w:pos="993"/>
        </w:tabs>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w:t>
      </w:r>
    </w:p>
    <w:p w:rsidR="00964163" w:rsidRPr="00BD69FD" w:rsidRDefault="00BD69FD">
      <w:pPr>
        <w:pStyle w:val="a3"/>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lastRenderedPageBreak/>
        <w:t>此次变更涉及修改的图纸如下：</w:t>
      </w:r>
    </w:p>
    <w:p w:rsidR="00964163" w:rsidRPr="00BD69FD" w:rsidRDefault="00BD69FD">
      <w:pPr>
        <w:pStyle w:val="a3"/>
        <w:kinsoku w:val="0"/>
        <w:overflowPunct w:val="0"/>
        <w:spacing w:before="0" w:line="360" w:lineRule="auto"/>
        <w:ind w:left="860" w:firstLine="133"/>
        <w:rPr>
          <w:color w:val="000000" w:themeColor="text1"/>
          <w:sz w:val="28"/>
          <w:szCs w:val="28"/>
        </w:rPr>
      </w:pPr>
      <w:r w:rsidRPr="00BD69FD">
        <w:rPr>
          <w:rFonts w:hint="eastAsia"/>
          <w:color w:val="000000" w:themeColor="text1"/>
          <w:sz w:val="28"/>
          <w:szCs w:val="28"/>
        </w:rPr>
        <w:t>……</w:t>
      </w:r>
    </w:p>
    <w:p w:rsidR="00964163" w:rsidRPr="00BD69FD" w:rsidRDefault="00BD69FD" w:rsidP="00BD69FD">
      <w:pPr>
        <w:pStyle w:val="a3"/>
        <w:kinsoku w:val="0"/>
        <w:overflowPunct w:val="0"/>
        <w:spacing w:before="0" w:line="360" w:lineRule="auto"/>
        <w:ind w:left="0" w:right="420" w:firstLineChars="200" w:firstLine="552"/>
        <w:jc w:val="both"/>
        <w:rPr>
          <w:color w:val="000000" w:themeColor="text1"/>
          <w:sz w:val="28"/>
          <w:szCs w:val="28"/>
        </w:rPr>
      </w:pPr>
      <w:r w:rsidRPr="00BD69FD">
        <w:rPr>
          <w:rFonts w:hint="eastAsia"/>
          <w:color w:val="000000" w:themeColor="text1"/>
          <w:spacing w:val="-4"/>
          <w:sz w:val="28"/>
          <w:szCs w:val="28"/>
        </w:rPr>
        <w:t>消防设计说明见本说明书第</w:t>
      </w:r>
      <w:r w:rsidRPr="00BD69FD">
        <w:rPr>
          <w:color w:val="000000" w:themeColor="text1"/>
          <w:sz w:val="28"/>
          <w:szCs w:val="28"/>
        </w:rPr>
        <w:t>1</w:t>
      </w:r>
      <w:r w:rsidRPr="00BD69FD">
        <w:rPr>
          <w:rFonts w:hint="eastAsia"/>
          <w:color w:val="000000" w:themeColor="text1"/>
          <w:sz w:val="28"/>
          <w:szCs w:val="28"/>
        </w:rPr>
        <w:t>～</w:t>
      </w:r>
      <w:r w:rsidRPr="00BD69FD">
        <w:rPr>
          <w:color w:val="000000" w:themeColor="text1"/>
          <w:sz w:val="28"/>
          <w:szCs w:val="28"/>
        </w:rPr>
        <w:t>6</w:t>
      </w:r>
      <w:r w:rsidRPr="00BD69FD">
        <w:rPr>
          <w:rFonts w:hint="eastAsia"/>
          <w:color w:val="000000" w:themeColor="text1"/>
          <w:spacing w:val="-8"/>
          <w:sz w:val="28"/>
          <w:szCs w:val="28"/>
        </w:rPr>
        <w:t>节，其中涉及变更的部分以下划线予以标</w:t>
      </w:r>
      <w:r w:rsidRPr="00BD69FD">
        <w:rPr>
          <w:rFonts w:hint="eastAsia"/>
          <w:color w:val="000000" w:themeColor="text1"/>
          <w:sz w:val="28"/>
          <w:szCs w:val="28"/>
        </w:rPr>
        <w:t>识；消防设计图纸的调整，在图中以云线予以标识。并注明下划线和图纸中云线以外部分的内容同原设计、未做更改。</w:t>
      </w:r>
    </w:p>
    <w:p w:rsidR="00964163" w:rsidRPr="00BD69FD" w:rsidRDefault="00964163">
      <w:pPr>
        <w:pStyle w:val="a3"/>
        <w:kinsoku w:val="0"/>
        <w:overflowPunct w:val="0"/>
        <w:spacing w:before="0" w:line="360" w:lineRule="auto"/>
        <w:ind w:left="0" w:right="420" w:firstLineChars="200" w:firstLine="560"/>
        <w:jc w:val="both"/>
        <w:rPr>
          <w:color w:val="000000" w:themeColor="text1"/>
          <w:sz w:val="28"/>
          <w:szCs w:val="28"/>
        </w:rPr>
      </w:pPr>
    </w:p>
    <w:p w:rsidR="00964163" w:rsidRPr="00BD69FD" w:rsidRDefault="00964163">
      <w:pPr>
        <w:pStyle w:val="a3"/>
        <w:kinsoku w:val="0"/>
        <w:overflowPunct w:val="0"/>
        <w:spacing w:before="0" w:line="360" w:lineRule="auto"/>
        <w:ind w:left="0" w:right="420" w:firstLineChars="200" w:firstLine="560"/>
        <w:jc w:val="both"/>
        <w:rPr>
          <w:color w:val="000000" w:themeColor="text1"/>
          <w:sz w:val="28"/>
          <w:szCs w:val="28"/>
        </w:rPr>
      </w:pPr>
    </w:p>
    <w:p w:rsidR="00964163" w:rsidRPr="00BD69FD" w:rsidRDefault="00964163">
      <w:pPr>
        <w:pStyle w:val="a3"/>
        <w:kinsoku w:val="0"/>
        <w:overflowPunct w:val="0"/>
        <w:spacing w:before="0" w:line="360" w:lineRule="auto"/>
        <w:ind w:left="0" w:right="420" w:firstLineChars="200" w:firstLine="560"/>
        <w:jc w:val="both"/>
        <w:rPr>
          <w:color w:val="000000" w:themeColor="text1"/>
          <w:sz w:val="28"/>
          <w:szCs w:val="28"/>
        </w:rPr>
      </w:pPr>
    </w:p>
    <w:p w:rsidR="00BD53B8" w:rsidRDefault="00BD53B8">
      <w:pPr>
        <w:pStyle w:val="2"/>
        <w:spacing w:line="500" w:lineRule="atLeast"/>
        <w:rPr>
          <w:rFonts w:ascii="宋体" w:hAnsi="宋体" w:hint="eastAsia"/>
          <w:b/>
          <w:color w:val="000000" w:themeColor="text1"/>
          <w:sz w:val="36"/>
        </w:rPr>
      </w:pPr>
      <w:bookmarkStart w:id="27" w:name="_8室内装饰装修专项设计"/>
      <w:bookmarkStart w:id="28" w:name="_Toc115447871"/>
      <w:bookmarkEnd w:id="27"/>
      <w:r>
        <w:rPr>
          <w:rFonts w:ascii="宋体" w:hAnsi="宋体"/>
          <w:b/>
          <w:color w:val="000000" w:themeColor="text1"/>
          <w:sz w:val="36"/>
        </w:rPr>
        <w:br w:type="column"/>
      </w:r>
    </w:p>
    <w:p w:rsidR="00964163" w:rsidRPr="00BD69FD" w:rsidRDefault="00BD69FD">
      <w:pPr>
        <w:pStyle w:val="2"/>
        <w:spacing w:line="500" w:lineRule="atLeast"/>
        <w:rPr>
          <w:rFonts w:ascii="宋体" w:hAnsi="宋体"/>
          <w:b/>
          <w:color w:val="000000" w:themeColor="text1"/>
          <w:sz w:val="36"/>
        </w:rPr>
      </w:pPr>
      <w:r w:rsidRPr="00BD69FD">
        <w:rPr>
          <w:rFonts w:ascii="宋体" w:hAnsi="宋体"/>
          <w:b/>
          <w:color w:val="000000" w:themeColor="text1"/>
          <w:sz w:val="36"/>
        </w:rPr>
        <w:t xml:space="preserve">8 </w:t>
      </w:r>
      <w:r w:rsidRPr="00BD69FD">
        <w:rPr>
          <w:rFonts w:ascii="宋体" w:hAnsi="宋体" w:hint="eastAsia"/>
          <w:b/>
          <w:color w:val="000000" w:themeColor="text1"/>
          <w:sz w:val="36"/>
        </w:rPr>
        <w:t>室内装饰装修专项设计</w:t>
      </w:r>
      <w:bookmarkEnd w:id="28"/>
    </w:p>
    <w:p w:rsidR="00BD53B8" w:rsidRDefault="00BD53B8">
      <w:pPr>
        <w:pStyle w:val="a3"/>
        <w:kinsoku w:val="0"/>
        <w:overflowPunct w:val="0"/>
        <w:spacing w:before="0" w:line="500" w:lineRule="atLeast"/>
        <w:rPr>
          <w:rFonts w:hint="eastAsia"/>
          <w:color w:val="000000" w:themeColor="text1"/>
          <w:sz w:val="24"/>
          <w:szCs w:val="24"/>
        </w:rPr>
      </w:pPr>
    </w:p>
    <w:p w:rsidR="00964163" w:rsidRPr="00BD69FD" w:rsidRDefault="00BD69FD">
      <w:pPr>
        <w:pStyle w:val="a3"/>
        <w:kinsoku w:val="0"/>
        <w:overflowPunct w:val="0"/>
        <w:spacing w:before="0" w:line="500" w:lineRule="atLeast"/>
        <w:rPr>
          <w:color w:val="000000" w:themeColor="text1"/>
          <w:sz w:val="24"/>
          <w:szCs w:val="24"/>
        </w:rPr>
      </w:pPr>
      <w:r w:rsidRPr="00BD69FD">
        <w:rPr>
          <w:rFonts w:hint="eastAsia"/>
          <w:color w:val="000000" w:themeColor="text1"/>
          <w:sz w:val="24"/>
          <w:szCs w:val="24"/>
        </w:rPr>
        <w:t>设计单位签章页</w:t>
      </w:r>
    </w:p>
    <w:p w:rsidR="00964163" w:rsidRPr="00BD69FD" w:rsidRDefault="00BD69FD">
      <w:pPr>
        <w:pStyle w:val="a3"/>
        <w:tabs>
          <w:tab w:val="left" w:pos="4219"/>
          <w:tab w:val="left" w:pos="7579"/>
        </w:tabs>
        <w:kinsoku w:val="0"/>
        <w:overflowPunct w:val="0"/>
        <w:spacing w:before="0" w:line="500" w:lineRule="atLeast"/>
        <w:ind w:right="325"/>
        <w:jc w:val="both"/>
        <w:rPr>
          <w:color w:val="000000" w:themeColor="text1"/>
          <w:sz w:val="24"/>
          <w:szCs w:val="24"/>
        </w:rPr>
      </w:pPr>
      <w:r w:rsidRPr="00BD69FD">
        <w:rPr>
          <w:rFonts w:hint="eastAsia"/>
          <w:color w:val="000000" w:themeColor="text1"/>
          <w:sz w:val="24"/>
          <w:szCs w:val="24"/>
        </w:rPr>
        <w:t>法定代表人</w:t>
      </w:r>
      <w:r w:rsidRPr="00BD69FD">
        <w:rPr>
          <w:color w:val="000000" w:themeColor="text1"/>
          <w:sz w:val="24"/>
          <w:szCs w:val="24"/>
        </w:rPr>
        <w:t xml:space="preserve">  </w:t>
      </w:r>
      <w:r w:rsidRPr="00BD69FD">
        <w:rPr>
          <w:rFonts w:hint="eastAsia"/>
          <w:color w:val="000000" w:themeColor="text1"/>
          <w:sz w:val="24"/>
          <w:szCs w:val="24"/>
        </w:rPr>
        <w:t>：</w:t>
      </w:r>
      <w:r w:rsidRPr="00BD69FD">
        <w:rPr>
          <w:color w:val="000000" w:themeColor="text1"/>
          <w:sz w:val="24"/>
          <w:szCs w:val="24"/>
          <w:u w:val="single" w:color="000000"/>
        </w:rPr>
        <w:t xml:space="preserve"> </w:t>
      </w:r>
      <w:r w:rsidRPr="00BD69FD">
        <w:rPr>
          <w:color w:val="000000" w:themeColor="text1"/>
          <w:sz w:val="24"/>
          <w:szCs w:val="24"/>
          <w:u w:val="single" w:color="000000"/>
        </w:rPr>
        <w:tab/>
      </w:r>
      <w:r w:rsidRPr="00BD69FD">
        <w:rPr>
          <w:rFonts w:hint="eastAsia"/>
          <w:color w:val="000000" w:themeColor="text1"/>
          <w:sz w:val="24"/>
          <w:szCs w:val="24"/>
        </w:rPr>
        <w:t>【印刷体】</w:t>
      </w:r>
      <w:r w:rsidRPr="00BD69FD">
        <w:rPr>
          <w:color w:val="000000" w:themeColor="text1"/>
          <w:sz w:val="24"/>
          <w:szCs w:val="24"/>
          <w:u w:val="single" w:color="000000"/>
        </w:rPr>
        <w:t xml:space="preserve"> </w:t>
      </w:r>
      <w:r w:rsidRPr="00BD69FD">
        <w:rPr>
          <w:color w:val="000000" w:themeColor="text1"/>
          <w:sz w:val="24"/>
          <w:szCs w:val="24"/>
          <w:u w:val="single" w:color="000000"/>
        </w:rPr>
        <w:tab/>
      </w:r>
      <w:r w:rsidRPr="00BD69FD">
        <w:rPr>
          <w:rFonts w:hint="eastAsia"/>
          <w:b/>
          <w:bCs/>
          <w:color w:val="000000" w:themeColor="text1"/>
          <w:sz w:val="24"/>
          <w:szCs w:val="24"/>
        </w:rPr>
        <w:t>【</w:t>
      </w:r>
      <w:r w:rsidRPr="00BD69FD">
        <w:rPr>
          <w:rFonts w:hint="eastAsia"/>
          <w:color w:val="000000" w:themeColor="text1"/>
          <w:sz w:val="24"/>
          <w:szCs w:val="24"/>
        </w:rPr>
        <w:t>签名栏】技术总负责人：</w:t>
      </w:r>
      <w:r w:rsidRPr="00BD69FD">
        <w:rPr>
          <w:color w:val="000000" w:themeColor="text1"/>
          <w:sz w:val="24"/>
          <w:szCs w:val="24"/>
          <w:u w:val="single" w:color="000000"/>
        </w:rPr>
        <w:t xml:space="preserve"> </w:t>
      </w:r>
      <w:r w:rsidRPr="00BD69FD">
        <w:rPr>
          <w:color w:val="000000" w:themeColor="text1"/>
          <w:sz w:val="24"/>
          <w:szCs w:val="24"/>
          <w:u w:val="single" w:color="000000"/>
        </w:rPr>
        <w:tab/>
      </w:r>
      <w:r w:rsidRPr="00BD69FD">
        <w:rPr>
          <w:rFonts w:hint="eastAsia"/>
          <w:color w:val="000000" w:themeColor="text1"/>
          <w:sz w:val="24"/>
          <w:szCs w:val="24"/>
        </w:rPr>
        <w:t>【印刷体】</w:t>
      </w:r>
      <w:r w:rsidRPr="00BD69FD">
        <w:rPr>
          <w:color w:val="000000" w:themeColor="text1"/>
          <w:sz w:val="24"/>
          <w:szCs w:val="24"/>
          <w:u w:val="single" w:color="000000"/>
        </w:rPr>
        <w:t xml:space="preserve"> </w:t>
      </w:r>
      <w:r w:rsidRPr="00BD69FD">
        <w:rPr>
          <w:color w:val="000000" w:themeColor="text1"/>
          <w:sz w:val="24"/>
          <w:szCs w:val="24"/>
          <w:u w:val="single" w:color="000000"/>
        </w:rPr>
        <w:tab/>
      </w:r>
      <w:r w:rsidRPr="00BD69FD">
        <w:rPr>
          <w:rFonts w:hint="eastAsia"/>
          <w:b/>
          <w:bCs/>
          <w:color w:val="000000" w:themeColor="text1"/>
          <w:sz w:val="24"/>
          <w:szCs w:val="24"/>
        </w:rPr>
        <w:t>【</w:t>
      </w:r>
      <w:r w:rsidRPr="00BD69FD">
        <w:rPr>
          <w:rFonts w:hint="eastAsia"/>
          <w:color w:val="000000" w:themeColor="text1"/>
          <w:sz w:val="24"/>
          <w:szCs w:val="24"/>
        </w:rPr>
        <w:t>签名栏】项目负责人</w:t>
      </w:r>
      <w:r w:rsidRPr="00BD69FD">
        <w:rPr>
          <w:color w:val="000000" w:themeColor="text1"/>
          <w:sz w:val="24"/>
          <w:szCs w:val="24"/>
        </w:rPr>
        <w:t xml:space="preserve">  </w:t>
      </w:r>
      <w:r w:rsidRPr="00BD69FD">
        <w:rPr>
          <w:rFonts w:hint="eastAsia"/>
          <w:color w:val="000000" w:themeColor="text1"/>
          <w:sz w:val="24"/>
          <w:szCs w:val="24"/>
        </w:rPr>
        <w:t>：</w:t>
      </w:r>
      <w:r w:rsidRPr="00BD69FD">
        <w:rPr>
          <w:color w:val="000000" w:themeColor="text1"/>
          <w:sz w:val="24"/>
          <w:szCs w:val="24"/>
          <w:u w:val="single" w:color="000000"/>
        </w:rPr>
        <w:t xml:space="preserve"> </w:t>
      </w:r>
      <w:r w:rsidRPr="00BD69FD">
        <w:rPr>
          <w:color w:val="000000" w:themeColor="text1"/>
          <w:sz w:val="24"/>
          <w:szCs w:val="24"/>
          <w:u w:val="single" w:color="000000"/>
        </w:rPr>
        <w:tab/>
      </w:r>
      <w:r w:rsidRPr="00BD69FD">
        <w:rPr>
          <w:rFonts w:hint="eastAsia"/>
          <w:color w:val="000000" w:themeColor="text1"/>
          <w:sz w:val="24"/>
          <w:szCs w:val="24"/>
        </w:rPr>
        <w:t>【印刷体】</w:t>
      </w:r>
      <w:r w:rsidRPr="00BD69FD">
        <w:rPr>
          <w:color w:val="000000" w:themeColor="text1"/>
          <w:sz w:val="24"/>
          <w:szCs w:val="24"/>
          <w:u w:val="single" w:color="000000"/>
        </w:rPr>
        <w:t xml:space="preserve"> </w:t>
      </w:r>
      <w:r w:rsidRPr="00BD69FD">
        <w:rPr>
          <w:color w:val="000000" w:themeColor="text1"/>
          <w:sz w:val="24"/>
          <w:szCs w:val="24"/>
          <w:u w:val="single" w:color="000000"/>
        </w:rPr>
        <w:tab/>
      </w:r>
      <w:r w:rsidRPr="00BD69FD">
        <w:rPr>
          <w:rFonts w:hint="eastAsia"/>
          <w:b/>
          <w:bCs/>
          <w:color w:val="000000" w:themeColor="text1"/>
          <w:sz w:val="24"/>
          <w:szCs w:val="24"/>
        </w:rPr>
        <w:t>【</w:t>
      </w:r>
      <w:r w:rsidRPr="00BD69FD">
        <w:rPr>
          <w:rFonts w:hint="eastAsia"/>
          <w:color w:val="000000" w:themeColor="text1"/>
          <w:sz w:val="24"/>
          <w:szCs w:val="24"/>
        </w:rPr>
        <w:t>签名栏】</w:t>
      </w:r>
    </w:p>
    <w:p w:rsidR="00964163" w:rsidRPr="00BD69FD" w:rsidRDefault="00BD69FD">
      <w:pPr>
        <w:pStyle w:val="a3"/>
        <w:kinsoku w:val="0"/>
        <w:overflowPunct w:val="0"/>
        <w:spacing w:before="0" w:line="500" w:lineRule="atLeast"/>
        <w:ind w:left="0" w:right="71"/>
        <w:jc w:val="center"/>
        <w:rPr>
          <w:b/>
          <w:bCs/>
          <w:color w:val="000000" w:themeColor="text1"/>
          <w:sz w:val="24"/>
          <w:szCs w:val="24"/>
        </w:rPr>
      </w:pPr>
      <w:r w:rsidRPr="00BD69FD">
        <w:rPr>
          <w:rFonts w:hint="eastAsia"/>
          <w:b/>
          <w:bCs/>
          <w:color w:val="000000" w:themeColor="text1"/>
          <w:sz w:val="24"/>
          <w:szCs w:val="24"/>
        </w:rPr>
        <w:t>项目组设计人员</w:t>
      </w:r>
    </w:p>
    <w:p w:rsidR="00964163" w:rsidRPr="00BD69FD" w:rsidRDefault="00964163">
      <w:pPr>
        <w:pStyle w:val="a3"/>
        <w:kinsoku w:val="0"/>
        <w:overflowPunct w:val="0"/>
        <w:spacing w:before="3"/>
        <w:ind w:left="0"/>
        <w:rPr>
          <w:b/>
          <w:bCs/>
          <w:color w:val="000000" w:themeColor="text1"/>
          <w:sz w:val="15"/>
          <w:szCs w:val="15"/>
        </w:rPr>
      </w:pPr>
    </w:p>
    <w:tbl>
      <w:tblPr>
        <w:tblW w:w="0" w:type="auto"/>
        <w:tblInd w:w="277" w:type="dxa"/>
        <w:tblLayout w:type="fixed"/>
        <w:tblCellMar>
          <w:left w:w="0" w:type="dxa"/>
          <w:right w:w="0" w:type="dxa"/>
        </w:tblCellMar>
        <w:tblLook w:val="04A0"/>
      </w:tblPr>
      <w:tblGrid>
        <w:gridCol w:w="658"/>
        <w:gridCol w:w="1469"/>
        <w:gridCol w:w="1205"/>
        <w:gridCol w:w="2156"/>
        <w:gridCol w:w="1515"/>
        <w:gridCol w:w="1516"/>
      </w:tblGrid>
      <w:tr w:rsidR="00964163" w:rsidRPr="00BD69FD">
        <w:trPr>
          <w:trHeight w:val="557"/>
        </w:trPr>
        <w:tc>
          <w:tcPr>
            <w:tcW w:w="2127" w:type="dxa"/>
            <w:gridSpan w:val="2"/>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582"/>
              <w:rPr>
                <w:color w:val="000000" w:themeColor="text1"/>
                <w:sz w:val="21"/>
                <w:szCs w:val="21"/>
              </w:rPr>
            </w:pPr>
            <w:r w:rsidRPr="00BD69FD">
              <w:rPr>
                <w:rFonts w:hint="eastAsia"/>
                <w:color w:val="000000" w:themeColor="text1"/>
                <w:sz w:val="21"/>
                <w:szCs w:val="21"/>
              </w:rPr>
              <w:t>人员组成</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361"/>
              <w:rPr>
                <w:color w:val="000000" w:themeColor="text1"/>
                <w:sz w:val="21"/>
                <w:szCs w:val="21"/>
              </w:rPr>
            </w:pPr>
            <w:r w:rsidRPr="00BD69FD">
              <w:rPr>
                <w:rFonts w:hint="eastAsia"/>
                <w:color w:val="000000" w:themeColor="text1"/>
                <w:sz w:val="21"/>
                <w:szCs w:val="21"/>
              </w:rPr>
              <w:t>姓名</w:t>
            </w: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576" w:right="569"/>
              <w:jc w:val="center"/>
              <w:rPr>
                <w:color w:val="000000" w:themeColor="text1"/>
                <w:sz w:val="21"/>
                <w:szCs w:val="21"/>
              </w:rPr>
            </w:pPr>
            <w:r w:rsidRPr="00BD69FD">
              <w:rPr>
                <w:rFonts w:hint="eastAsia"/>
                <w:color w:val="000000" w:themeColor="text1"/>
                <w:sz w:val="21"/>
                <w:szCs w:val="21"/>
              </w:rPr>
              <w:t>执业资格</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210" w:right="202"/>
              <w:jc w:val="center"/>
              <w:rPr>
                <w:color w:val="000000" w:themeColor="text1"/>
                <w:sz w:val="21"/>
                <w:szCs w:val="21"/>
              </w:rPr>
            </w:pPr>
            <w:r w:rsidRPr="00BD69FD">
              <w:rPr>
                <w:rFonts w:hint="eastAsia"/>
                <w:color w:val="000000" w:themeColor="text1"/>
                <w:sz w:val="21"/>
                <w:szCs w:val="21"/>
              </w:rPr>
              <w:t>职称</w:t>
            </w: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498" w:right="488"/>
              <w:jc w:val="center"/>
              <w:rPr>
                <w:color w:val="000000" w:themeColor="text1"/>
                <w:sz w:val="21"/>
                <w:szCs w:val="21"/>
              </w:rPr>
            </w:pPr>
            <w:r w:rsidRPr="00BD69FD">
              <w:rPr>
                <w:rFonts w:hint="eastAsia"/>
                <w:color w:val="000000" w:themeColor="text1"/>
                <w:sz w:val="21"/>
                <w:szCs w:val="21"/>
              </w:rPr>
              <w:t>签名</w:t>
            </w:r>
          </w:p>
        </w:tc>
      </w:tr>
      <w:tr w:rsidR="00964163" w:rsidRPr="00BD69FD">
        <w:trPr>
          <w:trHeight w:val="556"/>
        </w:trPr>
        <w:tc>
          <w:tcPr>
            <w:tcW w:w="2127" w:type="dxa"/>
            <w:gridSpan w:val="2"/>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462"/>
              <w:rPr>
                <w:color w:val="000000" w:themeColor="text1"/>
                <w:sz w:val="21"/>
                <w:szCs w:val="21"/>
              </w:rPr>
            </w:pPr>
            <w:r w:rsidRPr="00BD69FD">
              <w:rPr>
                <w:rFonts w:hint="eastAsia"/>
                <w:color w:val="000000" w:themeColor="text1"/>
                <w:sz w:val="21"/>
                <w:szCs w:val="21"/>
              </w:rPr>
              <w:t>项目负责人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r w:rsidR="00964163" w:rsidRPr="00BD69FD">
        <w:trPr>
          <w:trHeight w:val="557"/>
        </w:trPr>
        <w:tc>
          <w:tcPr>
            <w:tcW w:w="658"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8"/>
              <w:rPr>
                <w:b/>
                <w:bCs/>
                <w:color w:val="000000" w:themeColor="text1"/>
                <w:sz w:val="21"/>
                <w:szCs w:val="21"/>
              </w:rPr>
            </w:pPr>
          </w:p>
          <w:p w:rsidR="00964163" w:rsidRPr="00BD69FD" w:rsidRDefault="00BD69FD">
            <w:pPr>
              <w:pStyle w:val="TableParagraph"/>
              <w:kinsoku w:val="0"/>
              <w:overflowPunct w:val="0"/>
              <w:spacing w:before="1" w:line="242" w:lineRule="auto"/>
              <w:ind w:left="208" w:right="197"/>
              <w:rPr>
                <w:color w:val="000000" w:themeColor="text1"/>
                <w:sz w:val="21"/>
                <w:szCs w:val="21"/>
              </w:rPr>
            </w:pPr>
            <w:r w:rsidRPr="00BD69FD">
              <w:rPr>
                <w:rFonts w:hint="eastAsia"/>
                <w:color w:val="000000" w:themeColor="text1"/>
                <w:sz w:val="21"/>
                <w:szCs w:val="21"/>
              </w:rPr>
              <w:t>建筑</w:t>
            </w:r>
          </w:p>
        </w:tc>
        <w:tc>
          <w:tcPr>
            <w:tcW w:w="146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113" w:right="105"/>
              <w:jc w:val="center"/>
              <w:rPr>
                <w:color w:val="000000" w:themeColor="text1"/>
                <w:sz w:val="21"/>
                <w:szCs w:val="21"/>
              </w:rPr>
            </w:pPr>
            <w:r w:rsidRPr="00BD69FD">
              <w:rPr>
                <w:rFonts w:hint="eastAsia"/>
                <w:color w:val="000000" w:themeColor="text1"/>
                <w:sz w:val="21"/>
                <w:szCs w:val="21"/>
              </w:rPr>
              <w:t>专业负责人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r w:rsidR="00964163" w:rsidRPr="00BD69FD">
        <w:trPr>
          <w:trHeight w:val="556"/>
        </w:trPr>
        <w:tc>
          <w:tcPr>
            <w:tcW w:w="658"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3"/>
              <w:ind w:left="0"/>
              <w:rPr>
                <w:rFonts w:cs="宋体"/>
                <w:b/>
                <w:bCs/>
                <w:color w:val="000000" w:themeColor="text1"/>
                <w:sz w:val="21"/>
                <w:szCs w:val="21"/>
                <w:lang w:val="en-US"/>
              </w:rPr>
            </w:pPr>
          </w:p>
        </w:tc>
        <w:tc>
          <w:tcPr>
            <w:tcW w:w="146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113" w:right="105"/>
              <w:jc w:val="center"/>
              <w:rPr>
                <w:color w:val="000000" w:themeColor="text1"/>
                <w:sz w:val="21"/>
                <w:szCs w:val="21"/>
              </w:rPr>
            </w:pPr>
            <w:r w:rsidRPr="00BD69FD">
              <w:rPr>
                <w:rFonts w:hint="eastAsia"/>
                <w:color w:val="000000" w:themeColor="text1"/>
                <w:sz w:val="21"/>
                <w:szCs w:val="21"/>
              </w:rPr>
              <w:t>设计人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color w:val="000000" w:themeColor="text1"/>
                <w:sz w:val="21"/>
                <w:szCs w:val="21"/>
              </w:rPr>
            </w:pPr>
            <w:r w:rsidRPr="00BD69FD">
              <w:rPr>
                <w:color w:val="000000" w:themeColor="text1"/>
                <w:sz w:val="21"/>
                <w:szCs w:val="21"/>
              </w:rPr>
              <w:t>/</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r w:rsidR="00964163" w:rsidRPr="00BD69FD">
        <w:trPr>
          <w:trHeight w:val="557"/>
        </w:trPr>
        <w:tc>
          <w:tcPr>
            <w:tcW w:w="658"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0"/>
              <w:rPr>
                <w:b/>
                <w:bCs/>
                <w:color w:val="000000" w:themeColor="text1"/>
                <w:sz w:val="21"/>
                <w:szCs w:val="21"/>
              </w:rPr>
            </w:pPr>
          </w:p>
          <w:p w:rsidR="00964163" w:rsidRPr="00BD69FD" w:rsidRDefault="00BD69FD">
            <w:pPr>
              <w:pStyle w:val="TableParagraph"/>
              <w:kinsoku w:val="0"/>
              <w:overflowPunct w:val="0"/>
              <w:spacing w:line="242" w:lineRule="auto"/>
              <w:ind w:left="208" w:right="197"/>
              <w:rPr>
                <w:color w:val="000000" w:themeColor="text1"/>
                <w:sz w:val="21"/>
                <w:szCs w:val="21"/>
              </w:rPr>
            </w:pPr>
            <w:r w:rsidRPr="00BD69FD">
              <w:rPr>
                <w:rFonts w:hint="eastAsia"/>
                <w:color w:val="000000" w:themeColor="text1"/>
                <w:sz w:val="21"/>
                <w:szCs w:val="21"/>
              </w:rPr>
              <w:t>结构</w:t>
            </w:r>
          </w:p>
        </w:tc>
        <w:tc>
          <w:tcPr>
            <w:tcW w:w="146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113" w:right="105"/>
              <w:jc w:val="center"/>
              <w:rPr>
                <w:color w:val="000000" w:themeColor="text1"/>
                <w:sz w:val="21"/>
                <w:szCs w:val="21"/>
              </w:rPr>
            </w:pPr>
            <w:r w:rsidRPr="00BD69FD">
              <w:rPr>
                <w:rFonts w:hint="eastAsia"/>
                <w:color w:val="000000" w:themeColor="text1"/>
                <w:sz w:val="21"/>
                <w:szCs w:val="21"/>
              </w:rPr>
              <w:t>专业负责人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r w:rsidR="00964163" w:rsidRPr="00BD69FD">
        <w:trPr>
          <w:trHeight w:val="557"/>
        </w:trPr>
        <w:tc>
          <w:tcPr>
            <w:tcW w:w="658"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3"/>
              <w:ind w:left="0"/>
              <w:rPr>
                <w:rFonts w:cs="宋体"/>
                <w:b/>
                <w:bCs/>
                <w:color w:val="000000" w:themeColor="text1"/>
                <w:sz w:val="21"/>
                <w:szCs w:val="21"/>
                <w:lang w:val="en-US"/>
              </w:rPr>
            </w:pPr>
          </w:p>
        </w:tc>
        <w:tc>
          <w:tcPr>
            <w:tcW w:w="146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113" w:right="105"/>
              <w:jc w:val="center"/>
              <w:rPr>
                <w:color w:val="000000" w:themeColor="text1"/>
                <w:sz w:val="21"/>
                <w:szCs w:val="21"/>
              </w:rPr>
            </w:pPr>
            <w:r w:rsidRPr="00BD69FD">
              <w:rPr>
                <w:rFonts w:hint="eastAsia"/>
                <w:color w:val="000000" w:themeColor="text1"/>
                <w:sz w:val="21"/>
                <w:szCs w:val="21"/>
              </w:rPr>
              <w:t>设计人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7"/>
              <w:jc w:val="center"/>
              <w:rPr>
                <w:color w:val="000000" w:themeColor="text1"/>
                <w:sz w:val="21"/>
                <w:szCs w:val="21"/>
              </w:rPr>
            </w:pPr>
            <w:r w:rsidRPr="00BD69FD">
              <w:rPr>
                <w:color w:val="000000" w:themeColor="text1"/>
                <w:sz w:val="21"/>
                <w:szCs w:val="21"/>
              </w:rPr>
              <w:t>/</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r w:rsidR="00964163" w:rsidRPr="00BD69FD">
        <w:trPr>
          <w:trHeight w:val="556"/>
        </w:trPr>
        <w:tc>
          <w:tcPr>
            <w:tcW w:w="658"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96" w:line="242" w:lineRule="auto"/>
              <w:ind w:left="208" w:right="197"/>
              <w:jc w:val="both"/>
              <w:rPr>
                <w:color w:val="000000" w:themeColor="text1"/>
                <w:sz w:val="21"/>
                <w:szCs w:val="21"/>
              </w:rPr>
            </w:pPr>
            <w:r w:rsidRPr="00BD69FD">
              <w:rPr>
                <w:rFonts w:hint="eastAsia"/>
                <w:color w:val="000000" w:themeColor="text1"/>
                <w:sz w:val="21"/>
                <w:szCs w:val="21"/>
              </w:rPr>
              <w:t>给排水</w:t>
            </w:r>
          </w:p>
        </w:tc>
        <w:tc>
          <w:tcPr>
            <w:tcW w:w="146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113" w:right="105"/>
              <w:jc w:val="center"/>
              <w:rPr>
                <w:color w:val="000000" w:themeColor="text1"/>
                <w:sz w:val="21"/>
                <w:szCs w:val="21"/>
              </w:rPr>
            </w:pPr>
            <w:r w:rsidRPr="00BD69FD">
              <w:rPr>
                <w:rFonts w:hint="eastAsia"/>
                <w:color w:val="000000" w:themeColor="text1"/>
                <w:sz w:val="21"/>
                <w:szCs w:val="21"/>
              </w:rPr>
              <w:t>专业负责人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7"/>
              <w:jc w:val="center"/>
              <w:rPr>
                <w:color w:val="000000" w:themeColor="text1"/>
                <w:sz w:val="21"/>
                <w:szCs w:val="21"/>
              </w:rPr>
            </w:pPr>
            <w:r w:rsidRPr="00BD69FD">
              <w:rPr>
                <w:color w:val="000000" w:themeColor="text1"/>
                <w:sz w:val="21"/>
                <w:szCs w:val="21"/>
              </w:rPr>
              <w:t>/</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r w:rsidR="00964163" w:rsidRPr="00BD69FD">
        <w:trPr>
          <w:trHeight w:val="557"/>
        </w:trPr>
        <w:tc>
          <w:tcPr>
            <w:tcW w:w="658"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3"/>
              <w:ind w:left="0"/>
              <w:rPr>
                <w:rFonts w:cs="宋体"/>
                <w:b/>
                <w:bCs/>
                <w:color w:val="000000" w:themeColor="text1"/>
                <w:sz w:val="21"/>
                <w:szCs w:val="21"/>
                <w:lang w:val="en-US"/>
              </w:rPr>
            </w:pPr>
          </w:p>
        </w:tc>
        <w:tc>
          <w:tcPr>
            <w:tcW w:w="146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113" w:right="105"/>
              <w:jc w:val="center"/>
              <w:rPr>
                <w:color w:val="000000" w:themeColor="text1"/>
                <w:sz w:val="21"/>
                <w:szCs w:val="21"/>
              </w:rPr>
            </w:pPr>
            <w:r w:rsidRPr="00BD69FD">
              <w:rPr>
                <w:rFonts w:hint="eastAsia"/>
                <w:color w:val="000000" w:themeColor="text1"/>
                <w:sz w:val="21"/>
                <w:szCs w:val="21"/>
              </w:rPr>
              <w:t>设计人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color w:val="000000" w:themeColor="text1"/>
                <w:sz w:val="21"/>
                <w:szCs w:val="21"/>
              </w:rPr>
            </w:pPr>
            <w:r w:rsidRPr="00BD69FD">
              <w:rPr>
                <w:color w:val="000000" w:themeColor="text1"/>
                <w:sz w:val="21"/>
                <w:szCs w:val="21"/>
              </w:rPr>
              <w:t>/</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r w:rsidR="00964163" w:rsidRPr="00BD69FD">
        <w:trPr>
          <w:trHeight w:val="556"/>
        </w:trPr>
        <w:tc>
          <w:tcPr>
            <w:tcW w:w="658"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10"/>
              <w:rPr>
                <w:b/>
                <w:bCs/>
                <w:color w:val="000000" w:themeColor="text1"/>
                <w:sz w:val="21"/>
                <w:szCs w:val="21"/>
              </w:rPr>
            </w:pPr>
          </w:p>
          <w:p w:rsidR="00964163" w:rsidRPr="00BD69FD" w:rsidRDefault="00BD69FD">
            <w:pPr>
              <w:pStyle w:val="TableParagraph"/>
              <w:kinsoku w:val="0"/>
              <w:overflowPunct w:val="0"/>
              <w:spacing w:line="242" w:lineRule="auto"/>
              <w:ind w:left="208" w:right="197"/>
              <w:rPr>
                <w:color w:val="000000" w:themeColor="text1"/>
                <w:sz w:val="21"/>
                <w:szCs w:val="21"/>
              </w:rPr>
            </w:pPr>
            <w:r w:rsidRPr="00BD69FD">
              <w:rPr>
                <w:rFonts w:hint="eastAsia"/>
                <w:color w:val="000000" w:themeColor="text1"/>
                <w:sz w:val="21"/>
                <w:szCs w:val="21"/>
              </w:rPr>
              <w:t>电气</w:t>
            </w:r>
          </w:p>
        </w:tc>
        <w:tc>
          <w:tcPr>
            <w:tcW w:w="146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113" w:right="105"/>
              <w:jc w:val="center"/>
              <w:rPr>
                <w:color w:val="000000" w:themeColor="text1"/>
                <w:sz w:val="21"/>
                <w:szCs w:val="21"/>
              </w:rPr>
            </w:pPr>
            <w:r w:rsidRPr="00BD69FD">
              <w:rPr>
                <w:rFonts w:hint="eastAsia"/>
                <w:color w:val="000000" w:themeColor="text1"/>
                <w:sz w:val="21"/>
                <w:szCs w:val="21"/>
              </w:rPr>
              <w:t>专业负责人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color w:val="000000" w:themeColor="text1"/>
                <w:sz w:val="21"/>
                <w:szCs w:val="21"/>
              </w:rPr>
            </w:pPr>
            <w:r w:rsidRPr="00BD69FD">
              <w:rPr>
                <w:color w:val="000000" w:themeColor="text1"/>
                <w:sz w:val="21"/>
                <w:szCs w:val="21"/>
              </w:rPr>
              <w:t>/</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r w:rsidR="00964163" w:rsidRPr="00BD69FD">
        <w:trPr>
          <w:trHeight w:val="557"/>
        </w:trPr>
        <w:tc>
          <w:tcPr>
            <w:tcW w:w="658"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3"/>
              <w:ind w:left="0"/>
              <w:rPr>
                <w:rFonts w:cs="宋体"/>
                <w:b/>
                <w:bCs/>
                <w:color w:val="000000" w:themeColor="text1"/>
                <w:sz w:val="21"/>
                <w:szCs w:val="21"/>
                <w:lang w:val="en-US"/>
              </w:rPr>
            </w:pPr>
          </w:p>
        </w:tc>
        <w:tc>
          <w:tcPr>
            <w:tcW w:w="146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6"/>
              <w:ind w:left="113" w:right="105"/>
              <w:jc w:val="center"/>
              <w:rPr>
                <w:color w:val="000000" w:themeColor="text1"/>
                <w:sz w:val="21"/>
                <w:szCs w:val="21"/>
              </w:rPr>
            </w:pPr>
            <w:r w:rsidRPr="00BD69FD">
              <w:rPr>
                <w:rFonts w:hint="eastAsia"/>
                <w:color w:val="000000" w:themeColor="text1"/>
                <w:sz w:val="21"/>
                <w:szCs w:val="21"/>
              </w:rPr>
              <w:t>设计人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6"/>
              <w:ind w:left="7"/>
              <w:jc w:val="center"/>
              <w:rPr>
                <w:color w:val="000000" w:themeColor="text1"/>
                <w:sz w:val="21"/>
                <w:szCs w:val="21"/>
              </w:rPr>
            </w:pPr>
            <w:r w:rsidRPr="00BD69FD">
              <w:rPr>
                <w:color w:val="000000" w:themeColor="text1"/>
                <w:sz w:val="21"/>
                <w:szCs w:val="21"/>
              </w:rPr>
              <w:t>/</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r w:rsidR="00964163" w:rsidRPr="00BD69FD">
        <w:trPr>
          <w:trHeight w:val="556"/>
        </w:trPr>
        <w:tc>
          <w:tcPr>
            <w:tcW w:w="658"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spacing w:before="8"/>
              <w:rPr>
                <w:b/>
                <w:bCs/>
                <w:color w:val="000000" w:themeColor="text1"/>
                <w:sz w:val="21"/>
                <w:szCs w:val="21"/>
              </w:rPr>
            </w:pPr>
          </w:p>
          <w:p w:rsidR="00964163" w:rsidRPr="00BD69FD" w:rsidRDefault="00BD69FD">
            <w:pPr>
              <w:pStyle w:val="TableParagraph"/>
              <w:kinsoku w:val="0"/>
              <w:overflowPunct w:val="0"/>
              <w:spacing w:before="1" w:line="242" w:lineRule="auto"/>
              <w:ind w:left="208" w:right="197"/>
              <w:rPr>
                <w:color w:val="000000" w:themeColor="text1"/>
                <w:sz w:val="21"/>
                <w:szCs w:val="21"/>
              </w:rPr>
            </w:pPr>
            <w:r w:rsidRPr="00BD69FD">
              <w:rPr>
                <w:rFonts w:hint="eastAsia"/>
                <w:color w:val="000000" w:themeColor="text1"/>
                <w:sz w:val="21"/>
                <w:szCs w:val="21"/>
              </w:rPr>
              <w:t>暖通</w:t>
            </w:r>
          </w:p>
        </w:tc>
        <w:tc>
          <w:tcPr>
            <w:tcW w:w="146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113" w:right="105"/>
              <w:jc w:val="center"/>
              <w:rPr>
                <w:color w:val="000000" w:themeColor="text1"/>
                <w:sz w:val="21"/>
                <w:szCs w:val="21"/>
              </w:rPr>
            </w:pPr>
            <w:r w:rsidRPr="00BD69FD">
              <w:rPr>
                <w:rFonts w:hint="eastAsia"/>
                <w:color w:val="000000" w:themeColor="text1"/>
                <w:sz w:val="21"/>
                <w:szCs w:val="21"/>
              </w:rPr>
              <w:t>专业负责人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5"/>
              <w:ind w:left="7"/>
              <w:jc w:val="center"/>
              <w:rPr>
                <w:color w:val="000000" w:themeColor="text1"/>
                <w:sz w:val="21"/>
                <w:szCs w:val="21"/>
              </w:rPr>
            </w:pPr>
            <w:r w:rsidRPr="00BD69FD">
              <w:rPr>
                <w:color w:val="000000" w:themeColor="text1"/>
                <w:sz w:val="21"/>
                <w:szCs w:val="21"/>
              </w:rPr>
              <w:t>/</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r w:rsidR="00964163" w:rsidRPr="00BD69FD">
        <w:trPr>
          <w:trHeight w:val="557"/>
        </w:trPr>
        <w:tc>
          <w:tcPr>
            <w:tcW w:w="658"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3"/>
              <w:ind w:left="0"/>
              <w:rPr>
                <w:rFonts w:cs="宋体"/>
                <w:b/>
                <w:bCs/>
                <w:color w:val="000000" w:themeColor="text1"/>
                <w:sz w:val="21"/>
                <w:szCs w:val="21"/>
                <w:lang w:val="en-US"/>
              </w:rPr>
            </w:pPr>
          </w:p>
        </w:tc>
        <w:tc>
          <w:tcPr>
            <w:tcW w:w="1469"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113" w:right="105"/>
              <w:jc w:val="center"/>
              <w:rPr>
                <w:color w:val="000000" w:themeColor="text1"/>
                <w:sz w:val="21"/>
                <w:szCs w:val="21"/>
              </w:rPr>
            </w:pPr>
            <w:r w:rsidRPr="00BD69FD">
              <w:rPr>
                <w:rFonts w:hint="eastAsia"/>
                <w:color w:val="000000" w:themeColor="text1"/>
                <w:sz w:val="21"/>
                <w:szCs w:val="21"/>
              </w:rPr>
              <w:t>设计人</w:t>
            </w:r>
          </w:p>
        </w:tc>
        <w:tc>
          <w:tcPr>
            <w:tcW w:w="120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2156"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124"/>
              <w:ind w:left="7"/>
              <w:jc w:val="center"/>
              <w:rPr>
                <w:color w:val="000000" w:themeColor="text1"/>
                <w:sz w:val="21"/>
                <w:szCs w:val="21"/>
              </w:rPr>
            </w:pPr>
            <w:r w:rsidRPr="00BD69FD">
              <w:rPr>
                <w:color w:val="000000" w:themeColor="text1"/>
                <w:sz w:val="21"/>
                <w:szCs w:val="21"/>
              </w:rPr>
              <w:t>/</w:t>
            </w:r>
          </w:p>
        </w:tc>
        <w:tc>
          <w:tcPr>
            <w:tcW w:w="1515"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c>
          <w:tcPr>
            <w:tcW w:w="1516"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ascii="Times New Roman" w:cs="Times New Roman"/>
                <w:color w:val="000000" w:themeColor="text1"/>
                <w:sz w:val="21"/>
                <w:szCs w:val="21"/>
              </w:rPr>
            </w:pPr>
          </w:p>
        </w:tc>
      </w:tr>
    </w:tbl>
    <w:p w:rsidR="00964163" w:rsidRPr="00BD69FD" w:rsidRDefault="00BD69FD">
      <w:pPr>
        <w:pStyle w:val="a3"/>
        <w:kinsoku w:val="0"/>
        <w:overflowPunct w:val="0"/>
        <w:spacing w:before="0"/>
        <w:jc w:val="both"/>
        <w:rPr>
          <w:color w:val="000000" w:themeColor="text1"/>
          <w:sz w:val="24"/>
          <w:szCs w:val="24"/>
        </w:rPr>
      </w:pPr>
      <w:r w:rsidRPr="00BD69FD">
        <w:rPr>
          <w:rFonts w:hint="eastAsia"/>
          <w:color w:val="000000" w:themeColor="text1"/>
          <w:sz w:val="24"/>
          <w:szCs w:val="24"/>
        </w:rPr>
        <w:t>（所从事专业技术岗位国家或地方相关部门有执业资格准入要求的，应具备相应的执业资格）</w:t>
      </w:r>
    </w:p>
    <w:p w:rsidR="00964163" w:rsidRPr="00BD69FD" w:rsidRDefault="00BD69FD">
      <w:pPr>
        <w:pStyle w:val="a3"/>
        <w:kinsoku w:val="0"/>
        <w:overflowPunct w:val="0"/>
        <w:spacing w:before="140"/>
        <w:jc w:val="both"/>
        <w:rPr>
          <w:color w:val="000000" w:themeColor="text1"/>
          <w:sz w:val="24"/>
          <w:szCs w:val="24"/>
        </w:rPr>
      </w:pPr>
      <w:r w:rsidRPr="00BD69FD">
        <w:rPr>
          <w:rFonts w:hint="eastAsia"/>
          <w:color w:val="000000" w:themeColor="text1"/>
          <w:sz w:val="24"/>
          <w:szCs w:val="24"/>
        </w:rPr>
        <w:t>项目负责人注册章：</w:t>
      </w:r>
    </w:p>
    <w:p w:rsidR="00964163" w:rsidRPr="00BD69FD" w:rsidRDefault="00964163">
      <w:pPr>
        <w:pStyle w:val="a3"/>
        <w:kinsoku w:val="0"/>
        <w:overflowPunct w:val="0"/>
        <w:spacing w:before="0"/>
        <w:ind w:left="0"/>
        <w:rPr>
          <w:color w:val="000000" w:themeColor="text1"/>
          <w:sz w:val="24"/>
          <w:szCs w:val="24"/>
        </w:rPr>
      </w:pPr>
    </w:p>
    <w:p w:rsidR="00964163" w:rsidRPr="00BD69FD" w:rsidRDefault="00964163">
      <w:pPr>
        <w:pStyle w:val="a3"/>
        <w:kinsoku w:val="0"/>
        <w:overflowPunct w:val="0"/>
        <w:spacing w:before="0"/>
        <w:ind w:left="0"/>
        <w:rPr>
          <w:color w:val="000000" w:themeColor="text1"/>
          <w:sz w:val="24"/>
          <w:szCs w:val="24"/>
        </w:rPr>
      </w:pPr>
    </w:p>
    <w:p w:rsidR="00964163" w:rsidRPr="00BD69FD" w:rsidRDefault="00964163">
      <w:pPr>
        <w:pStyle w:val="a3"/>
        <w:kinsoku w:val="0"/>
        <w:overflowPunct w:val="0"/>
        <w:spacing w:before="0"/>
        <w:ind w:left="0"/>
        <w:rPr>
          <w:color w:val="000000" w:themeColor="text1"/>
          <w:sz w:val="24"/>
          <w:szCs w:val="24"/>
        </w:rPr>
      </w:pPr>
    </w:p>
    <w:p w:rsidR="00964163" w:rsidRPr="00BD69FD" w:rsidRDefault="00BD69FD">
      <w:pPr>
        <w:pStyle w:val="a3"/>
        <w:kinsoku w:val="0"/>
        <w:overflowPunct w:val="0"/>
        <w:spacing w:before="172"/>
        <w:jc w:val="both"/>
        <w:rPr>
          <w:color w:val="000000" w:themeColor="text1"/>
          <w:sz w:val="24"/>
          <w:szCs w:val="24"/>
        </w:rPr>
      </w:pPr>
      <w:r w:rsidRPr="00BD69FD">
        <w:rPr>
          <w:rFonts w:hint="eastAsia"/>
          <w:color w:val="000000" w:themeColor="text1"/>
          <w:sz w:val="24"/>
          <w:szCs w:val="24"/>
        </w:rPr>
        <w:t>专业负责人注册章：</w:t>
      </w:r>
    </w:p>
    <w:p w:rsidR="00964163" w:rsidRPr="00BD69FD" w:rsidRDefault="00964163">
      <w:pPr>
        <w:pStyle w:val="a3"/>
        <w:kinsoku w:val="0"/>
        <w:overflowPunct w:val="0"/>
        <w:spacing w:before="0"/>
        <w:ind w:left="0"/>
        <w:rPr>
          <w:color w:val="000000" w:themeColor="text1"/>
          <w:sz w:val="24"/>
          <w:szCs w:val="24"/>
        </w:rPr>
      </w:pPr>
    </w:p>
    <w:p w:rsidR="00964163" w:rsidRPr="00BD69FD" w:rsidRDefault="00964163">
      <w:pPr>
        <w:pStyle w:val="a3"/>
        <w:kinsoku w:val="0"/>
        <w:overflowPunct w:val="0"/>
        <w:spacing w:before="0"/>
        <w:ind w:left="0"/>
        <w:rPr>
          <w:color w:val="000000" w:themeColor="text1"/>
          <w:sz w:val="24"/>
          <w:szCs w:val="24"/>
        </w:rPr>
      </w:pPr>
    </w:p>
    <w:p w:rsidR="00964163" w:rsidRPr="00BD69FD" w:rsidRDefault="00964163">
      <w:pPr>
        <w:pStyle w:val="a3"/>
        <w:kinsoku w:val="0"/>
        <w:overflowPunct w:val="0"/>
        <w:spacing w:before="0"/>
        <w:ind w:left="0"/>
        <w:rPr>
          <w:color w:val="000000" w:themeColor="text1"/>
          <w:sz w:val="24"/>
          <w:szCs w:val="24"/>
        </w:rPr>
      </w:pPr>
    </w:p>
    <w:p w:rsidR="00964163" w:rsidRPr="00BD69FD" w:rsidRDefault="00BD69FD">
      <w:pPr>
        <w:pStyle w:val="a3"/>
        <w:kinsoku w:val="0"/>
        <w:overflowPunct w:val="0"/>
        <w:spacing w:before="169"/>
        <w:jc w:val="both"/>
        <w:rPr>
          <w:color w:val="000000" w:themeColor="text1"/>
          <w:sz w:val="24"/>
          <w:szCs w:val="24"/>
        </w:rPr>
      </w:pPr>
      <w:r w:rsidRPr="00BD69FD">
        <w:rPr>
          <w:rFonts w:hint="eastAsia"/>
          <w:color w:val="000000" w:themeColor="text1"/>
          <w:sz w:val="24"/>
          <w:szCs w:val="24"/>
        </w:rPr>
        <w:t>工程设计出图专用章：</w:t>
      </w:r>
    </w:p>
    <w:p w:rsidR="00964163" w:rsidRPr="00BD69FD" w:rsidRDefault="00BD69FD">
      <w:pPr>
        <w:pStyle w:val="a3"/>
        <w:kinsoku w:val="0"/>
        <w:overflowPunct w:val="0"/>
        <w:spacing w:before="43"/>
        <w:rPr>
          <w:color w:val="000000" w:themeColor="text1"/>
          <w:sz w:val="24"/>
          <w:szCs w:val="24"/>
        </w:rPr>
      </w:pPr>
      <w:r w:rsidRPr="00BD69FD">
        <w:rPr>
          <w:rFonts w:hint="eastAsia"/>
          <w:color w:val="000000" w:themeColor="text1"/>
          <w:sz w:val="24"/>
          <w:szCs w:val="24"/>
        </w:rPr>
        <w:t>设计单位资质证书（原件彩色扫描）</w:t>
      </w: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964163">
      <w:pPr>
        <w:pStyle w:val="21"/>
        <w:kinsoku w:val="0"/>
        <w:overflowPunct w:val="0"/>
        <w:ind w:left="2143"/>
        <w:jc w:val="left"/>
        <w:outlineLvl w:val="9"/>
        <w:rPr>
          <w:color w:val="000000" w:themeColor="text1"/>
        </w:rPr>
      </w:pPr>
    </w:p>
    <w:p w:rsidR="00964163" w:rsidRPr="00BD69FD" w:rsidRDefault="00BD53B8" w:rsidP="00BD53B8">
      <w:pPr>
        <w:pStyle w:val="21"/>
        <w:kinsoku w:val="0"/>
        <w:overflowPunct w:val="0"/>
        <w:spacing w:before="0" w:line="240" w:lineRule="exact"/>
        <w:ind w:left="2143"/>
        <w:jc w:val="left"/>
        <w:outlineLvl w:val="9"/>
        <w:rPr>
          <w:color w:val="000000" w:themeColor="text1"/>
        </w:rPr>
      </w:pPr>
      <w:r>
        <w:rPr>
          <w:color w:val="000000" w:themeColor="text1"/>
        </w:rPr>
        <w:br w:type="column"/>
      </w:r>
    </w:p>
    <w:p w:rsidR="00964163" w:rsidRPr="00BD69FD" w:rsidRDefault="00BD69FD" w:rsidP="00BD53B8">
      <w:pPr>
        <w:spacing w:line="360" w:lineRule="auto"/>
        <w:ind w:left="44" w:hangingChars="12" w:hanging="44"/>
        <w:jc w:val="center"/>
        <w:rPr>
          <w:rFonts w:asciiTheme="minorEastAsia" w:hAnsiTheme="minorEastAsia" w:cs="阿里巴巴普惠体 L"/>
          <w:b/>
          <w:color w:val="000000" w:themeColor="text1"/>
          <w:sz w:val="36"/>
          <w:szCs w:val="36"/>
        </w:rPr>
      </w:pPr>
      <w:r w:rsidRPr="00BD69FD">
        <w:rPr>
          <w:rFonts w:asciiTheme="minorEastAsia" w:hAnsiTheme="minorEastAsia" w:cs="阿里巴巴普惠体 L"/>
          <w:b/>
          <w:color w:val="000000" w:themeColor="text1"/>
          <w:w w:val="101"/>
          <w:sz w:val="36"/>
          <w:szCs w:val="36"/>
        </w:rPr>
        <w:t>原建筑设</w:t>
      </w:r>
      <w:r w:rsidRPr="00BD69FD">
        <w:rPr>
          <w:rFonts w:asciiTheme="minorEastAsia" w:hAnsiTheme="minorEastAsia" w:cs="阿里巴巴普惠体 L"/>
          <w:b/>
          <w:color w:val="000000" w:themeColor="text1"/>
          <w:spacing w:val="2"/>
          <w:w w:val="101"/>
          <w:sz w:val="36"/>
          <w:szCs w:val="36"/>
        </w:rPr>
        <w:t>计</w:t>
      </w:r>
      <w:r w:rsidRPr="00BD69FD">
        <w:rPr>
          <w:rFonts w:asciiTheme="minorEastAsia" w:hAnsiTheme="minorEastAsia" w:cs="阿里巴巴普惠体 L"/>
          <w:b/>
          <w:color w:val="000000" w:themeColor="text1"/>
          <w:w w:val="101"/>
          <w:sz w:val="36"/>
          <w:szCs w:val="36"/>
        </w:rPr>
        <w:t>与装饰装修设计</w:t>
      </w:r>
      <w:r w:rsidRPr="00BD69FD">
        <w:rPr>
          <w:rFonts w:asciiTheme="minorEastAsia" w:hAnsiTheme="minorEastAsia" w:cs="阿里巴巴普惠体 L"/>
          <w:b/>
          <w:color w:val="000000" w:themeColor="text1"/>
          <w:spacing w:val="2"/>
          <w:w w:val="101"/>
          <w:sz w:val="36"/>
          <w:szCs w:val="36"/>
        </w:rPr>
        <w:t>情</w:t>
      </w:r>
      <w:r w:rsidRPr="00BD69FD">
        <w:rPr>
          <w:rFonts w:asciiTheme="minorEastAsia" w:hAnsiTheme="minorEastAsia" w:cs="阿里巴巴普惠体 L"/>
          <w:b/>
          <w:color w:val="000000" w:themeColor="text1"/>
          <w:w w:val="101"/>
          <w:sz w:val="36"/>
          <w:szCs w:val="36"/>
        </w:rPr>
        <w:t>况确认表</w:t>
      </w:r>
    </w:p>
    <w:p w:rsidR="00964163" w:rsidRPr="00BD69FD" w:rsidRDefault="00BD69FD">
      <w:pPr>
        <w:spacing w:line="360" w:lineRule="auto"/>
        <w:rPr>
          <w:rFonts w:asciiTheme="minorEastAsia" w:hAnsiTheme="minorEastAsia" w:cs="阿里巴巴普惠体 L"/>
          <w:color w:val="000000" w:themeColor="text1"/>
          <w:spacing w:val="-1"/>
          <w:w w:val="101"/>
          <w:sz w:val="28"/>
          <w:szCs w:val="28"/>
        </w:rPr>
      </w:pPr>
      <w:r w:rsidRPr="00BD69FD">
        <w:rPr>
          <w:rFonts w:asciiTheme="minorEastAsia" w:hAnsiTheme="minorEastAsia" w:cs="阿里巴巴普惠体 L"/>
          <w:color w:val="000000" w:themeColor="text1"/>
          <w:w w:val="101"/>
          <w:sz w:val="28"/>
          <w:szCs w:val="28"/>
        </w:rPr>
        <w:t>项目名称</w:t>
      </w:r>
      <w:r w:rsidRPr="00BD69FD">
        <w:rPr>
          <w:rFonts w:asciiTheme="minorEastAsia" w:hAnsiTheme="minorEastAsia" w:cs="阿里巴巴普惠体 L"/>
          <w:color w:val="000000" w:themeColor="text1"/>
          <w:spacing w:val="-1"/>
          <w:w w:val="101"/>
          <w:sz w:val="28"/>
          <w:szCs w:val="28"/>
        </w:rPr>
        <w:t>：</w:t>
      </w:r>
      <w:r w:rsidRPr="00BD69FD">
        <w:rPr>
          <w:rFonts w:asciiTheme="minorEastAsia" w:hAnsiTheme="minorEastAsia"/>
          <w:color w:val="000000" w:themeColor="text1"/>
          <w:sz w:val="28"/>
          <w:szCs w:val="28"/>
          <w:u w:val="single"/>
        </w:rPr>
        <w:tab/>
        <w:t xml:space="preserve">                                               </w:t>
      </w:r>
    </w:p>
    <w:p w:rsidR="00964163" w:rsidRPr="00BD69FD" w:rsidRDefault="00BD69FD">
      <w:pPr>
        <w:spacing w:line="360" w:lineRule="auto"/>
        <w:rPr>
          <w:rFonts w:asciiTheme="minorEastAsia" w:hAnsiTheme="minorEastAsia" w:cs="阿里巴巴普惠体 L"/>
          <w:color w:val="000000" w:themeColor="text1"/>
          <w:spacing w:val="-1"/>
          <w:w w:val="101"/>
          <w:sz w:val="28"/>
          <w:szCs w:val="28"/>
        </w:rPr>
      </w:pPr>
      <w:r w:rsidRPr="00BD69FD">
        <w:rPr>
          <w:rFonts w:asciiTheme="minorEastAsia" w:hAnsiTheme="minorEastAsia" w:cs="阿里巴巴普惠体 L"/>
          <w:color w:val="000000" w:themeColor="text1"/>
          <w:w w:val="101"/>
          <w:sz w:val="28"/>
          <w:szCs w:val="28"/>
        </w:rPr>
        <w:t>装饰装修设计单位</w:t>
      </w:r>
      <w:r w:rsidRPr="00BD69FD">
        <w:rPr>
          <w:rFonts w:asciiTheme="minorEastAsia" w:hAnsiTheme="minorEastAsia" w:cs="阿里巴巴普惠体 L"/>
          <w:color w:val="000000" w:themeColor="text1"/>
          <w:spacing w:val="-1"/>
          <w:w w:val="101"/>
          <w:sz w:val="28"/>
          <w:szCs w:val="28"/>
        </w:rPr>
        <w:t>：</w:t>
      </w:r>
      <w:r w:rsidRPr="00BD69FD">
        <w:rPr>
          <w:rFonts w:asciiTheme="minorEastAsia" w:hAnsiTheme="minorEastAsia"/>
          <w:color w:val="000000" w:themeColor="text1"/>
          <w:sz w:val="28"/>
          <w:szCs w:val="28"/>
          <w:u w:val="single"/>
        </w:rPr>
        <w:tab/>
        <w:t xml:space="preserve">                            </w:t>
      </w:r>
    </w:p>
    <w:p w:rsidR="00964163" w:rsidRPr="00BD69FD" w:rsidRDefault="00BD69FD">
      <w:pPr>
        <w:spacing w:line="360" w:lineRule="auto"/>
        <w:rPr>
          <w:rFonts w:asciiTheme="minorEastAsia" w:hAnsiTheme="minorEastAsia" w:cs="阿里巴巴普惠体 L"/>
          <w:color w:val="000000" w:themeColor="text1"/>
          <w:sz w:val="28"/>
          <w:szCs w:val="28"/>
        </w:rPr>
      </w:pPr>
      <w:r w:rsidRPr="00BD69FD">
        <w:rPr>
          <w:rFonts w:asciiTheme="minorEastAsia" w:hAnsiTheme="minorEastAsia" w:cs="阿里巴巴普惠体 L"/>
          <w:color w:val="000000" w:themeColor="text1"/>
          <w:w w:val="101"/>
          <w:sz w:val="28"/>
          <w:szCs w:val="28"/>
        </w:rPr>
        <w:t>主体建筑设计单位</w:t>
      </w:r>
      <w:r w:rsidRPr="00BD69FD">
        <w:rPr>
          <w:rFonts w:asciiTheme="minorEastAsia" w:hAnsiTheme="minorEastAsia" w:cs="阿里巴巴普惠体 L"/>
          <w:color w:val="000000" w:themeColor="text1"/>
          <w:spacing w:val="-1"/>
          <w:w w:val="101"/>
          <w:sz w:val="28"/>
          <w:szCs w:val="28"/>
        </w:rPr>
        <w:t>：</w:t>
      </w:r>
      <w:r w:rsidRPr="00BD69FD">
        <w:rPr>
          <w:rFonts w:asciiTheme="minorEastAsia" w:hAnsiTheme="minorEastAsia"/>
          <w:color w:val="000000" w:themeColor="text1"/>
          <w:sz w:val="28"/>
          <w:szCs w:val="28"/>
          <w:u w:val="single"/>
        </w:rPr>
        <w:tab/>
        <w:t xml:space="preserve">                            </w:t>
      </w:r>
    </w:p>
    <w:tbl>
      <w:tblPr>
        <w:tblW w:w="0" w:type="auto"/>
        <w:tblInd w:w="99" w:type="dxa"/>
        <w:tblLayout w:type="fixed"/>
        <w:tblCellMar>
          <w:left w:w="0" w:type="dxa"/>
          <w:right w:w="0" w:type="dxa"/>
        </w:tblCellMar>
        <w:tblLook w:val="04A0"/>
      </w:tblPr>
      <w:tblGrid>
        <w:gridCol w:w="2910"/>
        <w:gridCol w:w="3516"/>
        <w:gridCol w:w="2102"/>
      </w:tblGrid>
      <w:tr w:rsidR="00964163" w:rsidRPr="00BD69FD">
        <w:trPr>
          <w:trHeight w:hRule="exact" w:val="787"/>
        </w:trPr>
        <w:tc>
          <w:tcPr>
            <w:tcW w:w="291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asciiTheme="minorEastAsia" w:hAnsiTheme="minorEastAsia" w:cs="阿里巴巴普惠体 L"/>
                <w:color w:val="000000" w:themeColor="text1"/>
                <w:sz w:val="24"/>
                <w:szCs w:val="24"/>
              </w:rPr>
            </w:pPr>
            <w:r w:rsidRPr="00BD69FD">
              <w:rPr>
                <w:rFonts w:asciiTheme="minorEastAsia" w:hAnsiTheme="minorEastAsia" w:cs="阿里巴巴普惠体 L"/>
                <w:color w:val="000000" w:themeColor="text1"/>
                <w:w w:val="101"/>
                <w:sz w:val="24"/>
                <w:szCs w:val="24"/>
              </w:rPr>
              <w:t>主要内容</w:t>
            </w:r>
          </w:p>
        </w:tc>
        <w:tc>
          <w:tcPr>
            <w:tcW w:w="35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asciiTheme="minorEastAsia" w:hAnsiTheme="minorEastAsia" w:cs="阿里巴巴普惠体 L"/>
                <w:color w:val="000000" w:themeColor="text1"/>
                <w:sz w:val="24"/>
                <w:szCs w:val="24"/>
              </w:rPr>
            </w:pPr>
            <w:r w:rsidRPr="00BD69FD">
              <w:rPr>
                <w:rFonts w:asciiTheme="minorEastAsia" w:hAnsiTheme="minorEastAsia" w:cs="阿里巴巴普惠体 L" w:hint="eastAsia"/>
                <w:color w:val="000000" w:themeColor="text1"/>
                <w:w w:val="101"/>
                <w:position w:val="1"/>
                <w:sz w:val="24"/>
                <w:szCs w:val="24"/>
              </w:rPr>
              <w:t>装饰装修</w:t>
            </w:r>
            <w:r w:rsidRPr="00BD69FD">
              <w:rPr>
                <w:rFonts w:asciiTheme="minorEastAsia" w:hAnsiTheme="minorEastAsia" w:cs="阿里巴巴普惠体 L"/>
                <w:color w:val="000000" w:themeColor="text1"/>
                <w:w w:val="101"/>
                <w:position w:val="1"/>
                <w:sz w:val="24"/>
                <w:szCs w:val="24"/>
              </w:rPr>
              <w:t>设计是否与原建筑设计一致</w:t>
            </w:r>
          </w:p>
        </w:tc>
        <w:tc>
          <w:tcPr>
            <w:tcW w:w="210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asciiTheme="minorEastAsia" w:hAnsiTheme="minorEastAsia" w:cs="阿里巴巴普惠体 L"/>
                <w:color w:val="000000" w:themeColor="text1"/>
                <w:sz w:val="24"/>
                <w:szCs w:val="24"/>
              </w:rPr>
            </w:pPr>
            <w:r w:rsidRPr="00BD69FD">
              <w:rPr>
                <w:rFonts w:asciiTheme="minorEastAsia" w:hAnsiTheme="minorEastAsia" w:cs="阿里巴巴普惠体 L"/>
                <w:color w:val="000000" w:themeColor="text1"/>
                <w:w w:val="101"/>
                <w:sz w:val="24"/>
                <w:szCs w:val="24"/>
              </w:rPr>
              <w:t>备注</w:t>
            </w:r>
          </w:p>
        </w:tc>
      </w:tr>
      <w:tr w:rsidR="00964163" w:rsidRPr="00BD69FD">
        <w:trPr>
          <w:trHeight w:hRule="exact" w:val="577"/>
        </w:trPr>
        <w:tc>
          <w:tcPr>
            <w:tcW w:w="291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asciiTheme="minorEastAsia" w:hAnsiTheme="minorEastAsia" w:cs="阿里巴巴普惠体 L"/>
                <w:color w:val="000000" w:themeColor="text1"/>
                <w:sz w:val="24"/>
                <w:szCs w:val="24"/>
              </w:rPr>
            </w:pPr>
            <w:r w:rsidRPr="00BD69FD">
              <w:rPr>
                <w:rFonts w:asciiTheme="minorEastAsia" w:hAnsiTheme="minorEastAsia" w:cs="阿里巴巴普惠体 L"/>
                <w:color w:val="000000" w:themeColor="text1"/>
                <w:w w:val="101"/>
                <w:sz w:val="24"/>
                <w:szCs w:val="24"/>
              </w:rPr>
              <w:t>建筑性质及内部功能</w:t>
            </w:r>
          </w:p>
        </w:tc>
        <w:tc>
          <w:tcPr>
            <w:tcW w:w="35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asciiTheme="minorEastAsia" w:hAnsiTheme="minorEastAsia"/>
                <w:color w:val="000000" w:themeColor="text1"/>
                <w:sz w:val="24"/>
                <w:szCs w:val="24"/>
              </w:rPr>
            </w:pPr>
          </w:p>
        </w:tc>
        <w:tc>
          <w:tcPr>
            <w:tcW w:w="210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asciiTheme="minorEastAsia" w:hAnsiTheme="minorEastAsia"/>
                <w:color w:val="000000" w:themeColor="text1"/>
                <w:sz w:val="24"/>
                <w:szCs w:val="24"/>
              </w:rPr>
            </w:pPr>
          </w:p>
        </w:tc>
      </w:tr>
      <w:tr w:rsidR="00964163" w:rsidRPr="00BD69FD" w:rsidTr="00BD53B8">
        <w:trPr>
          <w:trHeight w:hRule="exact" w:val="1015"/>
        </w:trPr>
        <w:tc>
          <w:tcPr>
            <w:tcW w:w="291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asciiTheme="minorEastAsia" w:hAnsiTheme="minorEastAsia" w:cs="阿里巴巴普惠体 L"/>
                <w:color w:val="000000" w:themeColor="text1"/>
                <w:sz w:val="24"/>
                <w:szCs w:val="24"/>
              </w:rPr>
            </w:pPr>
            <w:r w:rsidRPr="00BD69FD">
              <w:rPr>
                <w:rFonts w:asciiTheme="minorEastAsia" w:hAnsiTheme="minorEastAsia" w:cs="阿里巴巴普惠体 L"/>
                <w:color w:val="000000" w:themeColor="text1"/>
                <w:w w:val="101"/>
                <w:position w:val="1"/>
                <w:sz w:val="24"/>
                <w:szCs w:val="24"/>
              </w:rPr>
              <w:t>建筑防火（包括防火分区、防火分隔、安全疏散、消防设施等）</w:t>
            </w:r>
          </w:p>
        </w:tc>
        <w:tc>
          <w:tcPr>
            <w:tcW w:w="35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asciiTheme="minorEastAsia" w:hAnsiTheme="minorEastAsia"/>
                <w:color w:val="000000" w:themeColor="text1"/>
                <w:sz w:val="24"/>
                <w:szCs w:val="24"/>
              </w:rPr>
            </w:pPr>
          </w:p>
        </w:tc>
        <w:tc>
          <w:tcPr>
            <w:tcW w:w="210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asciiTheme="minorEastAsia" w:hAnsiTheme="minorEastAsia"/>
                <w:color w:val="000000" w:themeColor="text1"/>
                <w:sz w:val="24"/>
                <w:szCs w:val="24"/>
              </w:rPr>
            </w:pPr>
          </w:p>
        </w:tc>
      </w:tr>
      <w:tr w:rsidR="00964163" w:rsidRPr="00BD69FD" w:rsidTr="00BD53B8">
        <w:trPr>
          <w:trHeight w:hRule="exact" w:val="454"/>
        </w:trPr>
        <w:tc>
          <w:tcPr>
            <w:tcW w:w="291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asciiTheme="minorEastAsia" w:hAnsiTheme="minorEastAsia" w:cs="阿里巴巴普惠体 L"/>
                <w:color w:val="000000" w:themeColor="text1"/>
                <w:sz w:val="24"/>
                <w:szCs w:val="24"/>
              </w:rPr>
            </w:pPr>
            <w:r w:rsidRPr="00BD69FD">
              <w:rPr>
                <w:rFonts w:asciiTheme="minorEastAsia" w:hAnsiTheme="minorEastAsia" w:cs="阿里巴巴普惠体 L"/>
                <w:color w:val="000000" w:themeColor="text1"/>
                <w:w w:val="101"/>
                <w:sz w:val="24"/>
                <w:szCs w:val="24"/>
              </w:rPr>
              <w:t>建筑结构</w:t>
            </w:r>
          </w:p>
        </w:tc>
        <w:tc>
          <w:tcPr>
            <w:tcW w:w="35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asciiTheme="minorEastAsia" w:hAnsiTheme="minorEastAsia"/>
                <w:color w:val="000000" w:themeColor="text1"/>
                <w:sz w:val="24"/>
                <w:szCs w:val="24"/>
              </w:rPr>
            </w:pPr>
          </w:p>
        </w:tc>
        <w:tc>
          <w:tcPr>
            <w:tcW w:w="210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asciiTheme="minorEastAsia" w:hAnsiTheme="minorEastAsia"/>
                <w:color w:val="000000" w:themeColor="text1"/>
                <w:sz w:val="24"/>
                <w:szCs w:val="24"/>
              </w:rPr>
            </w:pPr>
          </w:p>
        </w:tc>
      </w:tr>
      <w:tr w:rsidR="00964163" w:rsidRPr="00BD69FD" w:rsidTr="00BD53B8">
        <w:trPr>
          <w:trHeight w:hRule="exact" w:val="454"/>
        </w:trPr>
        <w:tc>
          <w:tcPr>
            <w:tcW w:w="291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asciiTheme="minorEastAsia" w:hAnsiTheme="minorEastAsia" w:cs="阿里巴巴普惠体 L"/>
                <w:color w:val="000000" w:themeColor="text1"/>
                <w:sz w:val="24"/>
                <w:szCs w:val="24"/>
              </w:rPr>
            </w:pPr>
            <w:r w:rsidRPr="00BD69FD">
              <w:rPr>
                <w:rFonts w:asciiTheme="minorEastAsia" w:hAnsiTheme="minorEastAsia" w:cs="阿里巴巴普惠体 L"/>
                <w:color w:val="000000" w:themeColor="text1"/>
                <w:w w:val="101"/>
                <w:sz w:val="24"/>
                <w:szCs w:val="24"/>
              </w:rPr>
              <w:t>设备系统设计</w:t>
            </w:r>
          </w:p>
        </w:tc>
        <w:tc>
          <w:tcPr>
            <w:tcW w:w="35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asciiTheme="minorEastAsia" w:hAnsiTheme="minorEastAsia"/>
                <w:color w:val="000000" w:themeColor="text1"/>
                <w:sz w:val="24"/>
                <w:szCs w:val="24"/>
              </w:rPr>
            </w:pPr>
          </w:p>
        </w:tc>
        <w:tc>
          <w:tcPr>
            <w:tcW w:w="210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asciiTheme="minorEastAsia" w:hAnsiTheme="minorEastAsia"/>
                <w:color w:val="000000" w:themeColor="text1"/>
                <w:sz w:val="24"/>
                <w:szCs w:val="24"/>
              </w:rPr>
            </w:pPr>
          </w:p>
        </w:tc>
      </w:tr>
      <w:tr w:rsidR="00964163" w:rsidRPr="00BD69FD" w:rsidTr="00BD53B8">
        <w:trPr>
          <w:trHeight w:hRule="exact" w:val="454"/>
        </w:trPr>
        <w:tc>
          <w:tcPr>
            <w:tcW w:w="2910"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BD69FD" w:rsidP="00BD53B8">
            <w:pPr>
              <w:spacing w:line="260" w:lineRule="exact"/>
              <w:jc w:val="center"/>
              <w:rPr>
                <w:rFonts w:asciiTheme="minorEastAsia" w:hAnsiTheme="minorEastAsia" w:cs="阿里巴巴普惠体 L"/>
                <w:color w:val="000000" w:themeColor="text1"/>
                <w:sz w:val="24"/>
                <w:szCs w:val="24"/>
              </w:rPr>
            </w:pPr>
            <w:r w:rsidRPr="00BD69FD">
              <w:rPr>
                <w:rFonts w:asciiTheme="minorEastAsia" w:hAnsiTheme="minorEastAsia" w:cs="阿里巴巴普惠体 L"/>
                <w:color w:val="000000" w:themeColor="text1"/>
                <w:w w:val="101"/>
                <w:sz w:val="24"/>
                <w:szCs w:val="24"/>
              </w:rPr>
              <w:t>建筑节能</w:t>
            </w:r>
          </w:p>
        </w:tc>
        <w:tc>
          <w:tcPr>
            <w:tcW w:w="3516"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asciiTheme="minorEastAsia" w:hAnsiTheme="minorEastAsia"/>
                <w:color w:val="000000" w:themeColor="text1"/>
                <w:sz w:val="24"/>
                <w:szCs w:val="24"/>
              </w:rPr>
            </w:pPr>
          </w:p>
        </w:tc>
        <w:tc>
          <w:tcPr>
            <w:tcW w:w="2102" w:type="dxa"/>
            <w:tcBorders>
              <w:top w:val="single" w:sz="2" w:space="0" w:color="000000"/>
              <w:left w:val="single" w:sz="2" w:space="0" w:color="000000"/>
              <w:bottom w:val="single" w:sz="2" w:space="0" w:color="000000"/>
              <w:right w:val="single" w:sz="2" w:space="0" w:color="000000"/>
            </w:tcBorders>
            <w:vAlign w:val="center"/>
          </w:tcPr>
          <w:p w:rsidR="00964163" w:rsidRPr="00BD69FD" w:rsidRDefault="00964163" w:rsidP="00BD53B8">
            <w:pPr>
              <w:spacing w:line="260" w:lineRule="exact"/>
              <w:ind w:leftChars="20" w:left="44" w:firstLineChars="200" w:firstLine="480"/>
              <w:jc w:val="center"/>
              <w:rPr>
                <w:rFonts w:asciiTheme="minorEastAsia" w:hAnsiTheme="minorEastAsia"/>
                <w:color w:val="000000" w:themeColor="text1"/>
                <w:sz w:val="24"/>
                <w:szCs w:val="24"/>
              </w:rPr>
            </w:pPr>
          </w:p>
        </w:tc>
      </w:tr>
    </w:tbl>
    <w:p w:rsidR="00964163" w:rsidRPr="00BD69FD" w:rsidRDefault="00BD69FD" w:rsidP="00BD53B8">
      <w:pPr>
        <w:spacing w:line="520" w:lineRule="exact"/>
        <w:ind w:leftChars="20" w:left="44" w:rightChars="145" w:right="319" w:firstLineChars="34" w:firstLine="96"/>
        <w:jc w:val="both"/>
        <w:rPr>
          <w:rFonts w:asciiTheme="minorEastAsia" w:hAnsiTheme="minorEastAsia" w:cs="阿里巴巴普惠体 L"/>
          <w:color w:val="000000" w:themeColor="text1"/>
          <w:sz w:val="28"/>
          <w:szCs w:val="28"/>
        </w:rPr>
      </w:pPr>
      <w:r w:rsidRPr="00BD69FD">
        <w:rPr>
          <w:rFonts w:asciiTheme="minorEastAsia" w:hAnsiTheme="minorEastAsia" w:cs="阿里巴巴普惠体 L"/>
          <w:color w:val="000000" w:themeColor="text1"/>
          <w:spacing w:val="2"/>
          <w:sz w:val="28"/>
          <w:szCs w:val="28"/>
        </w:rPr>
        <w:t>注</w:t>
      </w:r>
      <w:r w:rsidRPr="00BD69FD">
        <w:rPr>
          <w:rFonts w:asciiTheme="minorEastAsia" w:hAnsiTheme="minorEastAsia" w:cs="阿里巴巴普惠体 L"/>
          <w:color w:val="000000" w:themeColor="text1"/>
          <w:sz w:val="28"/>
          <w:szCs w:val="28"/>
        </w:rPr>
        <w:t>：</w:t>
      </w:r>
      <w:r w:rsidRPr="00BD69FD">
        <w:rPr>
          <w:rFonts w:asciiTheme="minorEastAsia" w:hAnsiTheme="minorEastAsia" w:cs="阿里巴巴普惠体 L"/>
          <w:color w:val="000000" w:themeColor="text1"/>
          <w:sz w:val="28"/>
          <w:szCs w:val="28"/>
        </w:rPr>
        <w:t xml:space="preserve">1 </w:t>
      </w:r>
      <w:r w:rsidRPr="00BD69FD">
        <w:rPr>
          <w:rFonts w:asciiTheme="minorEastAsia" w:hAnsiTheme="minorEastAsia" w:cs="阿里巴巴普惠体 L" w:hint="eastAsia"/>
          <w:color w:val="000000" w:themeColor="text1"/>
          <w:sz w:val="28"/>
          <w:szCs w:val="28"/>
        </w:rPr>
        <w:t>装饰</w:t>
      </w:r>
      <w:r w:rsidRPr="00BD69FD">
        <w:rPr>
          <w:rFonts w:asciiTheme="minorEastAsia" w:hAnsiTheme="minorEastAsia" w:cs="阿里巴巴普惠体 L"/>
          <w:color w:val="000000" w:themeColor="text1"/>
          <w:spacing w:val="2"/>
          <w:w w:val="101"/>
          <w:sz w:val="28"/>
          <w:szCs w:val="28"/>
        </w:rPr>
        <w:t>装</w:t>
      </w:r>
      <w:r w:rsidRPr="00BD69FD">
        <w:rPr>
          <w:rFonts w:asciiTheme="minorEastAsia" w:hAnsiTheme="minorEastAsia" w:cs="阿里巴巴普惠体 L"/>
          <w:color w:val="000000" w:themeColor="text1"/>
          <w:w w:val="101"/>
          <w:sz w:val="28"/>
          <w:szCs w:val="28"/>
        </w:rPr>
        <w:t>修</w:t>
      </w:r>
      <w:r w:rsidRPr="00BD69FD">
        <w:rPr>
          <w:rFonts w:asciiTheme="minorEastAsia" w:hAnsiTheme="minorEastAsia" w:cs="阿里巴巴普惠体 L"/>
          <w:color w:val="000000" w:themeColor="text1"/>
          <w:spacing w:val="2"/>
          <w:w w:val="101"/>
          <w:sz w:val="28"/>
          <w:szCs w:val="28"/>
        </w:rPr>
        <w:t>设</w:t>
      </w:r>
      <w:r w:rsidRPr="00BD69FD">
        <w:rPr>
          <w:rFonts w:asciiTheme="minorEastAsia" w:hAnsiTheme="minorEastAsia" w:cs="阿里巴巴普惠体 L"/>
          <w:color w:val="000000" w:themeColor="text1"/>
          <w:w w:val="101"/>
          <w:sz w:val="28"/>
          <w:szCs w:val="28"/>
        </w:rPr>
        <w:t>计</w:t>
      </w:r>
      <w:r w:rsidRPr="00BD69FD">
        <w:rPr>
          <w:rFonts w:asciiTheme="minorEastAsia" w:hAnsiTheme="minorEastAsia" w:cs="阿里巴巴普惠体 L"/>
          <w:color w:val="000000" w:themeColor="text1"/>
          <w:spacing w:val="2"/>
          <w:w w:val="101"/>
          <w:sz w:val="28"/>
          <w:szCs w:val="28"/>
        </w:rPr>
        <w:t>涉</w:t>
      </w:r>
      <w:r w:rsidRPr="00BD69FD">
        <w:rPr>
          <w:rFonts w:asciiTheme="minorEastAsia" w:hAnsiTheme="minorEastAsia" w:cs="阿里巴巴普惠体 L"/>
          <w:color w:val="000000" w:themeColor="text1"/>
          <w:w w:val="101"/>
          <w:sz w:val="28"/>
          <w:szCs w:val="28"/>
        </w:rPr>
        <w:t>及</w:t>
      </w:r>
      <w:r w:rsidRPr="00BD69FD">
        <w:rPr>
          <w:rFonts w:asciiTheme="minorEastAsia" w:hAnsiTheme="minorEastAsia" w:cs="阿里巴巴普惠体 L"/>
          <w:color w:val="000000" w:themeColor="text1"/>
          <w:spacing w:val="2"/>
          <w:w w:val="101"/>
          <w:sz w:val="28"/>
          <w:szCs w:val="28"/>
        </w:rPr>
        <w:t>建</w:t>
      </w:r>
      <w:r w:rsidRPr="00BD69FD">
        <w:rPr>
          <w:rFonts w:asciiTheme="minorEastAsia" w:hAnsiTheme="minorEastAsia" w:cs="阿里巴巴普惠体 L"/>
          <w:color w:val="000000" w:themeColor="text1"/>
          <w:w w:val="101"/>
          <w:sz w:val="28"/>
          <w:szCs w:val="28"/>
        </w:rPr>
        <w:t>筑</w:t>
      </w:r>
      <w:r w:rsidRPr="00BD69FD">
        <w:rPr>
          <w:rFonts w:asciiTheme="minorEastAsia" w:hAnsiTheme="minorEastAsia" w:cs="阿里巴巴普惠体 L"/>
          <w:color w:val="000000" w:themeColor="text1"/>
          <w:spacing w:val="2"/>
          <w:w w:val="101"/>
          <w:sz w:val="28"/>
          <w:szCs w:val="28"/>
        </w:rPr>
        <w:t>性</w:t>
      </w:r>
      <w:r w:rsidRPr="00BD69FD">
        <w:rPr>
          <w:rFonts w:asciiTheme="minorEastAsia" w:hAnsiTheme="minorEastAsia" w:cs="阿里巴巴普惠体 L"/>
          <w:color w:val="000000" w:themeColor="text1"/>
          <w:w w:val="101"/>
          <w:sz w:val="28"/>
          <w:szCs w:val="28"/>
        </w:rPr>
        <w:t>质</w:t>
      </w:r>
      <w:r w:rsidRPr="00BD69FD">
        <w:rPr>
          <w:rFonts w:asciiTheme="minorEastAsia" w:hAnsiTheme="minorEastAsia" w:cs="阿里巴巴普惠体 L"/>
          <w:color w:val="000000" w:themeColor="text1"/>
          <w:spacing w:val="2"/>
          <w:w w:val="101"/>
          <w:sz w:val="28"/>
          <w:szCs w:val="28"/>
        </w:rPr>
        <w:t>、</w:t>
      </w:r>
      <w:r w:rsidRPr="00BD69FD">
        <w:rPr>
          <w:rFonts w:asciiTheme="minorEastAsia" w:hAnsiTheme="minorEastAsia" w:cs="阿里巴巴普惠体 L"/>
          <w:color w:val="000000" w:themeColor="text1"/>
          <w:w w:val="101"/>
          <w:sz w:val="28"/>
          <w:szCs w:val="28"/>
        </w:rPr>
        <w:t>内</w:t>
      </w:r>
      <w:r w:rsidRPr="00BD69FD">
        <w:rPr>
          <w:rFonts w:asciiTheme="minorEastAsia" w:hAnsiTheme="minorEastAsia" w:cs="阿里巴巴普惠体 L"/>
          <w:color w:val="000000" w:themeColor="text1"/>
          <w:spacing w:val="2"/>
          <w:w w:val="101"/>
          <w:sz w:val="28"/>
          <w:szCs w:val="28"/>
        </w:rPr>
        <w:t>部</w:t>
      </w:r>
      <w:r w:rsidRPr="00BD69FD">
        <w:rPr>
          <w:rFonts w:asciiTheme="minorEastAsia" w:hAnsiTheme="minorEastAsia" w:cs="阿里巴巴普惠体 L"/>
          <w:color w:val="000000" w:themeColor="text1"/>
          <w:w w:val="101"/>
          <w:sz w:val="28"/>
          <w:szCs w:val="28"/>
        </w:rPr>
        <w:t>功</w:t>
      </w:r>
      <w:r w:rsidRPr="00BD69FD">
        <w:rPr>
          <w:rFonts w:asciiTheme="minorEastAsia" w:hAnsiTheme="minorEastAsia" w:cs="阿里巴巴普惠体 L"/>
          <w:color w:val="000000" w:themeColor="text1"/>
          <w:spacing w:val="2"/>
          <w:w w:val="101"/>
          <w:sz w:val="28"/>
          <w:szCs w:val="28"/>
        </w:rPr>
        <w:t>能</w:t>
      </w:r>
      <w:r w:rsidRPr="00BD69FD">
        <w:rPr>
          <w:rFonts w:asciiTheme="minorEastAsia" w:hAnsiTheme="minorEastAsia" w:cs="阿里巴巴普惠体 L"/>
          <w:color w:val="000000" w:themeColor="text1"/>
          <w:w w:val="101"/>
          <w:sz w:val="28"/>
          <w:szCs w:val="28"/>
        </w:rPr>
        <w:t>、</w:t>
      </w:r>
      <w:r w:rsidRPr="00BD69FD">
        <w:rPr>
          <w:rFonts w:asciiTheme="minorEastAsia" w:hAnsiTheme="minorEastAsia" w:cs="阿里巴巴普惠体 L"/>
          <w:color w:val="000000" w:themeColor="text1"/>
          <w:spacing w:val="2"/>
          <w:w w:val="101"/>
          <w:sz w:val="28"/>
          <w:szCs w:val="28"/>
        </w:rPr>
        <w:t>建</w:t>
      </w:r>
      <w:r w:rsidRPr="00BD69FD">
        <w:rPr>
          <w:rFonts w:asciiTheme="minorEastAsia" w:hAnsiTheme="minorEastAsia" w:cs="阿里巴巴普惠体 L"/>
          <w:color w:val="000000" w:themeColor="text1"/>
          <w:w w:val="101"/>
          <w:sz w:val="28"/>
          <w:szCs w:val="28"/>
        </w:rPr>
        <w:t>筑</w:t>
      </w:r>
      <w:r w:rsidRPr="00BD69FD">
        <w:rPr>
          <w:rFonts w:asciiTheme="minorEastAsia" w:hAnsiTheme="minorEastAsia" w:cs="阿里巴巴普惠体 L"/>
          <w:color w:val="000000" w:themeColor="text1"/>
          <w:spacing w:val="2"/>
          <w:w w:val="101"/>
          <w:sz w:val="28"/>
          <w:szCs w:val="28"/>
        </w:rPr>
        <w:t>防</w:t>
      </w:r>
      <w:r w:rsidRPr="00BD69FD">
        <w:rPr>
          <w:rFonts w:asciiTheme="minorEastAsia" w:hAnsiTheme="minorEastAsia" w:cs="阿里巴巴普惠体 L"/>
          <w:color w:val="000000" w:themeColor="text1"/>
          <w:w w:val="101"/>
          <w:sz w:val="28"/>
          <w:szCs w:val="28"/>
        </w:rPr>
        <w:t>火</w:t>
      </w:r>
      <w:r w:rsidRPr="00BD69FD">
        <w:rPr>
          <w:rFonts w:asciiTheme="minorEastAsia" w:hAnsiTheme="minorEastAsia" w:cs="阿里巴巴普惠体 L"/>
          <w:color w:val="000000" w:themeColor="text1"/>
          <w:spacing w:val="2"/>
          <w:w w:val="101"/>
          <w:sz w:val="28"/>
          <w:szCs w:val="28"/>
        </w:rPr>
        <w:t>、</w:t>
      </w:r>
      <w:r w:rsidRPr="00BD69FD">
        <w:rPr>
          <w:rFonts w:asciiTheme="minorEastAsia" w:hAnsiTheme="minorEastAsia" w:cs="阿里巴巴普惠体 L"/>
          <w:color w:val="000000" w:themeColor="text1"/>
          <w:w w:val="101"/>
          <w:sz w:val="28"/>
          <w:szCs w:val="28"/>
        </w:rPr>
        <w:t>建</w:t>
      </w:r>
      <w:r w:rsidRPr="00BD69FD">
        <w:rPr>
          <w:rFonts w:asciiTheme="minorEastAsia" w:hAnsiTheme="minorEastAsia" w:cs="阿里巴巴普惠体 L"/>
          <w:color w:val="000000" w:themeColor="text1"/>
          <w:spacing w:val="2"/>
          <w:w w:val="101"/>
          <w:sz w:val="28"/>
          <w:szCs w:val="28"/>
        </w:rPr>
        <w:t>筑</w:t>
      </w:r>
      <w:r w:rsidRPr="00BD69FD">
        <w:rPr>
          <w:rFonts w:asciiTheme="minorEastAsia" w:hAnsiTheme="minorEastAsia" w:cs="阿里巴巴普惠体 L"/>
          <w:color w:val="000000" w:themeColor="text1"/>
          <w:w w:val="101"/>
          <w:sz w:val="28"/>
          <w:szCs w:val="28"/>
        </w:rPr>
        <w:t>结</w:t>
      </w:r>
      <w:r w:rsidRPr="00BD69FD">
        <w:rPr>
          <w:rFonts w:asciiTheme="minorEastAsia" w:hAnsiTheme="minorEastAsia" w:cs="阿里巴巴普惠体 L"/>
          <w:color w:val="000000" w:themeColor="text1"/>
          <w:spacing w:val="2"/>
          <w:w w:val="101"/>
          <w:sz w:val="28"/>
          <w:szCs w:val="28"/>
        </w:rPr>
        <w:t>构</w:t>
      </w:r>
      <w:r w:rsidRPr="00BD69FD">
        <w:rPr>
          <w:rFonts w:asciiTheme="minorEastAsia" w:hAnsiTheme="minorEastAsia" w:cs="阿里巴巴普惠体 L"/>
          <w:color w:val="000000" w:themeColor="text1"/>
          <w:w w:val="101"/>
          <w:sz w:val="28"/>
          <w:szCs w:val="28"/>
        </w:rPr>
        <w:t>、</w:t>
      </w:r>
      <w:r w:rsidRPr="00BD69FD">
        <w:rPr>
          <w:rFonts w:asciiTheme="minorEastAsia" w:hAnsiTheme="minorEastAsia" w:cs="阿里巴巴普惠体 L"/>
          <w:color w:val="000000" w:themeColor="text1"/>
          <w:spacing w:val="2"/>
          <w:w w:val="101"/>
          <w:sz w:val="28"/>
          <w:szCs w:val="28"/>
        </w:rPr>
        <w:t>设</w:t>
      </w:r>
      <w:r w:rsidRPr="00BD69FD">
        <w:rPr>
          <w:rFonts w:asciiTheme="minorEastAsia" w:hAnsiTheme="minorEastAsia" w:cs="阿里巴巴普惠体 L"/>
          <w:color w:val="000000" w:themeColor="text1"/>
          <w:w w:val="101"/>
          <w:sz w:val="28"/>
          <w:szCs w:val="28"/>
        </w:rPr>
        <w:t>备</w:t>
      </w:r>
      <w:r w:rsidRPr="00BD69FD">
        <w:rPr>
          <w:rFonts w:asciiTheme="minorEastAsia" w:hAnsiTheme="minorEastAsia" w:cs="阿里巴巴普惠体 L"/>
          <w:color w:val="000000" w:themeColor="text1"/>
          <w:spacing w:val="2"/>
          <w:w w:val="101"/>
          <w:sz w:val="28"/>
          <w:szCs w:val="28"/>
        </w:rPr>
        <w:t>系</w:t>
      </w:r>
      <w:r w:rsidRPr="00BD69FD">
        <w:rPr>
          <w:rFonts w:asciiTheme="minorEastAsia" w:hAnsiTheme="minorEastAsia" w:cs="阿里巴巴普惠体 L"/>
          <w:color w:val="000000" w:themeColor="text1"/>
          <w:w w:val="101"/>
          <w:sz w:val="28"/>
          <w:szCs w:val="28"/>
        </w:rPr>
        <w:t>统</w:t>
      </w:r>
      <w:r w:rsidRPr="00BD69FD">
        <w:rPr>
          <w:rFonts w:asciiTheme="minorEastAsia" w:hAnsiTheme="minorEastAsia" w:cs="阿里巴巴普惠体 L"/>
          <w:color w:val="000000" w:themeColor="text1"/>
          <w:spacing w:val="2"/>
          <w:w w:val="101"/>
          <w:sz w:val="28"/>
          <w:szCs w:val="28"/>
        </w:rPr>
        <w:t>、</w:t>
      </w:r>
      <w:r w:rsidRPr="00BD69FD">
        <w:rPr>
          <w:rFonts w:asciiTheme="minorEastAsia" w:hAnsiTheme="minorEastAsia" w:cs="阿里巴巴普惠体 L"/>
          <w:color w:val="000000" w:themeColor="text1"/>
          <w:w w:val="101"/>
          <w:sz w:val="28"/>
          <w:szCs w:val="28"/>
        </w:rPr>
        <w:t>建</w:t>
      </w:r>
      <w:r w:rsidRPr="00BD69FD">
        <w:rPr>
          <w:rFonts w:asciiTheme="minorEastAsia" w:hAnsiTheme="minorEastAsia" w:cs="阿里巴巴普惠体 L"/>
          <w:color w:val="000000" w:themeColor="text1"/>
          <w:spacing w:val="2"/>
          <w:w w:val="101"/>
          <w:sz w:val="28"/>
          <w:szCs w:val="28"/>
        </w:rPr>
        <w:t>筑</w:t>
      </w:r>
      <w:r w:rsidRPr="00BD69FD">
        <w:rPr>
          <w:rFonts w:asciiTheme="minorEastAsia" w:hAnsiTheme="minorEastAsia" w:cs="阿里巴巴普惠体 L"/>
          <w:color w:val="000000" w:themeColor="text1"/>
          <w:w w:val="101"/>
          <w:sz w:val="28"/>
          <w:szCs w:val="28"/>
        </w:rPr>
        <w:t>节</w:t>
      </w:r>
      <w:r w:rsidRPr="00BD69FD">
        <w:rPr>
          <w:rFonts w:asciiTheme="minorEastAsia" w:hAnsiTheme="minorEastAsia" w:cs="阿里巴巴普惠体 L"/>
          <w:color w:val="000000" w:themeColor="text1"/>
          <w:spacing w:val="2"/>
          <w:w w:val="101"/>
          <w:sz w:val="28"/>
          <w:szCs w:val="28"/>
        </w:rPr>
        <w:t>能</w:t>
      </w:r>
      <w:r w:rsidRPr="00BD69FD">
        <w:rPr>
          <w:rFonts w:asciiTheme="minorEastAsia" w:hAnsiTheme="minorEastAsia" w:cs="阿里巴巴普惠体 L"/>
          <w:color w:val="000000" w:themeColor="text1"/>
          <w:w w:val="101"/>
          <w:sz w:val="28"/>
          <w:szCs w:val="28"/>
        </w:rPr>
        <w:t>等</w:t>
      </w:r>
      <w:r w:rsidRPr="00BD69FD">
        <w:rPr>
          <w:rFonts w:asciiTheme="minorEastAsia" w:hAnsiTheme="minorEastAsia" w:cs="阿里巴巴普惠体 L"/>
          <w:color w:val="000000" w:themeColor="text1"/>
          <w:spacing w:val="2"/>
          <w:w w:val="101"/>
          <w:sz w:val="28"/>
          <w:szCs w:val="28"/>
        </w:rPr>
        <w:t>调</w:t>
      </w:r>
      <w:r w:rsidRPr="00BD69FD">
        <w:rPr>
          <w:rFonts w:asciiTheme="minorEastAsia" w:hAnsiTheme="minorEastAsia" w:cs="阿里巴巴普惠体 L"/>
          <w:color w:val="000000" w:themeColor="text1"/>
          <w:w w:val="101"/>
          <w:sz w:val="28"/>
          <w:szCs w:val="28"/>
        </w:rPr>
        <w:t>整</w:t>
      </w:r>
      <w:r w:rsidRPr="00BD69FD">
        <w:rPr>
          <w:rFonts w:asciiTheme="minorEastAsia" w:hAnsiTheme="minorEastAsia" w:cs="阿里巴巴普惠体 L"/>
          <w:color w:val="000000" w:themeColor="text1"/>
          <w:spacing w:val="2"/>
          <w:w w:val="101"/>
          <w:sz w:val="28"/>
          <w:szCs w:val="28"/>
        </w:rPr>
        <w:t>修</w:t>
      </w:r>
      <w:r w:rsidRPr="00BD69FD">
        <w:rPr>
          <w:rFonts w:asciiTheme="minorEastAsia" w:hAnsiTheme="minorEastAsia" w:cs="阿里巴巴普惠体 L"/>
          <w:color w:val="000000" w:themeColor="text1"/>
          <w:w w:val="101"/>
          <w:sz w:val="28"/>
          <w:szCs w:val="28"/>
        </w:rPr>
        <w:t>改</w:t>
      </w:r>
      <w:r w:rsidRPr="00BD69FD">
        <w:rPr>
          <w:rFonts w:asciiTheme="minorEastAsia" w:hAnsiTheme="minorEastAsia" w:cs="阿里巴巴普惠体 L"/>
          <w:color w:val="000000" w:themeColor="text1"/>
          <w:spacing w:val="2"/>
          <w:w w:val="101"/>
          <w:sz w:val="28"/>
          <w:szCs w:val="28"/>
        </w:rPr>
        <w:t>时</w:t>
      </w:r>
      <w:r w:rsidRPr="00BD69FD">
        <w:rPr>
          <w:rFonts w:asciiTheme="minorEastAsia" w:hAnsiTheme="minorEastAsia" w:cs="阿里巴巴普惠体 L"/>
          <w:color w:val="000000" w:themeColor="text1"/>
          <w:w w:val="101"/>
          <w:sz w:val="28"/>
          <w:szCs w:val="28"/>
        </w:rPr>
        <w:t>，</w:t>
      </w:r>
      <w:r w:rsidRPr="00BD69FD">
        <w:rPr>
          <w:rFonts w:asciiTheme="minorEastAsia" w:hAnsiTheme="minorEastAsia" w:cs="阿里巴巴普惠体 L"/>
          <w:color w:val="000000" w:themeColor="text1"/>
          <w:spacing w:val="2"/>
          <w:w w:val="101"/>
          <w:sz w:val="28"/>
          <w:szCs w:val="28"/>
        </w:rPr>
        <w:t>应</w:t>
      </w:r>
      <w:r w:rsidRPr="00BD69FD">
        <w:rPr>
          <w:rFonts w:asciiTheme="minorEastAsia" w:hAnsiTheme="minorEastAsia" w:cs="阿里巴巴普惠体 L"/>
          <w:color w:val="000000" w:themeColor="text1"/>
          <w:w w:val="101"/>
          <w:sz w:val="28"/>
          <w:szCs w:val="28"/>
        </w:rPr>
        <w:t>说明</w:t>
      </w:r>
      <w:r w:rsidRPr="00BD69FD">
        <w:rPr>
          <w:rFonts w:asciiTheme="minorEastAsia" w:hAnsiTheme="minorEastAsia" w:cs="阿里巴巴普惠体 L"/>
          <w:color w:val="000000" w:themeColor="text1"/>
          <w:spacing w:val="2"/>
          <w:w w:val="101"/>
          <w:sz w:val="28"/>
          <w:szCs w:val="28"/>
        </w:rPr>
        <w:t>修</w:t>
      </w:r>
      <w:r w:rsidRPr="00BD69FD">
        <w:rPr>
          <w:rFonts w:asciiTheme="minorEastAsia" w:hAnsiTheme="minorEastAsia" w:cs="阿里巴巴普惠体 L"/>
          <w:color w:val="000000" w:themeColor="text1"/>
          <w:w w:val="101"/>
          <w:sz w:val="28"/>
          <w:szCs w:val="28"/>
        </w:rPr>
        <w:t>改</w:t>
      </w:r>
      <w:r w:rsidRPr="00BD69FD">
        <w:rPr>
          <w:rFonts w:asciiTheme="minorEastAsia" w:hAnsiTheme="minorEastAsia" w:cs="阿里巴巴普惠体 L"/>
          <w:color w:val="000000" w:themeColor="text1"/>
          <w:spacing w:val="2"/>
          <w:w w:val="101"/>
          <w:sz w:val="28"/>
          <w:szCs w:val="28"/>
        </w:rPr>
        <w:t>原</w:t>
      </w:r>
      <w:r w:rsidRPr="00BD69FD">
        <w:rPr>
          <w:rFonts w:asciiTheme="minorEastAsia" w:hAnsiTheme="minorEastAsia" w:cs="阿里巴巴普惠体 L"/>
          <w:color w:val="000000" w:themeColor="text1"/>
          <w:w w:val="101"/>
          <w:sz w:val="28"/>
          <w:szCs w:val="28"/>
        </w:rPr>
        <w:t>因</w:t>
      </w:r>
      <w:r w:rsidRPr="00BD69FD">
        <w:rPr>
          <w:rFonts w:asciiTheme="minorEastAsia" w:hAnsiTheme="minorEastAsia" w:cs="阿里巴巴普惠体 L"/>
          <w:color w:val="000000" w:themeColor="text1"/>
          <w:spacing w:val="2"/>
          <w:w w:val="101"/>
          <w:sz w:val="28"/>
          <w:szCs w:val="28"/>
        </w:rPr>
        <w:t>及</w:t>
      </w:r>
      <w:r w:rsidRPr="00BD69FD">
        <w:rPr>
          <w:rFonts w:asciiTheme="minorEastAsia" w:hAnsiTheme="minorEastAsia" w:cs="阿里巴巴普惠体 L"/>
          <w:color w:val="000000" w:themeColor="text1"/>
          <w:w w:val="101"/>
          <w:sz w:val="28"/>
          <w:szCs w:val="28"/>
        </w:rPr>
        <w:t>内</w:t>
      </w:r>
      <w:r w:rsidRPr="00BD69FD">
        <w:rPr>
          <w:rFonts w:asciiTheme="minorEastAsia" w:hAnsiTheme="minorEastAsia" w:cs="阿里巴巴普惠体 L"/>
          <w:color w:val="000000" w:themeColor="text1"/>
          <w:spacing w:val="2"/>
          <w:w w:val="101"/>
          <w:sz w:val="28"/>
          <w:szCs w:val="28"/>
        </w:rPr>
        <w:t>容</w:t>
      </w:r>
      <w:r w:rsidRPr="00BD69FD">
        <w:rPr>
          <w:rFonts w:asciiTheme="minorEastAsia" w:hAnsiTheme="minorEastAsia" w:cs="阿里巴巴普惠体 L"/>
          <w:color w:val="000000" w:themeColor="text1"/>
          <w:w w:val="101"/>
          <w:sz w:val="28"/>
          <w:szCs w:val="28"/>
        </w:rPr>
        <w:t>，</w:t>
      </w:r>
      <w:r w:rsidRPr="00BD69FD">
        <w:rPr>
          <w:rFonts w:asciiTheme="minorEastAsia" w:hAnsiTheme="minorEastAsia" w:cs="阿里巴巴普惠体 L"/>
          <w:color w:val="000000" w:themeColor="text1"/>
          <w:spacing w:val="2"/>
          <w:w w:val="101"/>
          <w:sz w:val="28"/>
          <w:szCs w:val="28"/>
        </w:rPr>
        <w:t>同</w:t>
      </w:r>
      <w:r w:rsidRPr="00BD69FD">
        <w:rPr>
          <w:rFonts w:asciiTheme="minorEastAsia" w:hAnsiTheme="minorEastAsia" w:cs="阿里巴巴普惠体 L"/>
          <w:color w:val="000000" w:themeColor="text1"/>
          <w:w w:val="101"/>
          <w:sz w:val="28"/>
          <w:szCs w:val="28"/>
        </w:rPr>
        <w:t>时</w:t>
      </w:r>
      <w:r w:rsidRPr="00BD69FD">
        <w:rPr>
          <w:rFonts w:asciiTheme="minorEastAsia" w:hAnsiTheme="minorEastAsia" w:cs="阿里巴巴普惠体 L"/>
          <w:color w:val="000000" w:themeColor="text1"/>
          <w:spacing w:val="2"/>
          <w:w w:val="101"/>
          <w:sz w:val="28"/>
          <w:szCs w:val="28"/>
        </w:rPr>
        <w:t>应</w:t>
      </w:r>
      <w:r w:rsidRPr="00BD69FD">
        <w:rPr>
          <w:rFonts w:asciiTheme="minorEastAsia" w:hAnsiTheme="minorEastAsia" w:cs="阿里巴巴普惠体 L"/>
          <w:color w:val="000000" w:themeColor="text1"/>
          <w:w w:val="101"/>
          <w:sz w:val="28"/>
          <w:szCs w:val="28"/>
        </w:rPr>
        <w:t>由主</w:t>
      </w:r>
      <w:r w:rsidRPr="00BD69FD">
        <w:rPr>
          <w:rFonts w:asciiTheme="minorEastAsia" w:hAnsiTheme="minorEastAsia" w:cs="阿里巴巴普惠体 L"/>
          <w:color w:val="000000" w:themeColor="text1"/>
          <w:spacing w:val="2"/>
          <w:w w:val="101"/>
          <w:sz w:val="28"/>
          <w:szCs w:val="28"/>
        </w:rPr>
        <w:t>体</w:t>
      </w:r>
      <w:r w:rsidRPr="00BD69FD">
        <w:rPr>
          <w:rFonts w:asciiTheme="minorEastAsia" w:hAnsiTheme="minorEastAsia" w:cs="阿里巴巴普惠体 L"/>
          <w:color w:val="000000" w:themeColor="text1"/>
          <w:w w:val="101"/>
          <w:sz w:val="28"/>
          <w:szCs w:val="28"/>
        </w:rPr>
        <w:t>建</w:t>
      </w:r>
      <w:r w:rsidRPr="00BD69FD">
        <w:rPr>
          <w:rFonts w:asciiTheme="minorEastAsia" w:hAnsiTheme="minorEastAsia" w:cs="阿里巴巴普惠体 L"/>
          <w:color w:val="000000" w:themeColor="text1"/>
          <w:spacing w:val="2"/>
          <w:w w:val="101"/>
          <w:sz w:val="28"/>
          <w:szCs w:val="28"/>
        </w:rPr>
        <w:t>筑</w:t>
      </w:r>
      <w:r w:rsidRPr="00BD69FD">
        <w:rPr>
          <w:rFonts w:asciiTheme="minorEastAsia" w:hAnsiTheme="minorEastAsia" w:cs="阿里巴巴普惠体 L"/>
          <w:color w:val="000000" w:themeColor="text1"/>
          <w:w w:val="101"/>
          <w:sz w:val="28"/>
          <w:szCs w:val="28"/>
        </w:rPr>
        <w:t>设</w:t>
      </w:r>
      <w:r w:rsidRPr="00BD69FD">
        <w:rPr>
          <w:rFonts w:asciiTheme="minorEastAsia" w:hAnsiTheme="minorEastAsia" w:cs="阿里巴巴普惠体 L"/>
          <w:color w:val="000000" w:themeColor="text1"/>
          <w:spacing w:val="2"/>
          <w:w w:val="101"/>
          <w:sz w:val="28"/>
          <w:szCs w:val="28"/>
        </w:rPr>
        <w:t>计</w:t>
      </w:r>
      <w:r w:rsidRPr="00BD69FD">
        <w:rPr>
          <w:rFonts w:asciiTheme="minorEastAsia" w:hAnsiTheme="minorEastAsia" w:cs="阿里巴巴普惠体 L"/>
          <w:color w:val="000000" w:themeColor="text1"/>
          <w:w w:val="101"/>
          <w:sz w:val="28"/>
          <w:szCs w:val="28"/>
        </w:rPr>
        <w:t>单</w:t>
      </w:r>
      <w:r w:rsidRPr="00BD69FD">
        <w:rPr>
          <w:rFonts w:asciiTheme="minorEastAsia" w:hAnsiTheme="minorEastAsia" w:cs="阿里巴巴普惠体 L"/>
          <w:color w:val="000000" w:themeColor="text1"/>
          <w:spacing w:val="2"/>
          <w:w w:val="101"/>
          <w:sz w:val="28"/>
          <w:szCs w:val="28"/>
        </w:rPr>
        <w:t>位</w:t>
      </w:r>
      <w:r w:rsidRPr="00BD69FD">
        <w:rPr>
          <w:rFonts w:asciiTheme="minorEastAsia" w:hAnsiTheme="minorEastAsia" w:cs="阿里巴巴普惠体 L" w:hint="eastAsia"/>
          <w:color w:val="000000" w:themeColor="text1"/>
          <w:spacing w:val="2"/>
          <w:w w:val="101"/>
          <w:sz w:val="28"/>
          <w:szCs w:val="28"/>
        </w:rPr>
        <w:t>或具有同等资质的设计单位</w:t>
      </w:r>
      <w:r w:rsidRPr="00BD69FD">
        <w:rPr>
          <w:rFonts w:asciiTheme="minorEastAsia" w:hAnsiTheme="minorEastAsia" w:cs="阿里巴巴普惠体 L"/>
          <w:color w:val="000000" w:themeColor="text1"/>
          <w:w w:val="101"/>
          <w:sz w:val="28"/>
          <w:szCs w:val="28"/>
        </w:rPr>
        <w:t>进</w:t>
      </w:r>
      <w:r w:rsidRPr="00BD69FD">
        <w:rPr>
          <w:rFonts w:asciiTheme="minorEastAsia" w:hAnsiTheme="minorEastAsia" w:cs="阿里巴巴普惠体 L"/>
          <w:color w:val="000000" w:themeColor="text1"/>
          <w:spacing w:val="2"/>
          <w:w w:val="101"/>
          <w:sz w:val="28"/>
          <w:szCs w:val="28"/>
        </w:rPr>
        <w:t>行</w:t>
      </w:r>
      <w:r w:rsidRPr="00BD69FD">
        <w:rPr>
          <w:rFonts w:asciiTheme="minorEastAsia" w:hAnsiTheme="minorEastAsia" w:cs="阿里巴巴普惠体 L"/>
          <w:color w:val="000000" w:themeColor="text1"/>
          <w:w w:val="101"/>
          <w:sz w:val="28"/>
          <w:szCs w:val="28"/>
        </w:rPr>
        <w:t>修</w:t>
      </w:r>
      <w:r w:rsidRPr="00BD69FD">
        <w:rPr>
          <w:rFonts w:asciiTheme="minorEastAsia" w:hAnsiTheme="minorEastAsia" w:cs="阿里巴巴普惠体 L"/>
          <w:color w:val="000000" w:themeColor="text1"/>
          <w:spacing w:val="2"/>
          <w:w w:val="101"/>
          <w:sz w:val="28"/>
          <w:szCs w:val="28"/>
        </w:rPr>
        <w:t>改</w:t>
      </w:r>
      <w:r w:rsidRPr="00BD69FD">
        <w:rPr>
          <w:rFonts w:asciiTheme="minorEastAsia" w:hAnsiTheme="minorEastAsia" w:cs="阿里巴巴普惠体 L"/>
          <w:color w:val="000000" w:themeColor="text1"/>
          <w:w w:val="101"/>
          <w:sz w:val="28"/>
          <w:szCs w:val="28"/>
        </w:rPr>
        <w:t>并</w:t>
      </w:r>
      <w:r w:rsidRPr="00BD69FD">
        <w:rPr>
          <w:rFonts w:asciiTheme="minorEastAsia" w:hAnsiTheme="minorEastAsia" w:cs="阿里巴巴普惠体 L"/>
          <w:color w:val="000000" w:themeColor="text1"/>
          <w:spacing w:val="2"/>
          <w:w w:val="101"/>
          <w:sz w:val="28"/>
          <w:szCs w:val="28"/>
        </w:rPr>
        <w:t>通</w:t>
      </w:r>
      <w:r w:rsidRPr="00BD69FD">
        <w:rPr>
          <w:rFonts w:asciiTheme="minorEastAsia" w:hAnsiTheme="minorEastAsia" w:cs="阿里巴巴普惠体 L"/>
          <w:color w:val="000000" w:themeColor="text1"/>
          <w:w w:val="101"/>
          <w:sz w:val="28"/>
          <w:szCs w:val="28"/>
        </w:rPr>
        <w:t>过</w:t>
      </w:r>
      <w:r w:rsidRPr="00BD69FD">
        <w:rPr>
          <w:rFonts w:asciiTheme="minorEastAsia" w:hAnsiTheme="minorEastAsia" w:cs="阿里巴巴普惠体 L"/>
          <w:color w:val="000000" w:themeColor="text1"/>
          <w:spacing w:val="2"/>
          <w:w w:val="101"/>
          <w:sz w:val="28"/>
          <w:szCs w:val="28"/>
        </w:rPr>
        <w:t>相</w:t>
      </w:r>
      <w:r w:rsidRPr="00BD69FD">
        <w:rPr>
          <w:rFonts w:asciiTheme="minorEastAsia" w:hAnsiTheme="minorEastAsia" w:cs="阿里巴巴普惠体 L"/>
          <w:color w:val="000000" w:themeColor="text1"/>
          <w:w w:val="101"/>
          <w:sz w:val="28"/>
          <w:szCs w:val="28"/>
        </w:rPr>
        <w:t>关审</w:t>
      </w:r>
      <w:r w:rsidRPr="00BD69FD">
        <w:rPr>
          <w:rFonts w:asciiTheme="minorEastAsia" w:hAnsiTheme="minorEastAsia" w:cs="阿里巴巴普惠体 L"/>
          <w:color w:val="000000" w:themeColor="text1"/>
          <w:spacing w:val="2"/>
          <w:w w:val="101"/>
          <w:sz w:val="28"/>
          <w:szCs w:val="28"/>
        </w:rPr>
        <w:t>查</w:t>
      </w:r>
      <w:r w:rsidRPr="00BD69FD">
        <w:rPr>
          <w:rFonts w:asciiTheme="minorEastAsia" w:hAnsiTheme="minorEastAsia" w:cs="阿里巴巴普惠体 L"/>
          <w:color w:val="000000" w:themeColor="text1"/>
          <w:w w:val="101"/>
          <w:sz w:val="28"/>
          <w:szCs w:val="28"/>
        </w:rPr>
        <w:t>后</w:t>
      </w:r>
      <w:r w:rsidRPr="00BD69FD">
        <w:rPr>
          <w:rFonts w:asciiTheme="minorEastAsia" w:hAnsiTheme="minorEastAsia" w:cs="阿里巴巴普惠体 L"/>
          <w:color w:val="000000" w:themeColor="text1"/>
          <w:spacing w:val="2"/>
          <w:w w:val="101"/>
          <w:sz w:val="28"/>
          <w:szCs w:val="28"/>
        </w:rPr>
        <w:t>，</w:t>
      </w:r>
      <w:r w:rsidRPr="00BD69FD">
        <w:rPr>
          <w:rFonts w:asciiTheme="minorEastAsia" w:hAnsiTheme="minorEastAsia" w:cs="阿里巴巴普惠体 L"/>
          <w:color w:val="000000" w:themeColor="text1"/>
          <w:w w:val="101"/>
          <w:sz w:val="28"/>
          <w:szCs w:val="28"/>
        </w:rPr>
        <w:t>方</w:t>
      </w:r>
      <w:r w:rsidRPr="00BD69FD">
        <w:rPr>
          <w:rFonts w:asciiTheme="minorEastAsia" w:hAnsiTheme="minorEastAsia" w:cs="阿里巴巴普惠体 L"/>
          <w:color w:val="000000" w:themeColor="text1"/>
          <w:spacing w:val="2"/>
          <w:w w:val="101"/>
          <w:sz w:val="28"/>
          <w:szCs w:val="28"/>
        </w:rPr>
        <w:t>可</w:t>
      </w:r>
      <w:r w:rsidRPr="00BD69FD">
        <w:rPr>
          <w:rFonts w:asciiTheme="minorEastAsia" w:hAnsiTheme="minorEastAsia" w:cs="阿里巴巴普惠体 L"/>
          <w:color w:val="000000" w:themeColor="text1"/>
          <w:w w:val="101"/>
          <w:sz w:val="28"/>
          <w:szCs w:val="28"/>
        </w:rPr>
        <w:t>进</w:t>
      </w:r>
      <w:r w:rsidRPr="00BD69FD">
        <w:rPr>
          <w:rFonts w:asciiTheme="minorEastAsia" w:hAnsiTheme="minorEastAsia" w:cs="阿里巴巴普惠体 L"/>
          <w:color w:val="000000" w:themeColor="text1"/>
          <w:spacing w:val="2"/>
          <w:w w:val="101"/>
          <w:sz w:val="28"/>
          <w:szCs w:val="28"/>
        </w:rPr>
        <w:t>行</w:t>
      </w:r>
      <w:r w:rsidRPr="00BD69FD">
        <w:rPr>
          <w:rFonts w:asciiTheme="minorEastAsia" w:hAnsiTheme="minorEastAsia" w:cs="阿里巴巴普惠体 L"/>
          <w:color w:val="000000" w:themeColor="text1"/>
          <w:w w:val="101"/>
          <w:sz w:val="28"/>
          <w:szCs w:val="28"/>
        </w:rPr>
        <w:t>装</w:t>
      </w:r>
      <w:r w:rsidRPr="00BD69FD">
        <w:rPr>
          <w:rFonts w:asciiTheme="minorEastAsia" w:hAnsiTheme="minorEastAsia" w:cs="阿里巴巴普惠体 L"/>
          <w:color w:val="000000" w:themeColor="text1"/>
          <w:spacing w:val="2"/>
          <w:w w:val="101"/>
          <w:sz w:val="28"/>
          <w:szCs w:val="28"/>
        </w:rPr>
        <w:t>修</w:t>
      </w:r>
      <w:r w:rsidRPr="00BD69FD">
        <w:rPr>
          <w:rFonts w:asciiTheme="minorEastAsia" w:hAnsiTheme="minorEastAsia" w:cs="阿里巴巴普惠体 L"/>
          <w:color w:val="000000" w:themeColor="text1"/>
          <w:w w:val="101"/>
          <w:sz w:val="28"/>
          <w:szCs w:val="28"/>
        </w:rPr>
        <w:t>设</w:t>
      </w:r>
      <w:r w:rsidRPr="00BD69FD">
        <w:rPr>
          <w:rFonts w:asciiTheme="minorEastAsia" w:hAnsiTheme="minorEastAsia" w:cs="阿里巴巴普惠体 L"/>
          <w:color w:val="000000" w:themeColor="text1"/>
          <w:spacing w:val="2"/>
          <w:w w:val="101"/>
          <w:sz w:val="28"/>
          <w:szCs w:val="28"/>
        </w:rPr>
        <w:t>计</w:t>
      </w:r>
      <w:r w:rsidRPr="00BD69FD">
        <w:rPr>
          <w:rFonts w:asciiTheme="minorEastAsia" w:hAnsiTheme="minorEastAsia" w:cs="阿里巴巴普惠体 L"/>
          <w:color w:val="000000" w:themeColor="text1"/>
          <w:w w:val="101"/>
          <w:sz w:val="28"/>
          <w:szCs w:val="28"/>
        </w:rPr>
        <w:t>施</w:t>
      </w:r>
      <w:r w:rsidRPr="00BD69FD">
        <w:rPr>
          <w:rFonts w:asciiTheme="minorEastAsia" w:hAnsiTheme="minorEastAsia" w:cs="阿里巴巴普惠体 L"/>
          <w:color w:val="000000" w:themeColor="text1"/>
          <w:spacing w:val="2"/>
          <w:w w:val="101"/>
          <w:sz w:val="28"/>
          <w:szCs w:val="28"/>
        </w:rPr>
        <w:t>工</w:t>
      </w:r>
      <w:r w:rsidRPr="00BD69FD">
        <w:rPr>
          <w:rFonts w:asciiTheme="minorEastAsia" w:hAnsiTheme="minorEastAsia" w:cs="阿里巴巴普惠体 L"/>
          <w:color w:val="000000" w:themeColor="text1"/>
          <w:w w:val="101"/>
          <w:sz w:val="28"/>
          <w:szCs w:val="28"/>
        </w:rPr>
        <w:t>图</w:t>
      </w:r>
      <w:r w:rsidRPr="00BD69FD">
        <w:rPr>
          <w:rFonts w:asciiTheme="minorEastAsia" w:hAnsiTheme="minorEastAsia" w:cs="阿里巴巴普惠体 L"/>
          <w:color w:val="000000" w:themeColor="text1"/>
          <w:spacing w:val="2"/>
          <w:w w:val="101"/>
          <w:sz w:val="28"/>
          <w:szCs w:val="28"/>
        </w:rPr>
        <w:t>审</w:t>
      </w:r>
      <w:r w:rsidRPr="00BD69FD">
        <w:rPr>
          <w:rFonts w:asciiTheme="minorEastAsia" w:hAnsiTheme="minorEastAsia" w:cs="阿里巴巴普惠体 L"/>
          <w:color w:val="000000" w:themeColor="text1"/>
          <w:w w:val="101"/>
          <w:sz w:val="28"/>
          <w:szCs w:val="28"/>
        </w:rPr>
        <w:t>查。</w:t>
      </w:r>
    </w:p>
    <w:p w:rsidR="00964163" w:rsidRPr="00BD69FD" w:rsidRDefault="00BD69FD" w:rsidP="00BD53B8">
      <w:pPr>
        <w:spacing w:line="520" w:lineRule="exact"/>
        <w:ind w:leftChars="20" w:left="44" w:rightChars="145" w:right="319" w:firstLineChars="243" w:firstLine="680"/>
        <w:jc w:val="both"/>
        <w:rPr>
          <w:rFonts w:asciiTheme="minorEastAsia" w:hAnsiTheme="minorEastAsia" w:cs="阿里巴巴普惠体 L"/>
          <w:color w:val="000000" w:themeColor="text1"/>
          <w:sz w:val="28"/>
          <w:szCs w:val="28"/>
        </w:rPr>
      </w:pPr>
      <w:r w:rsidRPr="00BD69FD">
        <w:rPr>
          <w:rFonts w:asciiTheme="minorEastAsia" w:hAnsiTheme="minorEastAsia" w:cs="阿里巴巴普惠体 L"/>
          <w:color w:val="000000" w:themeColor="text1"/>
          <w:sz w:val="28"/>
          <w:szCs w:val="28"/>
        </w:rPr>
        <w:t xml:space="preserve">2 </w:t>
      </w:r>
      <w:r w:rsidRPr="00BD69FD">
        <w:rPr>
          <w:rFonts w:asciiTheme="minorEastAsia" w:hAnsiTheme="minorEastAsia" w:cs="阿里巴巴普惠体 L" w:hint="eastAsia"/>
          <w:color w:val="000000" w:themeColor="text1"/>
          <w:sz w:val="28"/>
          <w:szCs w:val="28"/>
        </w:rPr>
        <w:t>装饰</w:t>
      </w:r>
      <w:r w:rsidRPr="00BD69FD">
        <w:rPr>
          <w:rFonts w:asciiTheme="minorEastAsia" w:hAnsiTheme="minorEastAsia" w:cs="阿里巴巴普惠体 L"/>
          <w:color w:val="000000" w:themeColor="text1"/>
          <w:w w:val="101"/>
          <w:sz w:val="28"/>
          <w:szCs w:val="28"/>
        </w:rPr>
        <w:t>装</w:t>
      </w:r>
      <w:r w:rsidRPr="00BD69FD">
        <w:rPr>
          <w:rFonts w:asciiTheme="minorEastAsia" w:hAnsiTheme="minorEastAsia" w:cs="阿里巴巴普惠体 L"/>
          <w:color w:val="000000" w:themeColor="text1"/>
          <w:spacing w:val="2"/>
          <w:w w:val="101"/>
          <w:sz w:val="28"/>
          <w:szCs w:val="28"/>
        </w:rPr>
        <w:t>修</w:t>
      </w:r>
      <w:r w:rsidRPr="00BD69FD">
        <w:rPr>
          <w:rFonts w:asciiTheme="minorEastAsia" w:hAnsiTheme="minorEastAsia" w:cs="阿里巴巴普惠体 L"/>
          <w:color w:val="000000" w:themeColor="text1"/>
          <w:w w:val="101"/>
          <w:sz w:val="28"/>
          <w:szCs w:val="28"/>
        </w:rPr>
        <w:t>设</w:t>
      </w:r>
      <w:r w:rsidRPr="00BD69FD">
        <w:rPr>
          <w:rFonts w:asciiTheme="minorEastAsia" w:hAnsiTheme="minorEastAsia" w:cs="阿里巴巴普惠体 L"/>
          <w:color w:val="000000" w:themeColor="text1"/>
          <w:spacing w:val="2"/>
          <w:w w:val="101"/>
          <w:sz w:val="28"/>
          <w:szCs w:val="28"/>
        </w:rPr>
        <w:t>计</w:t>
      </w:r>
      <w:r w:rsidRPr="00BD69FD">
        <w:rPr>
          <w:rFonts w:asciiTheme="minorEastAsia" w:hAnsiTheme="minorEastAsia" w:cs="阿里巴巴普惠体 L"/>
          <w:color w:val="000000" w:themeColor="text1"/>
          <w:w w:val="101"/>
          <w:sz w:val="28"/>
          <w:szCs w:val="28"/>
        </w:rPr>
        <w:t>对</w:t>
      </w:r>
      <w:r w:rsidRPr="00BD69FD">
        <w:rPr>
          <w:rFonts w:asciiTheme="minorEastAsia" w:hAnsiTheme="minorEastAsia" w:cs="阿里巴巴普惠体 L"/>
          <w:color w:val="000000" w:themeColor="text1"/>
          <w:spacing w:val="2"/>
          <w:w w:val="101"/>
          <w:sz w:val="28"/>
          <w:szCs w:val="28"/>
        </w:rPr>
        <w:t>原</w:t>
      </w:r>
      <w:r w:rsidRPr="00BD69FD">
        <w:rPr>
          <w:rFonts w:asciiTheme="minorEastAsia" w:hAnsiTheme="minorEastAsia" w:cs="阿里巴巴普惠体 L"/>
          <w:color w:val="000000" w:themeColor="text1"/>
          <w:w w:val="101"/>
          <w:sz w:val="28"/>
          <w:szCs w:val="28"/>
        </w:rPr>
        <w:t>建</w:t>
      </w:r>
      <w:r w:rsidRPr="00BD69FD">
        <w:rPr>
          <w:rFonts w:asciiTheme="minorEastAsia" w:hAnsiTheme="minorEastAsia" w:cs="阿里巴巴普惠体 L"/>
          <w:color w:val="000000" w:themeColor="text1"/>
          <w:spacing w:val="2"/>
          <w:w w:val="101"/>
          <w:sz w:val="28"/>
          <w:szCs w:val="28"/>
        </w:rPr>
        <w:t>筑</w:t>
      </w:r>
      <w:r w:rsidRPr="00BD69FD">
        <w:rPr>
          <w:rFonts w:asciiTheme="minorEastAsia" w:hAnsiTheme="minorEastAsia" w:cs="阿里巴巴普惠体 L"/>
          <w:color w:val="000000" w:themeColor="text1"/>
          <w:w w:val="101"/>
          <w:sz w:val="28"/>
          <w:szCs w:val="28"/>
        </w:rPr>
        <w:t>设</w:t>
      </w:r>
      <w:r w:rsidRPr="00BD69FD">
        <w:rPr>
          <w:rFonts w:asciiTheme="minorEastAsia" w:hAnsiTheme="minorEastAsia" w:cs="阿里巴巴普惠体 L"/>
          <w:color w:val="000000" w:themeColor="text1"/>
          <w:spacing w:val="2"/>
          <w:w w:val="101"/>
          <w:sz w:val="28"/>
          <w:szCs w:val="28"/>
        </w:rPr>
        <w:t>计</w:t>
      </w:r>
      <w:r w:rsidRPr="00BD69FD">
        <w:rPr>
          <w:rFonts w:asciiTheme="minorEastAsia" w:hAnsiTheme="minorEastAsia" w:cs="阿里巴巴普惠体 L"/>
          <w:color w:val="000000" w:themeColor="text1"/>
          <w:w w:val="101"/>
          <w:sz w:val="28"/>
          <w:szCs w:val="28"/>
        </w:rPr>
        <w:t>进</w:t>
      </w:r>
      <w:r w:rsidRPr="00BD69FD">
        <w:rPr>
          <w:rFonts w:asciiTheme="minorEastAsia" w:hAnsiTheme="minorEastAsia" w:cs="阿里巴巴普惠体 L"/>
          <w:color w:val="000000" w:themeColor="text1"/>
          <w:spacing w:val="2"/>
          <w:w w:val="101"/>
          <w:sz w:val="28"/>
          <w:szCs w:val="28"/>
        </w:rPr>
        <w:t>行</w:t>
      </w:r>
      <w:r w:rsidRPr="00BD69FD">
        <w:rPr>
          <w:rFonts w:asciiTheme="minorEastAsia" w:hAnsiTheme="minorEastAsia" w:cs="阿里巴巴普惠体 L"/>
          <w:color w:val="000000" w:themeColor="text1"/>
          <w:w w:val="101"/>
          <w:sz w:val="28"/>
          <w:szCs w:val="28"/>
        </w:rPr>
        <w:t>局</w:t>
      </w:r>
      <w:r w:rsidRPr="00BD69FD">
        <w:rPr>
          <w:rFonts w:asciiTheme="minorEastAsia" w:hAnsiTheme="minorEastAsia" w:cs="阿里巴巴普惠体 L"/>
          <w:color w:val="000000" w:themeColor="text1"/>
          <w:spacing w:val="2"/>
          <w:w w:val="101"/>
          <w:sz w:val="28"/>
          <w:szCs w:val="28"/>
        </w:rPr>
        <w:t>部</w:t>
      </w:r>
      <w:r w:rsidRPr="00BD69FD">
        <w:rPr>
          <w:rFonts w:asciiTheme="minorEastAsia" w:hAnsiTheme="minorEastAsia" w:cs="阿里巴巴普惠体 L"/>
          <w:color w:val="000000" w:themeColor="text1"/>
          <w:w w:val="101"/>
          <w:sz w:val="28"/>
          <w:szCs w:val="28"/>
        </w:rPr>
        <w:t>调</w:t>
      </w:r>
      <w:r w:rsidRPr="00BD69FD">
        <w:rPr>
          <w:rFonts w:asciiTheme="minorEastAsia" w:hAnsiTheme="minorEastAsia" w:cs="阿里巴巴普惠体 L"/>
          <w:color w:val="000000" w:themeColor="text1"/>
          <w:spacing w:val="2"/>
          <w:w w:val="101"/>
          <w:sz w:val="28"/>
          <w:szCs w:val="28"/>
        </w:rPr>
        <w:t>整</w:t>
      </w:r>
      <w:r w:rsidRPr="00BD69FD">
        <w:rPr>
          <w:rFonts w:asciiTheme="minorEastAsia" w:hAnsiTheme="minorEastAsia" w:cs="阿里巴巴普惠体 L"/>
          <w:color w:val="000000" w:themeColor="text1"/>
          <w:w w:val="101"/>
          <w:sz w:val="28"/>
          <w:szCs w:val="28"/>
        </w:rPr>
        <w:t>修</w:t>
      </w:r>
      <w:r w:rsidRPr="00BD69FD">
        <w:rPr>
          <w:rFonts w:asciiTheme="minorEastAsia" w:hAnsiTheme="minorEastAsia" w:cs="阿里巴巴普惠体 L"/>
          <w:color w:val="000000" w:themeColor="text1"/>
          <w:spacing w:val="2"/>
          <w:w w:val="101"/>
          <w:sz w:val="28"/>
          <w:szCs w:val="28"/>
        </w:rPr>
        <w:t>改</w:t>
      </w:r>
      <w:r w:rsidRPr="00BD69FD">
        <w:rPr>
          <w:rFonts w:asciiTheme="minorEastAsia" w:hAnsiTheme="minorEastAsia" w:cs="阿里巴巴普惠体 L"/>
          <w:color w:val="000000" w:themeColor="text1"/>
          <w:w w:val="101"/>
          <w:sz w:val="28"/>
          <w:szCs w:val="28"/>
        </w:rPr>
        <w:t>时</w:t>
      </w:r>
      <w:r w:rsidRPr="00BD69FD">
        <w:rPr>
          <w:rFonts w:asciiTheme="minorEastAsia" w:hAnsiTheme="minorEastAsia" w:cs="阿里巴巴普惠体 L"/>
          <w:color w:val="000000" w:themeColor="text1"/>
          <w:spacing w:val="2"/>
          <w:w w:val="101"/>
          <w:sz w:val="28"/>
          <w:szCs w:val="28"/>
        </w:rPr>
        <w:t>，</w:t>
      </w:r>
      <w:r w:rsidRPr="00BD69FD">
        <w:rPr>
          <w:rFonts w:asciiTheme="minorEastAsia" w:hAnsiTheme="minorEastAsia" w:cs="阿里巴巴普惠体 L"/>
          <w:color w:val="000000" w:themeColor="text1"/>
          <w:w w:val="101"/>
          <w:sz w:val="28"/>
          <w:szCs w:val="28"/>
        </w:rPr>
        <w:t>备</w:t>
      </w:r>
      <w:r w:rsidRPr="00BD69FD">
        <w:rPr>
          <w:rFonts w:asciiTheme="minorEastAsia" w:hAnsiTheme="minorEastAsia" w:cs="阿里巴巴普惠体 L"/>
          <w:color w:val="000000" w:themeColor="text1"/>
          <w:spacing w:val="2"/>
          <w:w w:val="101"/>
          <w:sz w:val="28"/>
          <w:szCs w:val="28"/>
        </w:rPr>
        <w:t>注栏</w:t>
      </w:r>
      <w:r w:rsidRPr="00BD69FD">
        <w:rPr>
          <w:rFonts w:asciiTheme="minorEastAsia" w:hAnsiTheme="minorEastAsia" w:cs="阿里巴巴普惠体 L"/>
          <w:color w:val="000000" w:themeColor="text1"/>
          <w:w w:val="101"/>
          <w:sz w:val="28"/>
          <w:szCs w:val="28"/>
        </w:rPr>
        <w:t>中应</w:t>
      </w:r>
      <w:r w:rsidRPr="00BD69FD">
        <w:rPr>
          <w:rFonts w:asciiTheme="minorEastAsia" w:hAnsiTheme="minorEastAsia" w:cs="阿里巴巴普惠体 L"/>
          <w:color w:val="000000" w:themeColor="text1"/>
          <w:spacing w:val="2"/>
          <w:w w:val="101"/>
          <w:sz w:val="28"/>
          <w:szCs w:val="28"/>
        </w:rPr>
        <w:t>说</w:t>
      </w:r>
      <w:r w:rsidRPr="00BD69FD">
        <w:rPr>
          <w:rFonts w:asciiTheme="minorEastAsia" w:hAnsiTheme="minorEastAsia" w:cs="阿里巴巴普惠体 L"/>
          <w:color w:val="000000" w:themeColor="text1"/>
          <w:w w:val="101"/>
          <w:sz w:val="28"/>
          <w:szCs w:val="28"/>
        </w:rPr>
        <w:t>明</w:t>
      </w:r>
      <w:r w:rsidRPr="00BD69FD">
        <w:rPr>
          <w:rFonts w:asciiTheme="minorEastAsia" w:hAnsiTheme="minorEastAsia" w:cs="阿里巴巴普惠体 L"/>
          <w:color w:val="000000" w:themeColor="text1"/>
          <w:spacing w:val="2"/>
          <w:w w:val="101"/>
          <w:sz w:val="28"/>
          <w:szCs w:val="28"/>
        </w:rPr>
        <w:t>修</w:t>
      </w:r>
      <w:r w:rsidRPr="00BD69FD">
        <w:rPr>
          <w:rFonts w:asciiTheme="minorEastAsia" w:hAnsiTheme="minorEastAsia" w:cs="阿里巴巴普惠体 L"/>
          <w:color w:val="000000" w:themeColor="text1"/>
          <w:w w:val="101"/>
          <w:sz w:val="28"/>
          <w:szCs w:val="28"/>
        </w:rPr>
        <w:t>改</w:t>
      </w:r>
      <w:r w:rsidRPr="00BD69FD">
        <w:rPr>
          <w:rFonts w:asciiTheme="minorEastAsia" w:hAnsiTheme="minorEastAsia" w:cs="阿里巴巴普惠体 L"/>
          <w:color w:val="000000" w:themeColor="text1"/>
          <w:spacing w:val="2"/>
          <w:w w:val="101"/>
          <w:sz w:val="28"/>
          <w:szCs w:val="28"/>
        </w:rPr>
        <w:t>原</w:t>
      </w:r>
      <w:r w:rsidRPr="00BD69FD">
        <w:rPr>
          <w:rFonts w:asciiTheme="minorEastAsia" w:hAnsiTheme="minorEastAsia" w:cs="阿里巴巴普惠体 L"/>
          <w:color w:val="000000" w:themeColor="text1"/>
          <w:w w:val="101"/>
          <w:sz w:val="28"/>
          <w:szCs w:val="28"/>
        </w:rPr>
        <w:t>因</w:t>
      </w:r>
      <w:r w:rsidRPr="00BD69FD">
        <w:rPr>
          <w:rFonts w:asciiTheme="minorEastAsia" w:hAnsiTheme="minorEastAsia" w:cs="阿里巴巴普惠体 L"/>
          <w:color w:val="000000" w:themeColor="text1"/>
          <w:spacing w:val="2"/>
          <w:w w:val="101"/>
          <w:sz w:val="28"/>
          <w:szCs w:val="28"/>
        </w:rPr>
        <w:t>及</w:t>
      </w:r>
      <w:r w:rsidRPr="00BD69FD">
        <w:rPr>
          <w:rFonts w:asciiTheme="minorEastAsia" w:hAnsiTheme="minorEastAsia" w:cs="阿里巴巴普惠体 L"/>
          <w:color w:val="000000" w:themeColor="text1"/>
          <w:w w:val="101"/>
          <w:sz w:val="28"/>
          <w:szCs w:val="28"/>
        </w:rPr>
        <w:t>内</w:t>
      </w:r>
      <w:r w:rsidRPr="00BD69FD">
        <w:rPr>
          <w:rFonts w:asciiTheme="minorEastAsia" w:hAnsiTheme="minorEastAsia" w:cs="阿里巴巴普惠体 L"/>
          <w:color w:val="000000" w:themeColor="text1"/>
          <w:spacing w:val="2"/>
          <w:w w:val="101"/>
          <w:sz w:val="28"/>
          <w:szCs w:val="28"/>
        </w:rPr>
        <w:t>容</w:t>
      </w:r>
      <w:r w:rsidRPr="00BD69FD">
        <w:rPr>
          <w:rFonts w:asciiTheme="minorEastAsia" w:hAnsiTheme="minorEastAsia" w:cs="阿里巴巴普惠体 L"/>
          <w:color w:val="000000" w:themeColor="text1"/>
          <w:w w:val="101"/>
          <w:sz w:val="28"/>
          <w:szCs w:val="28"/>
        </w:rPr>
        <w:t>。</w:t>
      </w:r>
    </w:p>
    <w:p w:rsidR="00964163" w:rsidRPr="00BD69FD" w:rsidRDefault="00BD69FD" w:rsidP="00BD53B8">
      <w:pPr>
        <w:spacing w:line="520" w:lineRule="exact"/>
        <w:ind w:leftChars="20" w:left="44" w:rightChars="145" w:right="319" w:firstLineChars="243" w:firstLine="680"/>
        <w:jc w:val="both"/>
        <w:rPr>
          <w:rFonts w:asciiTheme="minorEastAsia" w:hAnsiTheme="minorEastAsia" w:cs="阿里巴巴普惠体 L"/>
          <w:color w:val="000000" w:themeColor="text1"/>
          <w:sz w:val="28"/>
          <w:szCs w:val="28"/>
        </w:rPr>
      </w:pPr>
      <w:r w:rsidRPr="00BD69FD">
        <w:rPr>
          <w:rFonts w:asciiTheme="minorEastAsia" w:hAnsiTheme="minorEastAsia" w:cs="阿里巴巴普惠体 L"/>
          <w:color w:val="000000" w:themeColor="text1"/>
          <w:sz w:val="28"/>
          <w:szCs w:val="28"/>
        </w:rPr>
        <w:t xml:space="preserve">3 </w:t>
      </w:r>
      <w:r w:rsidRPr="00BD69FD">
        <w:rPr>
          <w:rFonts w:asciiTheme="minorEastAsia" w:hAnsiTheme="minorEastAsia" w:cs="阿里巴巴普惠体 L" w:hint="eastAsia"/>
          <w:color w:val="000000" w:themeColor="text1"/>
          <w:sz w:val="28"/>
          <w:szCs w:val="28"/>
        </w:rPr>
        <w:t>装饰</w:t>
      </w:r>
      <w:r w:rsidRPr="00BD69FD">
        <w:rPr>
          <w:rFonts w:asciiTheme="minorEastAsia" w:hAnsiTheme="minorEastAsia" w:cs="阿里巴巴普惠体 L"/>
          <w:color w:val="000000" w:themeColor="text1"/>
          <w:w w:val="101"/>
          <w:sz w:val="28"/>
          <w:szCs w:val="28"/>
        </w:rPr>
        <w:t>装</w:t>
      </w:r>
      <w:r w:rsidRPr="00BD69FD">
        <w:rPr>
          <w:rFonts w:asciiTheme="minorEastAsia" w:hAnsiTheme="minorEastAsia" w:cs="阿里巴巴普惠体 L"/>
          <w:color w:val="000000" w:themeColor="text1"/>
          <w:spacing w:val="2"/>
          <w:w w:val="101"/>
          <w:sz w:val="28"/>
          <w:szCs w:val="28"/>
        </w:rPr>
        <w:t>修</w:t>
      </w:r>
      <w:r w:rsidRPr="00BD69FD">
        <w:rPr>
          <w:rFonts w:asciiTheme="minorEastAsia" w:hAnsiTheme="minorEastAsia" w:cs="阿里巴巴普惠体 L"/>
          <w:color w:val="000000" w:themeColor="text1"/>
          <w:w w:val="101"/>
          <w:sz w:val="28"/>
          <w:szCs w:val="28"/>
        </w:rPr>
        <w:t>设</w:t>
      </w:r>
      <w:r w:rsidRPr="00BD69FD">
        <w:rPr>
          <w:rFonts w:asciiTheme="minorEastAsia" w:hAnsiTheme="minorEastAsia" w:cs="阿里巴巴普惠体 L"/>
          <w:color w:val="000000" w:themeColor="text1"/>
          <w:spacing w:val="2"/>
          <w:w w:val="101"/>
          <w:sz w:val="28"/>
          <w:szCs w:val="28"/>
        </w:rPr>
        <w:t>计</w:t>
      </w:r>
      <w:r w:rsidRPr="00BD69FD">
        <w:rPr>
          <w:rFonts w:asciiTheme="minorEastAsia" w:hAnsiTheme="minorEastAsia" w:cs="阿里巴巴普惠体 L"/>
          <w:color w:val="000000" w:themeColor="text1"/>
          <w:w w:val="101"/>
          <w:sz w:val="28"/>
          <w:szCs w:val="28"/>
        </w:rPr>
        <w:t>的</w:t>
      </w:r>
      <w:r w:rsidRPr="00BD69FD">
        <w:rPr>
          <w:rFonts w:asciiTheme="minorEastAsia" w:hAnsiTheme="minorEastAsia" w:cs="阿里巴巴普惠体 L"/>
          <w:color w:val="000000" w:themeColor="text1"/>
          <w:spacing w:val="2"/>
          <w:w w:val="101"/>
          <w:sz w:val="28"/>
          <w:szCs w:val="28"/>
        </w:rPr>
        <w:t>消</w:t>
      </w:r>
      <w:r w:rsidRPr="00BD69FD">
        <w:rPr>
          <w:rFonts w:asciiTheme="minorEastAsia" w:hAnsiTheme="minorEastAsia" w:cs="阿里巴巴普惠体 L"/>
          <w:color w:val="000000" w:themeColor="text1"/>
          <w:w w:val="101"/>
          <w:sz w:val="28"/>
          <w:szCs w:val="28"/>
        </w:rPr>
        <w:t>防</w:t>
      </w:r>
      <w:r w:rsidRPr="00BD69FD">
        <w:rPr>
          <w:rFonts w:asciiTheme="minorEastAsia" w:hAnsiTheme="minorEastAsia" w:cs="阿里巴巴普惠体 L"/>
          <w:color w:val="000000" w:themeColor="text1"/>
          <w:spacing w:val="2"/>
          <w:w w:val="101"/>
          <w:sz w:val="28"/>
          <w:szCs w:val="28"/>
        </w:rPr>
        <w:t>文</w:t>
      </w:r>
      <w:r w:rsidRPr="00BD69FD">
        <w:rPr>
          <w:rFonts w:asciiTheme="minorEastAsia" w:hAnsiTheme="minorEastAsia" w:cs="阿里巴巴普惠体 L"/>
          <w:color w:val="000000" w:themeColor="text1"/>
          <w:w w:val="101"/>
          <w:sz w:val="28"/>
          <w:szCs w:val="28"/>
        </w:rPr>
        <w:t>件</w:t>
      </w:r>
      <w:r w:rsidRPr="00BD69FD">
        <w:rPr>
          <w:rFonts w:asciiTheme="minorEastAsia" w:hAnsiTheme="minorEastAsia" w:cs="阿里巴巴普惠体 L"/>
          <w:color w:val="000000" w:themeColor="text1"/>
          <w:spacing w:val="2"/>
          <w:w w:val="101"/>
          <w:sz w:val="28"/>
          <w:szCs w:val="28"/>
        </w:rPr>
        <w:t>应</w:t>
      </w:r>
      <w:r w:rsidRPr="00BD69FD">
        <w:rPr>
          <w:rFonts w:asciiTheme="minorEastAsia" w:hAnsiTheme="minorEastAsia" w:cs="阿里巴巴普惠体 L"/>
          <w:color w:val="000000" w:themeColor="text1"/>
          <w:w w:val="101"/>
          <w:sz w:val="28"/>
          <w:szCs w:val="28"/>
        </w:rPr>
        <w:t>有</w:t>
      </w:r>
      <w:r w:rsidRPr="00BD69FD">
        <w:rPr>
          <w:rFonts w:asciiTheme="minorEastAsia" w:hAnsiTheme="minorEastAsia" w:cs="阿里巴巴普惠体 L"/>
          <w:color w:val="000000" w:themeColor="text1"/>
          <w:spacing w:val="2"/>
          <w:w w:val="101"/>
          <w:sz w:val="28"/>
          <w:szCs w:val="28"/>
        </w:rPr>
        <w:t>原</w:t>
      </w:r>
      <w:r w:rsidRPr="00BD69FD">
        <w:rPr>
          <w:rFonts w:asciiTheme="minorEastAsia" w:hAnsiTheme="minorEastAsia" w:cs="阿里巴巴普惠体 L"/>
          <w:color w:val="000000" w:themeColor="text1"/>
          <w:w w:val="101"/>
          <w:sz w:val="28"/>
          <w:szCs w:val="28"/>
        </w:rPr>
        <w:t>主</w:t>
      </w:r>
      <w:r w:rsidRPr="00BD69FD">
        <w:rPr>
          <w:rFonts w:asciiTheme="minorEastAsia" w:hAnsiTheme="minorEastAsia" w:cs="阿里巴巴普惠体 L"/>
          <w:color w:val="000000" w:themeColor="text1"/>
          <w:spacing w:val="2"/>
          <w:w w:val="101"/>
          <w:sz w:val="28"/>
          <w:szCs w:val="28"/>
        </w:rPr>
        <w:t>体</w:t>
      </w:r>
      <w:r w:rsidRPr="00BD69FD">
        <w:rPr>
          <w:rFonts w:asciiTheme="minorEastAsia" w:hAnsiTheme="minorEastAsia" w:cs="阿里巴巴普惠体 L"/>
          <w:color w:val="000000" w:themeColor="text1"/>
          <w:w w:val="101"/>
          <w:sz w:val="28"/>
          <w:szCs w:val="28"/>
        </w:rPr>
        <w:t>建</w:t>
      </w:r>
      <w:r w:rsidRPr="00BD69FD">
        <w:rPr>
          <w:rFonts w:asciiTheme="minorEastAsia" w:hAnsiTheme="minorEastAsia" w:cs="阿里巴巴普惠体 L"/>
          <w:color w:val="000000" w:themeColor="text1"/>
          <w:spacing w:val="2"/>
          <w:w w:val="101"/>
          <w:sz w:val="28"/>
          <w:szCs w:val="28"/>
        </w:rPr>
        <w:t>筑</w:t>
      </w:r>
      <w:r w:rsidRPr="00BD69FD">
        <w:rPr>
          <w:rFonts w:asciiTheme="minorEastAsia" w:hAnsiTheme="minorEastAsia" w:cs="阿里巴巴普惠体 L"/>
          <w:color w:val="000000" w:themeColor="text1"/>
          <w:w w:val="101"/>
          <w:sz w:val="28"/>
          <w:szCs w:val="28"/>
        </w:rPr>
        <w:t>设</w:t>
      </w:r>
      <w:r w:rsidRPr="00BD69FD">
        <w:rPr>
          <w:rFonts w:asciiTheme="minorEastAsia" w:hAnsiTheme="minorEastAsia" w:cs="阿里巴巴普惠体 L"/>
          <w:color w:val="000000" w:themeColor="text1"/>
          <w:spacing w:val="2"/>
          <w:w w:val="101"/>
          <w:sz w:val="28"/>
          <w:szCs w:val="28"/>
        </w:rPr>
        <w:t>计</w:t>
      </w:r>
      <w:r w:rsidRPr="00BD69FD">
        <w:rPr>
          <w:rFonts w:asciiTheme="minorEastAsia" w:hAnsiTheme="minorEastAsia" w:cs="阿里巴巴普惠体 L"/>
          <w:color w:val="000000" w:themeColor="text1"/>
          <w:w w:val="101"/>
          <w:sz w:val="28"/>
          <w:szCs w:val="28"/>
        </w:rPr>
        <w:t>单</w:t>
      </w:r>
      <w:r w:rsidRPr="00BD69FD">
        <w:rPr>
          <w:rFonts w:asciiTheme="minorEastAsia" w:hAnsiTheme="minorEastAsia" w:cs="阿里巴巴普惠体 L"/>
          <w:color w:val="000000" w:themeColor="text1"/>
          <w:spacing w:val="2"/>
          <w:w w:val="101"/>
          <w:sz w:val="28"/>
          <w:szCs w:val="28"/>
        </w:rPr>
        <w:t>位</w:t>
      </w:r>
      <w:r w:rsidRPr="00BD69FD">
        <w:rPr>
          <w:rFonts w:asciiTheme="minorEastAsia" w:hAnsiTheme="minorEastAsia" w:cs="阿里巴巴普惠体 L"/>
          <w:color w:val="000000" w:themeColor="text1"/>
          <w:w w:val="101"/>
          <w:sz w:val="28"/>
          <w:szCs w:val="28"/>
        </w:rPr>
        <w:t>及</w:t>
      </w:r>
      <w:r w:rsidRPr="00BD69FD">
        <w:rPr>
          <w:rFonts w:asciiTheme="minorEastAsia" w:hAnsiTheme="minorEastAsia" w:cs="阿里巴巴普惠体 L"/>
          <w:color w:val="000000" w:themeColor="text1"/>
          <w:spacing w:val="2"/>
          <w:w w:val="101"/>
          <w:sz w:val="28"/>
          <w:szCs w:val="28"/>
        </w:rPr>
        <w:t>项</w:t>
      </w:r>
      <w:r w:rsidRPr="00BD69FD">
        <w:rPr>
          <w:rFonts w:asciiTheme="minorEastAsia" w:hAnsiTheme="minorEastAsia" w:cs="阿里巴巴普惠体 L"/>
          <w:color w:val="000000" w:themeColor="text1"/>
          <w:w w:val="101"/>
          <w:sz w:val="28"/>
          <w:szCs w:val="28"/>
        </w:rPr>
        <w:t>目</w:t>
      </w:r>
      <w:r w:rsidRPr="00BD69FD">
        <w:rPr>
          <w:rFonts w:asciiTheme="minorEastAsia" w:hAnsiTheme="minorEastAsia" w:cs="阿里巴巴普惠体 L"/>
          <w:color w:val="000000" w:themeColor="text1"/>
          <w:spacing w:val="2"/>
          <w:w w:val="101"/>
          <w:sz w:val="28"/>
          <w:szCs w:val="28"/>
        </w:rPr>
        <w:t>负</w:t>
      </w:r>
      <w:r w:rsidRPr="00BD69FD">
        <w:rPr>
          <w:rFonts w:asciiTheme="minorEastAsia" w:hAnsiTheme="minorEastAsia" w:cs="阿里巴巴普惠体 L"/>
          <w:color w:val="000000" w:themeColor="text1"/>
          <w:w w:val="101"/>
          <w:sz w:val="28"/>
          <w:szCs w:val="28"/>
        </w:rPr>
        <w:t>责</w:t>
      </w:r>
      <w:r w:rsidRPr="00BD69FD">
        <w:rPr>
          <w:rFonts w:asciiTheme="minorEastAsia" w:hAnsiTheme="minorEastAsia" w:cs="阿里巴巴普惠体 L"/>
          <w:color w:val="000000" w:themeColor="text1"/>
          <w:spacing w:val="2"/>
          <w:w w:val="101"/>
          <w:sz w:val="28"/>
          <w:szCs w:val="28"/>
        </w:rPr>
        <w:t>人</w:t>
      </w:r>
      <w:r w:rsidRPr="00BD69FD">
        <w:rPr>
          <w:rFonts w:asciiTheme="minorEastAsia" w:hAnsiTheme="minorEastAsia" w:cs="阿里巴巴普惠体 L"/>
          <w:color w:val="000000" w:themeColor="text1"/>
          <w:w w:val="101"/>
          <w:sz w:val="28"/>
          <w:szCs w:val="28"/>
        </w:rPr>
        <w:t>确</w:t>
      </w:r>
      <w:r w:rsidRPr="00BD69FD">
        <w:rPr>
          <w:rFonts w:asciiTheme="minorEastAsia" w:hAnsiTheme="minorEastAsia" w:cs="阿里巴巴普惠体 L"/>
          <w:color w:val="000000" w:themeColor="text1"/>
          <w:spacing w:val="2"/>
          <w:w w:val="101"/>
          <w:sz w:val="28"/>
          <w:szCs w:val="28"/>
        </w:rPr>
        <w:t>认</w:t>
      </w:r>
      <w:r w:rsidRPr="00BD69FD">
        <w:rPr>
          <w:rFonts w:asciiTheme="minorEastAsia" w:hAnsiTheme="minorEastAsia" w:cs="阿里巴巴普惠体 L"/>
          <w:color w:val="000000" w:themeColor="text1"/>
          <w:w w:val="101"/>
          <w:sz w:val="28"/>
          <w:szCs w:val="28"/>
        </w:rPr>
        <w:t>签</w:t>
      </w:r>
      <w:r w:rsidRPr="00BD69FD">
        <w:rPr>
          <w:rFonts w:asciiTheme="minorEastAsia" w:hAnsiTheme="minorEastAsia" w:cs="阿里巴巴普惠体 L"/>
          <w:color w:val="000000" w:themeColor="text1"/>
          <w:spacing w:val="2"/>
          <w:w w:val="101"/>
          <w:sz w:val="28"/>
          <w:szCs w:val="28"/>
        </w:rPr>
        <w:t>章</w:t>
      </w:r>
      <w:r w:rsidRPr="00BD69FD">
        <w:rPr>
          <w:rFonts w:asciiTheme="minorEastAsia" w:hAnsiTheme="minorEastAsia" w:cs="阿里巴巴普惠体 L"/>
          <w:color w:val="000000" w:themeColor="text1"/>
          <w:w w:val="101"/>
          <w:sz w:val="28"/>
          <w:szCs w:val="28"/>
        </w:rPr>
        <w:t>。</w:t>
      </w:r>
    </w:p>
    <w:p w:rsidR="00964163" w:rsidRPr="00BD69FD" w:rsidRDefault="00964163" w:rsidP="00BD53B8">
      <w:pPr>
        <w:spacing w:line="520" w:lineRule="exact"/>
        <w:rPr>
          <w:rFonts w:asciiTheme="minorEastAsia" w:hAnsiTheme="minorEastAsia"/>
          <w:color w:val="000000" w:themeColor="text1"/>
          <w:sz w:val="28"/>
          <w:szCs w:val="28"/>
        </w:rPr>
      </w:pPr>
    </w:p>
    <w:p w:rsidR="00964163" w:rsidRPr="00BD69FD" w:rsidRDefault="00BD69FD" w:rsidP="00BD53B8">
      <w:pPr>
        <w:tabs>
          <w:tab w:val="left" w:pos="7640"/>
        </w:tabs>
        <w:spacing w:line="520" w:lineRule="exact"/>
        <w:ind w:firstLineChars="257" w:firstLine="725"/>
        <w:rPr>
          <w:rFonts w:asciiTheme="minorEastAsia" w:hAnsiTheme="minorEastAsia" w:cs="阿里巴巴普惠体 L"/>
          <w:color w:val="000000" w:themeColor="text1"/>
          <w:w w:val="101"/>
          <w:position w:val="-3"/>
          <w:sz w:val="28"/>
          <w:szCs w:val="28"/>
        </w:rPr>
      </w:pPr>
      <w:r w:rsidRPr="00BD69FD">
        <w:rPr>
          <w:rFonts w:asciiTheme="minorEastAsia" w:hAnsiTheme="minorEastAsia" w:cs="阿里巴巴普惠体 L" w:hint="eastAsia"/>
          <w:color w:val="000000" w:themeColor="text1"/>
          <w:w w:val="101"/>
          <w:position w:val="-3"/>
          <w:sz w:val="28"/>
          <w:szCs w:val="28"/>
        </w:rPr>
        <w:t>主体建筑</w:t>
      </w:r>
      <w:r w:rsidRPr="00BD69FD">
        <w:rPr>
          <w:rFonts w:asciiTheme="minorEastAsia" w:hAnsiTheme="minorEastAsia" w:cs="阿里巴巴普惠体 L"/>
          <w:color w:val="000000" w:themeColor="text1"/>
          <w:w w:val="101"/>
          <w:position w:val="-3"/>
          <w:sz w:val="28"/>
          <w:szCs w:val="28"/>
        </w:rPr>
        <w:t>设计单位（公章）：</w:t>
      </w:r>
    </w:p>
    <w:p w:rsidR="00964163" w:rsidRPr="00BD69FD" w:rsidRDefault="00964163">
      <w:pPr>
        <w:spacing w:line="360" w:lineRule="auto"/>
        <w:ind w:leftChars="20" w:left="44" w:firstLineChars="200" w:firstLine="560"/>
        <w:rPr>
          <w:rFonts w:asciiTheme="minorEastAsia" w:hAnsiTheme="minorEastAsia"/>
          <w:color w:val="000000" w:themeColor="text1"/>
          <w:sz w:val="28"/>
          <w:szCs w:val="28"/>
        </w:rPr>
      </w:pPr>
    </w:p>
    <w:p w:rsidR="00964163" w:rsidRPr="00BD69FD" w:rsidRDefault="00BD69FD" w:rsidP="00BD69FD">
      <w:pPr>
        <w:tabs>
          <w:tab w:val="left" w:pos="7640"/>
        </w:tabs>
        <w:spacing w:line="360" w:lineRule="auto"/>
        <w:ind w:firstLineChars="257" w:firstLine="725"/>
        <w:rPr>
          <w:rFonts w:asciiTheme="minorEastAsia" w:hAnsiTheme="minorEastAsia" w:cs="阿里巴巴普惠体 L"/>
          <w:color w:val="000000" w:themeColor="text1"/>
          <w:sz w:val="28"/>
          <w:szCs w:val="28"/>
        </w:rPr>
      </w:pPr>
      <w:r w:rsidRPr="00BD69FD">
        <w:rPr>
          <w:rFonts w:asciiTheme="minorEastAsia" w:hAnsiTheme="minorEastAsia" w:cs="阿里巴巴普惠体 L"/>
          <w:color w:val="000000" w:themeColor="text1"/>
          <w:w w:val="101"/>
          <w:position w:val="-3"/>
          <w:sz w:val="28"/>
          <w:szCs w:val="28"/>
        </w:rPr>
        <w:t>项目负责人（注册建筑师签章）</w:t>
      </w:r>
      <w:r w:rsidRPr="00BD69FD">
        <w:rPr>
          <w:rFonts w:asciiTheme="minorEastAsia" w:hAnsiTheme="minorEastAsia" w:cs="阿里巴巴普惠体 L"/>
          <w:color w:val="000000" w:themeColor="text1"/>
          <w:spacing w:val="-1"/>
          <w:w w:val="101"/>
          <w:position w:val="-3"/>
          <w:sz w:val="28"/>
          <w:szCs w:val="28"/>
        </w:rPr>
        <w:t>：</w:t>
      </w:r>
    </w:p>
    <w:p w:rsidR="00964163" w:rsidRPr="00BD69FD" w:rsidRDefault="00BD69FD" w:rsidP="00BD69FD">
      <w:pPr>
        <w:spacing w:line="360" w:lineRule="auto"/>
        <w:ind w:leftChars="20" w:left="44" w:firstLineChars="2400" w:firstLine="6773"/>
        <w:rPr>
          <w:rFonts w:asciiTheme="minorEastAsia" w:hAnsiTheme="minorEastAsia" w:cs="阿里巴巴普惠体 L"/>
          <w:color w:val="000000" w:themeColor="text1"/>
          <w:sz w:val="28"/>
          <w:szCs w:val="28"/>
        </w:rPr>
      </w:pPr>
      <w:r w:rsidRPr="00BD69FD">
        <w:rPr>
          <w:rFonts w:asciiTheme="minorEastAsia" w:hAnsiTheme="minorEastAsia" w:cs="阿里巴巴普惠体 L"/>
          <w:color w:val="000000" w:themeColor="text1"/>
          <w:w w:val="101"/>
          <w:position w:val="1"/>
          <w:sz w:val="28"/>
          <w:szCs w:val="28"/>
        </w:rPr>
        <w:t>日期：</w:t>
      </w:r>
    </w:p>
    <w:p w:rsidR="00964163" w:rsidRPr="00BD69FD" w:rsidRDefault="00964163">
      <w:pPr>
        <w:pStyle w:val="a3"/>
        <w:kinsoku w:val="0"/>
        <w:overflowPunct w:val="0"/>
        <w:spacing w:before="192"/>
        <w:ind w:left="5669"/>
        <w:rPr>
          <w:color w:val="000000" w:themeColor="text1"/>
        </w:rPr>
      </w:pPr>
    </w:p>
    <w:p w:rsidR="00964163" w:rsidRPr="00BD69FD" w:rsidRDefault="00BD69FD">
      <w:pPr>
        <w:pStyle w:val="a9"/>
        <w:numPr>
          <w:ilvl w:val="1"/>
          <w:numId w:val="55"/>
        </w:numPr>
        <w:tabs>
          <w:tab w:val="left" w:pos="605"/>
        </w:tabs>
        <w:kinsoku w:val="0"/>
        <w:overflowPunct w:val="0"/>
        <w:spacing w:before="42" w:line="360" w:lineRule="auto"/>
        <w:ind w:left="0" w:hanging="13"/>
        <w:rPr>
          <w:color w:val="000000" w:themeColor="text1"/>
          <w:sz w:val="28"/>
          <w:szCs w:val="28"/>
        </w:rPr>
      </w:pPr>
      <w:r w:rsidRPr="00BD69FD">
        <w:rPr>
          <w:rFonts w:hint="eastAsia"/>
          <w:color w:val="000000" w:themeColor="text1"/>
          <w:sz w:val="28"/>
          <w:szCs w:val="28"/>
        </w:rPr>
        <w:t>设计范围及内容</w:t>
      </w:r>
    </w:p>
    <w:p w:rsidR="00964163" w:rsidRPr="00BD69FD" w:rsidRDefault="00BD69FD">
      <w:pPr>
        <w:pStyle w:val="a3"/>
        <w:tabs>
          <w:tab w:val="left" w:pos="5059"/>
          <w:tab w:val="left" w:pos="6859"/>
        </w:tabs>
        <w:kinsoku w:val="0"/>
        <w:overflowPunct w:val="0"/>
        <w:spacing w:before="160" w:line="360" w:lineRule="auto"/>
        <w:ind w:left="709"/>
        <w:rPr>
          <w:color w:val="000000" w:themeColor="text1"/>
          <w:sz w:val="28"/>
          <w:szCs w:val="28"/>
        </w:rPr>
      </w:pPr>
      <w:r w:rsidRPr="00BD69FD">
        <w:rPr>
          <w:rFonts w:hint="eastAsia"/>
          <w:color w:val="000000" w:themeColor="text1"/>
          <w:sz w:val="28"/>
          <w:szCs w:val="28"/>
        </w:rPr>
        <w:t>本次装饰装修设计范围（内容）为</w:t>
      </w:r>
      <w:r w:rsidRPr="00BD69FD">
        <w:rPr>
          <w:color w:val="000000" w:themeColor="text1"/>
          <w:sz w:val="28"/>
          <w:szCs w:val="28"/>
          <w:u w:val="single"/>
        </w:rPr>
        <w:t xml:space="preserve">      </w:t>
      </w:r>
      <w:r w:rsidRPr="00BD69FD">
        <w:rPr>
          <w:rFonts w:hint="eastAsia"/>
          <w:color w:val="000000" w:themeColor="text1"/>
          <w:sz w:val="28"/>
          <w:szCs w:val="28"/>
        </w:rPr>
        <w:t>，设计面积</w:t>
      </w:r>
      <w:r w:rsidRPr="00BD69FD">
        <w:rPr>
          <w:color w:val="000000" w:themeColor="text1"/>
          <w:sz w:val="28"/>
          <w:szCs w:val="28"/>
          <w:u w:val="single"/>
        </w:rPr>
        <w:t xml:space="preserve">     </w:t>
      </w:r>
      <w:r w:rsidRPr="00BD69FD">
        <w:rPr>
          <w:rFonts w:hint="eastAsia"/>
          <w:color w:val="000000" w:themeColor="text1"/>
          <w:sz w:val="28"/>
          <w:szCs w:val="28"/>
        </w:rPr>
        <w:t>㎡。</w:t>
      </w:r>
    </w:p>
    <w:p w:rsidR="00964163" w:rsidRPr="00BD69FD" w:rsidRDefault="00BD69FD">
      <w:pPr>
        <w:pStyle w:val="a3"/>
        <w:tabs>
          <w:tab w:val="left" w:pos="5059"/>
          <w:tab w:val="left" w:pos="6859"/>
        </w:tabs>
        <w:kinsoku w:val="0"/>
        <w:overflowPunct w:val="0"/>
        <w:spacing w:before="160" w:line="360" w:lineRule="auto"/>
        <w:ind w:left="0" w:firstLineChars="259" w:firstLine="725"/>
        <w:rPr>
          <w:color w:val="000000" w:themeColor="text1"/>
          <w:sz w:val="28"/>
          <w:szCs w:val="28"/>
        </w:rPr>
      </w:pPr>
      <w:r w:rsidRPr="00BD69FD">
        <w:rPr>
          <w:rFonts w:hint="eastAsia"/>
          <w:color w:val="000000" w:themeColor="text1"/>
          <w:sz w:val="28"/>
          <w:szCs w:val="28"/>
        </w:rPr>
        <w:t>本次装饰装修设计不涉及建筑性质、内部功能、建筑防火（防火分区、防火分隔、安全疏散、消防设施等）、建筑结构、设备系统、建筑节能等的修改。</w:t>
      </w:r>
    </w:p>
    <w:p w:rsidR="00964163" w:rsidRPr="00BD69FD" w:rsidRDefault="00BD69FD">
      <w:pPr>
        <w:pStyle w:val="a9"/>
        <w:numPr>
          <w:ilvl w:val="1"/>
          <w:numId w:val="55"/>
        </w:numPr>
        <w:tabs>
          <w:tab w:val="left" w:pos="484"/>
        </w:tabs>
        <w:kinsoku w:val="0"/>
        <w:overflowPunct w:val="0"/>
        <w:spacing w:line="360" w:lineRule="auto"/>
        <w:ind w:left="0" w:firstLine="0"/>
        <w:rPr>
          <w:color w:val="000000" w:themeColor="text1"/>
          <w:sz w:val="28"/>
          <w:szCs w:val="28"/>
        </w:rPr>
      </w:pPr>
      <w:r w:rsidRPr="00BD69FD">
        <w:rPr>
          <w:rFonts w:hint="eastAsia"/>
          <w:color w:val="000000" w:themeColor="text1"/>
          <w:sz w:val="28"/>
          <w:szCs w:val="28"/>
        </w:rPr>
        <w:t xml:space="preserve"> 建筑专业</w:t>
      </w:r>
    </w:p>
    <w:p w:rsidR="00964163" w:rsidRPr="00BD69FD" w:rsidRDefault="00BD69FD">
      <w:pPr>
        <w:pStyle w:val="a9"/>
        <w:numPr>
          <w:ilvl w:val="2"/>
          <w:numId w:val="55"/>
        </w:numPr>
        <w:tabs>
          <w:tab w:val="left" w:pos="726"/>
          <w:tab w:val="left" w:pos="8141"/>
        </w:tabs>
        <w:kinsoku w:val="0"/>
        <w:overflowPunct w:val="0"/>
        <w:spacing w:before="161" w:line="360" w:lineRule="auto"/>
        <w:ind w:left="0" w:firstLine="0"/>
        <w:rPr>
          <w:color w:val="000000" w:themeColor="text1"/>
          <w:sz w:val="28"/>
          <w:szCs w:val="28"/>
        </w:rPr>
      </w:pPr>
      <w:r w:rsidRPr="00BD69FD">
        <w:rPr>
          <w:rFonts w:hint="eastAsia"/>
          <w:color w:val="000000" w:themeColor="text1"/>
          <w:sz w:val="28"/>
          <w:szCs w:val="28"/>
        </w:rPr>
        <w:t xml:space="preserve"> 局部调整修改的原因和内容为</w:t>
      </w:r>
      <w:r w:rsidRPr="00BD69FD">
        <w:rPr>
          <w:color w:val="000000" w:themeColor="text1"/>
          <w:sz w:val="28"/>
          <w:szCs w:val="28"/>
          <w:u w:val="single"/>
        </w:rPr>
        <w:t xml:space="preserve">                         </w:t>
      </w:r>
      <w:r w:rsidRPr="00BD69FD">
        <w:rPr>
          <w:rFonts w:hint="eastAsia"/>
          <w:color w:val="000000" w:themeColor="text1"/>
          <w:sz w:val="28"/>
          <w:szCs w:val="28"/>
        </w:rPr>
        <w:t>。</w:t>
      </w:r>
    </w:p>
    <w:p w:rsidR="00964163" w:rsidRPr="00BD69FD" w:rsidRDefault="00BD69FD">
      <w:pPr>
        <w:pStyle w:val="a9"/>
        <w:numPr>
          <w:ilvl w:val="2"/>
          <w:numId w:val="55"/>
        </w:numPr>
        <w:tabs>
          <w:tab w:val="left" w:pos="847"/>
        </w:tabs>
        <w:kinsoku w:val="0"/>
        <w:overflowPunct w:val="0"/>
        <w:spacing w:before="160" w:line="360" w:lineRule="auto"/>
        <w:ind w:left="0" w:firstLine="0"/>
        <w:rPr>
          <w:color w:val="000000" w:themeColor="text1"/>
          <w:sz w:val="28"/>
          <w:szCs w:val="28"/>
        </w:rPr>
      </w:pPr>
      <w:r w:rsidRPr="00BD69FD">
        <w:rPr>
          <w:rFonts w:hint="eastAsia"/>
          <w:color w:val="000000" w:themeColor="text1"/>
          <w:sz w:val="28"/>
          <w:szCs w:val="28"/>
        </w:rPr>
        <w:t>室内各部位的装修材料（含基层做法）</w:t>
      </w:r>
      <w:r w:rsidRPr="00BD69FD">
        <w:rPr>
          <w:rFonts w:hint="eastAsia"/>
          <w:color w:val="000000" w:themeColor="text1"/>
          <w:spacing w:val="-6"/>
          <w:sz w:val="28"/>
          <w:szCs w:val="28"/>
        </w:rPr>
        <w:t>及其燃烧性能等级见表</w:t>
      </w:r>
      <w:r w:rsidRPr="00BD69FD">
        <w:rPr>
          <w:color w:val="000000" w:themeColor="text1"/>
          <w:spacing w:val="-6"/>
          <w:sz w:val="28"/>
          <w:szCs w:val="28"/>
        </w:rPr>
        <w:t xml:space="preserve"> </w:t>
      </w:r>
      <w:r w:rsidRPr="00BD69FD">
        <w:rPr>
          <w:color w:val="000000" w:themeColor="text1"/>
          <w:sz w:val="28"/>
          <w:szCs w:val="28"/>
        </w:rPr>
        <w:t>8.2.2</w:t>
      </w:r>
      <w:r w:rsidRPr="00BD69FD">
        <w:rPr>
          <w:rFonts w:hint="eastAsia"/>
          <w:color w:val="000000" w:themeColor="text1"/>
          <w:sz w:val="28"/>
          <w:szCs w:val="28"/>
        </w:rPr>
        <w:t>。</w:t>
      </w:r>
    </w:p>
    <w:p w:rsidR="00964163" w:rsidRPr="00BD69FD" w:rsidRDefault="00BD69FD">
      <w:pPr>
        <w:pStyle w:val="a3"/>
        <w:kinsoku w:val="0"/>
        <w:overflowPunct w:val="0"/>
        <w:spacing w:before="179" w:line="360" w:lineRule="auto"/>
        <w:ind w:left="0" w:right="39"/>
        <w:jc w:val="center"/>
        <w:rPr>
          <w:color w:val="000000" w:themeColor="text1"/>
          <w:sz w:val="28"/>
          <w:szCs w:val="28"/>
        </w:rPr>
      </w:pPr>
      <w:r w:rsidRPr="00BD69FD">
        <w:rPr>
          <w:rFonts w:hint="eastAsia"/>
          <w:color w:val="000000" w:themeColor="text1"/>
          <w:sz w:val="28"/>
          <w:szCs w:val="28"/>
        </w:rPr>
        <w:t>表</w:t>
      </w:r>
      <w:r w:rsidRPr="00BD69FD">
        <w:rPr>
          <w:color w:val="000000" w:themeColor="text1"/>
          <w:sz w:val="28"/>
          <w:szCs w:val="28"/>
        </w:rPr>
        <w:t xml:space="preserve"> 8.2.2 </w:t>
      </w:r>
      <w:r w:rsidRPr="00BD69FD">
        <w:rPr>
          <w:rFonts w:hint="eastAsia"/>
          <w:color w:val="000000" w:themeColor="text1"/>
          <w:sz w:val="28"/>
          <w:szCs w:val="28"/>
        </w:rPr>
        <w:t>室内装修材料表</w:t>
      </w:r>
    </w:p>
    <w:p w:rsidR="00964163" w:rsidRPr="00BD69FD" w:rsidRDefault="00964163">
      <w:pPr>
        <w:pStyle w:val="a3"/>
        <w:kinsoku w:val="0"/>
        <w:overflowPunct w:val="0"/>
        <w:spacing w:before="10" w:after="1"/>
        <w:ind w:left="0"/>
        <w:rPr>
          <w:color w:val="000000" w:themeColor="text1"/>
          <w:sz w:val="7"/>
          <w:szCs w:val="7"/>
        </w:rPr>
      </w:pPr>
    </w:p>
    <w:tbl>
      <w:tblPr>
        <w:tblW w:w="0" w:type="auto"/>
        <w:tblInd w:w="277" w:type="dxa"/>
        <w:tblLayout w:type="fixed"/>
        <w:tblCellMar>
          <w:left w:w="0" w:type="dxa"/>
          <w:right w:w="0" w:type="dxa"/>
        </w:tblCellMar>
        <w:tblLook w:val="04A0"/>
      </w:tblPr>
      <w:tblGrid>
        <w:gridCol w:w="459"/>
        <w:gridCol w:w="960"/>
        <w:gridCol w:w="851"/>
        <w:gridCol w:w="754"/>
        <w:gridCol w:w="870"/>
        <w:gridCol w:w="927"/>
        <w:gridCol w:w="858"/>
        <w:gridCol w:w="843"/>
        <w:gridCol w:w="687"/>
        <w:gridCol w:w="1312"/>
      </w:tblGrid>
      <w:tr w:rsidR="00964163" w:rsidRPr="00BD69FD" w:rsidTr="00BD53B8">
        <w:trPr>
          <w:trHeight w:val="340"/>
        </w:trPr>
        <w:tc>
          <w:tcPr>
            <w:tcW w:w="459"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line="278" w:lineRule="auto"/>
              <w:ind w:left="124" w:right="113"/>
              <w:jc w:val="center"/>
              <w:rPr>
                <w:rFonts w:hAnsi="宋体"/>
                <w:color w:val="000000" w:themeColor="text1"/>
              </w:rPr>
            </w:pPr>
            <w:r w:rsidRPr="00BD69FD">
              <w:rPr>
                <w:rFonts w:hAnsi="宋体" w:hint="eastAsia"/>
                <w:color w:val="000000" w:themeColor="text1"/>
              </w:rPr>
              <w:t>楼层</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line="278" w:lineRule="auto"/>
              <w:ind w:left="164" w:right="155"/>
              <w:jc w:val="center"/>
              <w:rPr>
                <w:rFonts w:hAnsi="宋体"/>
                <w:color w:val="000000" w:themeColor="text1"/>
                <w:w w:val="95"/>
              </w:rPr>
            </w:pPr>
            <w:r w:rsidRPr="00BD69FD">
              <w:rPr>
                <w:rFonts w:hAnsi="宋体" w:hint="eastAsia"/>
                <w:color w:val="000000" w:themeColor="text1"/>
                <w:w w:val="95"/>
              </w:rPr>
              <w:t>空间名称</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35"/>
              <w:ind w:right="670"/>
              <w:jc w:val="center"/>
              <w:rPr>
                <w:rFonts w:hAnsi="宋体"/>
                <w:color w:val="000000" w:themeColor="text1"/>
              </w:rPr>
            </w:pPr>
            <w:r w:rsidRPr="00BD69FD">
              <w:rPr>
                <w:rFonts w:hAnsi="宋体" w:hint="eastAsia"/>
                <w:color w:val="000000" w:themeColor="text1"/>
              </w:rPr>
              <w:t>顶面</w:t>
            </w:r>
          </w:p>
        </w:tc>
        <w:tc>
          <w:tcPr>
            <w:tcW w:w="1797" w:type="dxa"/>
            <w:gridSpan w:val="2"/>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35"/>
              <w:ind w:right="655"/>
              <w:jc w:val="center"/>
              <w:rPr>
                <w:rFonts w:hAnsi="宋体"/>
                <w:color w:val="000000" w:themeColor="text1"/>
              </w:rPr>
            </w:pPr>
            <w:r w:rsidRPr="00BD69FD">
              <w:rPr>
                <w:rFonts w:hAnsi="宋体" w:hint="eastAsia"/>
                <w:color w:val="000000" w:themeColor="text1"/>
              </w:rPr>
              <w:t>地面</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35"/>
              <w:ind w:right="639"/>
              <w:jc w:val="center"/>
              <w:rPr>
                <w:rFonts w:hAnsi="宋体"/>
                <w:color w:val="000000" w:themeColor="text1"/>
              </w:rPr>
            </w:pPr>
            <w:r w:rsidRPr="00BD69FD">
              <w:rPr>
                <w:rFonts w:hAnsi="宋体" w:hint="eastAsia"/>
                <w:color w:val="000000" w:themeColor="text1"/>
              </w:rPr>
              <w:t>墙面</w:t>
            </w:r>
          </w:p>
        </w:tc>
        <w:tc>
          <w:tcPr>
            <w:tcW w:w="687"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177" w:line="278" w:lineRule="auto"/>
              <w:ind w:left="112" w:right="102"/>
              <w:jc w:val="center"/>
              <w:rPr>
                <w:rFonts w:hAnsi="宋体"/>
                <w:color w:val="000000" w:themeColor="text1"/>
                <w:w w:val="95"/>
              </w:rPr>
            </w:pPr>
            <w:r w:rsidRPr="00BD69FD">
              <w:rPr>
                <w:rFonts w:hAnsi="宋体" w:hint="eastAsia"/>
                <w:color w:val="000000" w:themeColor="text1"/>
                <w:w w:val="95"/>
              </w:rPr>
              <w:t>是否无窗房间</w:t>
            </w: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21" w:line="278" w:lineRule="auto"/>
              <w:ind w:left="129" w:right="121"/>
              <w:jc w:val="center"/>
              <w:rPr>
                <w:rFonts w:hAnsi="宋体"/>
                <w:color w:val="000000" w:themeColor="text1"/>
              </w:rPr>
            </w:pPr>
            <w:r w:rsidRPr="00BD69FD">
              <w:rPr>
                <w:rFonts w:hAnsi="宋体" w:hint="eastAsia"/>
                <w:color w:val="000000" w:themeColor="text1"/>
              </w:rPr>
              <w:t>是否设有火灾自动报警装置和自动灭火系统</w:t>
            </w:r>
          </w:p>
        </w:tc>
      </w:tr>
      <w:tr w:rsidR="00964163" w:rsidRPr="00BD69FD" w:rsidTr="00BD53B8">
        <w:trPr>
          <w:trHeight w:val="898"/>
        </w:trPr>
        <w:tc>
          <w:tcPr>
            <w:tcW w:w="459" w:type="dxa"/>
            <w:vMerge/>
            <w:tcBorders>
              <w:top w:val="nil"/>
              <w:left w:val="single" w:sz="4" w:space="0" w:color="000000"/>
              <w:bottom w:val="single" w:sz="4" w:space="0" w:color="000000"/>
              <w:right w:val="single" w:sz="4" w:space="0" w:color="000000"/>
            </w:tcBorders>
            <w:vAlign w:val="center"/>
          </w:tcPr>
          <w:p w:rsidR="00964163" w:rsidRPr="00BD69FD" w:rsidRDefault="00964163" w:rsidP="00BD53B8">
            <w:pPr>
              <w:pStyle w:val="a3"/>
              <w:kinsoku w:val="0"/>
              <w:overflowPunct w:val="0"/>
              <w:spacing w:before="10" w:after="1"/>
              <w:ind w:left="0"/>
              <w:jc w:val="center"/>
              <w:rPr>
                <w:rFonts w:hAnsi="宋体" w:cs="宋体"/>
                <w:color w:val="000000" w:themeColor="text1"/>
                <w:sz w:val="24"/>
                <w:szCs w:val="24"/>
                <w:lang w:val="en-US"/>
              </w:rPr>
            </w:pPr>
          </w:p>
        </w:tc>
        <w:tc>
          <w:tcPr>
            <w:tcW w:w="960" w:type="dxa"/>
            <w:vMerge/>
            <w:tcBorders>
              <w:top w:val="nil"/>
              <w:left w:val="single" w:sz="4" w:space="0" w:color="000000"/>
              <w:bottom w:val="single" w:sz="4" w:space="0" w:color="000000"/>
              <w:right w:val="single" w:sz="4" w:space="0" w:color="000000"/>
            </w:tcBorders>
            <w:vAlign w:val="center"/>
          </w:tcPr>
          <w:p w:rsidR="00964163" w:rsidRPr="00BD69FD" w:rsidRDefault="00964163" w:rsidP="00BD53B8">
            <w:pPr>
              <w:pStyle w:val="a3"/>
              <w:kinsoku w:val="0"/>
              <w:overflowPunct w:val="0"/>
              <w:spacing w:before="10" w:after="1"/>
              <w:ind w:left="0"/>
              <w:jc w:val="center"/>
              <w:rPr>
                <w:rFonts w:hAnsi="宋体" w:cs="宋体"/>
                <w:color w:val="000000" w:themeColor="text1"/>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158"/>
              <w:ind w:right="120"/>
              <w:jc w:val="center"/>
              <w:rPr>
                <w:rFonts w:hAnsi="宋体"/>
                <w:color w:val="000000" w:themeColor="text1"/>
              </w:rPr>
            </w:pPr>
            <w:r w:rsidRPr="00BD69FD">
              <w:rPr>
                <w:rFonts w:hAnsi="宋体" w:hint="eastAsia"/>
                <w:color w:val="000000" w:themeColor="text1"/>
              </w:rPr>
              <w:t>材料</w:t>
            </w:r>
          </w:p>
          <w:p w:rsidR="00964163" w:rsidRPr="00BD69FD" w:rsidRDefault="00BD69FD" w:rsidP="00BD53B8">
            <w:pPr>
              <w:pStyle w:val="TableParagraph"/>
              <w:kinsoku w:val="0"/>
              <w:overflowPunct w:val="0"/>
              <w:spacing w:before="158"/>
              <w:ind w:right="120"/>
              <w:jc w:val="center"/>
              <w:rPr>
                <w:rFonts w:hAnsi="宋体"/>
                <w:color w:val="000000" w:themeColor="text1"/>
              </w:rPr>
            </w:pPr>
            <w:r w:rsidRPr="00BD69FD">
              <w:rPr>
                <w:rFonts w:hAnsi="宋体"/>
                <w:color w:val="000000" w:themeColor="text1"/>
              </w:rPr>
              <w:t>(</w:t>
            </w:r>
            <w:r w:rsidRPr="00BD69FD">
              <w:rPr>
                <w:rFonts w:hAnsi="宋体" w:hint="eastAsia"/>
                <w:color w:val="000000" w:themeColor="text1"/>
              </w:rPr>
              <w:t>构造</w:t>
            </w:r>
            <w:r w:rsidRPr="00BD69FD">
              <w:rPr>
                <w:rFonts w:hAnsi="宋体"/>
                <w:color w:val="000000" w:themeColor="text1"/>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158" w:line="278" w:lineRule="auto"/>
              <w:ind w:left="126" w:right="117"/>
              <w:jc w:val="center"/>
              <w:rPr>
                <w:rFonts w:hAnsi="宋体"/>
                <w:color w:val="000000" w:themeColor="text1"/>
              </w:rPr>
            </w:pPr>
            <w:r w:rsidRPr="00BD69FD">
              <w:rPr>
                <w:rFonts w:hAnsi="宋体" w:hint="eastAsia"/>
                <w:color w:val="000000" w:themeColor="text1"/>
              </w:rPr>
              <w:t>燃烧性能等级</w:t>
            </w:r>
          </w:p>
        </w:tc>
        <w:tc>
          <w:tcPr>
            <w:tcW w:w="870"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158"/>
              <w:ind w:right="90"/>
              <w:jc w:val="center"/>
              <w:rPr>
                <w:rFonts w:hAnsi="宋体"/>
                <w:color w:val="000000" w:themeColor="text1"/>
              </w:rPr>
            </w:pPr>
            <w:r w:rsidRPr="00BD69FD">
              <w:rPr>
                <w:rFonts w:hAnsi="宋体" w:hint="eastAsia"/>
                <w:color w:val="000000" w:themeColor="text1"/>
              </w:rPr>
              <w:t>材料</w:t>
            </w:r>
          </w:p>
          <w:p w:rsidR="00964163" w:rsidRPr="00BD69FD" w:rsidRDefault="00BD69FD" w:rsidP="00BD53B8">
            <w:pPr>
              <w:pStyle w:val="TableParagraph"/>
              <w:kinsoku w:val="0"/>
              <w:overflowPunct w:val="0"/>
              <w:spacing w:before="158"/>
              <w:ind w:right="90"/>
              <w:jc w:val="center"/>
              <w:rPr>
                <w:rFonts w:hAnsi="宋体"/>
                <w:color w:val="000000" w:themeColor="text1"/>
              </w:rPr>
            </w:pPr>
            <w:r w:rsidRPr="00BD69FD">
              <w:rPr>
                <w:rFonts w:hAnsi="宋体"/>
                <w:color w:val="000000" w:themeColor="text1"/>
              </w:rPr>
              <w:t>(</w:t>
            </w:r>
            <w:r w:rsidRPr="00BD69FD">
              <w:rPr>
                <w:rFonts w:hAnsi="宋体" w:hint="eastAsia"/>
                <w:color w:val="000000" w:themeColor="text1"/>
              </w:rPr>
              <w:t>构造</w:t>
            </w:r>
            <w:r w:rsidRPr="00BD69FD">
              <w:rPr>
                <w:rFonts w:hAnsi="宋体"/>
                <w:color w:val="000000" w:themeColor="text1"/>
              </w:rPr>
              <w:t>)</w:t>
            </w:r>
          </w:p>
        </w:tc>
        <w:tc>
          <w:tcPr>
            <w:tcW w:w="927"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158" w:line="278" w:lineRule="auto"/>
              <w:ind w:right="131"/>
              <w:jc w:val="center"/>
              <w:rPr>
                <w:rFonts w:hAnsi="宋体"/>
                <w:color w:val="000000" w:themeColor="text1"/>
              </w:rPr>
            </w:pPr>
            <w:r w:rsidRPr="00BD69FD">
              <w:rPr>
                <w:rFonts w:hAnsi="宋体" w:hint="eastAsia"/>
                <w:color w:val="000000" w:themeColor="text1"/>
              </w:rPr>
              <w:t>燃烧性能等级</w:t>
            </w:r>
          </w:p>
        </w:tc>
        <w:tc>
          <w:tcPr>
            <w:tcW w:w="858"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158"/>
              <w:ind w:left="94" w:right="90"/>
              <w:jc w:val="center"/>
              <w:rPr>
                <w:rFonts w:hAnsi="宋体"/>
                <w:color w:val="000000" w:themeColor="text1"/>
              </w:rPr>
            </w:pPr>
            <w:r w:rsidRPr="00BD69FD">
              <w:rPr>
                <w:rFonts w:hAnsi="宋体" w:hint="eastAsia"/>
                <w:color w:val="000000" w:themeColor="text1"/>
              </w:rPr>
              <w:t>材料</w:t>
            </w:r>
          </w:p>
          <w:p w:rsidR="00964163" w:rsidRPr="00BD69FD" w:rsidRDefault="00BD69FD" w:rsidP="00BD53B8">
            <w:pPr>
              <w:pStyle w:val="TableParagraph"/>
              <w:kinsoku w:val="0"/>
              <w:overflowPunct w:val="0"/>
              <w:spacing w:before="43"/>
              <w:ind w:left="98" w:right="90"/>
              <w:jc w:val="center"/>
              <w:rPr>
                <w:rFonts w:hAnsi="宋体"/>
                <w:color w:val="000000" w:themeColor="text1"/>
              </w:rPr>
            </w:pPr>
            <w:r w:rsidRPr="00BD69FD">
              <w:rPr>
                <w:rFonts w:hAnsi="宋体"/>
                <w:color w:val="000000" w:themeColor="text1"/>
              </w:rPr>
              <w:t>(</w:t>
            </w:r>
            <w:r w:rsidRPr="00BD69FD">
              <w:rPr>
                <w:rFonts w:hAnsi="宋体" w:hint="eastAsia"/>
                <w:color w:val="000000" w:themeColor="text1"/>
              </w:rPr>
              <w:t>构造</w:t>
            </w:r>
            <w:r w:rsidRPr="00BD69FD">
              <w:rPr>
                <w:rFonts w:hAnsi="宋体"/>
                <w:color w:val="000000" w:themeColor="text1"/>
              </w:rPr>
              <w:t>)</w:t>
            </w:r>
          </w:p>
        </w:tc>
        <w:tc>
          <w:tcPr>
            <w:tcW w:w="843" w:type="dxa"/>
            <w:tcBorders>
              <w:top w:val="single" w:sz="4" w:space="0" w:color="000000"/>
              <w:left w:val="single" w:sz="4" w:space="0" w:color="000000"/>
              <w:bottom w:val="single" w:sz="4" w:space="0" w:color="000000"/>
              <w:right w:val="single" w:sz="4" w:space="0" w:color="000000"/>
            </w:tcBorders>
            <w:vAlign w:val="center"/>
          </w:tcPr>
          <w:p w:rsidR="00964163" w:rsidRPr="00BD69FD" w:rsidRDefault="00BD69FD" w:rsidP="00BD53B8">
            <w:pPr>
              <w:pStyle w:val="TableParagraph"/>
              <w:kinsoku w:val="0"/>
              <w:overflowPunct w:val="0"/>
              <w:spacing w:before="158" w:line="278" w:lineRule="auto"/>
              <w:ind w:left="126" w:right="117"/>
              <w:jc w:val="center"/>
              <w:rPr>
                <w:rFonts w:hAnsi="宋体"/>
                <w:color w:val="000000" w:themeColor="text1"/>
              </w:rPr>
            </w:pPr>
            <w:r w:rsidRPr="00BD69FD">
              <w:rPr>
                <w:rFonts w:hAnsi="宋体" w:hint="eastAsia"/>
                <w:color w:val="000000" w:themeColor="text1"/>
              </w:rPr>
              <w:t>燃烧性能等级</w:t>
            </w:r>
          </w:p>
        </w:tc>
        <w:tc>
          <w:tcPr>
            <w:tcW w:w="687" w:type="dxa"/>
            <w:vMerge/>
            <w:tcBorders>
              <w:top w:val="nil"/>
              <w:left w:val="single" w:sz="4" w:space="0" w:color="000000"/>
              <w:bottom w:val="single" w:sz="4" w:space="0" w:color="000000"/>
              <w:right w:val="single" w:sz="4" w:space="0" w:color="000000"/>
            </w:tcBorders>
            <w:vAlign w:val="center"/>
          </w:tcPr>
          <w:p w:rsidR="00964163" w:rsidRPr="00BD69FD" w:rsidRDefault="00964163" w:rsidP="00BD53B8">
            <w:pPr>
              <w:pStyle w:val="a3"/>
              <w:kinsoku w:val="0"/>
              <w:overflowPunct w:val="0"/>
              <w:spacing w:before="10" w:after="1"/>
              <w:ind w:left="0"/>
              <w:jc w:val="center"/>
              <w:rPr>
                <w:rFonts w:hAnsi="宋体" w:cs="宋体"/>
                <w:color w:val="000000" w:themeColor="text1"/>
                <w:sz w:val="24"/>
                <w:szCs w:val="24"/>
                <w:lang w:val="en-US"/>
              </w:rPr>
            </w:pPr>
          </w:p>
        </w:tc>
        <w:tc>
          <w:tcPr>
            <w:tcW w:w="1312" w:type="dxa"/>
            <w:vMerge/>
            <w:tcBorders>
              <w:top w:val="nil"/>
              <w:left w:val="single" w:sz="4" w:space="0" w:color="000000"/>
              <w:bottom w:val="single" w:sz="4" w:space="0" w:color="000000"/>
              <w:right w:val="single" w:sz="4" w:space="0" w:color="000000"/>
            </w:tcBorders>
            <w:vAlign w:val="center"/>
          </w:tcPr>
          <w:p w:rsidR="00964163" w:rsidRPr="00BD69FD" w:rsidRDefault="00964163" w:rsidP="00BD53B8">
            <w:pPr>
              <w:pStyle w:val="a3"/>
              <w:kinsoku w:val="0"/>
              <w:overflowPunct w:val="0"/>
              <w:spacing w:before="10" w:after="1"/>
              <w:ind w:left="0"/>
              <w:jc w:val="center"/>
              <w:rPr>
                <w:rFonts w:hAnsi="宋体" w:cs="宋体"/>
                <w:color w:val="000000" w:themeColor="text1"/>
                <w:sz w:val="24"/>
                <w:szCs w:val="24"/>
                <w:lang w:val="en-US"/>
              </w:rPr>
            </w:pPr>
          </w:p>
        </w:tc>
      </w:tr>
      <w:tr w:rsidR="00964163" w:rsidRPr="00BD69FD">
        <w:trPr>
          <w:trHeight w:val="339"/>
        </w:trPr>
        <w:tc>
          <w:tcPr>
            <w:tcW w:w="459" w:type="dxa"/>
            <w:vMerge w:val="restart"/>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olor w:val="000000" w:themeColor="text1"/>
              </w:rPr>
            </w:pPr>
          </w:p>
          <w:p w:rsidR="00964163" w:rsidRPr="00BD69FD" w:rsidRDefault="00964163">
            <w:pPr>
              <w:pStyle w:val="TableParagraph"/>
              <w:kinsoku w:val="0"/>
              <w:overflowPunct w:val="0"/>
              <w:spacing w:before="9"/>
              <w:rPr>
                <w:rFonts w:hAnsi="宋体"/>
                <w:color w:val="000000" w:themeColor="text1"/>
              </w:rPr>
            </w:pPr>
          </w:p>
          <w:p w:rsidR="00964163" w:rsidRPr="00BD69FD" w:rsidRDefault="00BD69FD">
            <w:pPr>
              <w:pStyle w:val="TableParagraph"/>
              <w:kinsoku w:val="0"/>
              <w:overflowPunct w:val="0"/>
              <w:spacing w:before="1"/>
              <w:ind w:left="107"/>
              <w:rPr>
                <w:rFonts w:hAnsi="宋体"/>
                <w:color w:val="000000" w:themeColor="text1"/>
              </w:rPr>
            </w:pPr>
            <w:r w:rsidRPr="00BD69FD">
              <w:rPr>
                <w:rFonts w:hAnsi="宋体"/>
                <w:color w:val="000000" w:themeColor="text1"/>
              </w:rPr>
              <w:t>1F</w:t>
            </w:r>
          </w:p>
        </w:tc>
        <w:tc>
          <w:tcPr>
            <w:tcW w:w="96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107"/>
              <w:rPr>
                <w:rFonts w:hAnsi="宋体"/>
                <w:color w:val="000000" w:themeColor="text1"/>
              </w:rPr>
            </w:pPr>
            <w:r w:rsidRPr="00BD69FD">
              <w:rPr>
                <w:rFonts w:hAnsi="宋体" w:hint="eastAsia"/>
                <w:color w:val="000000" w:themeColor="text1"/>
              </w:rPr>
              <w:t>车间</w:t>
            </w: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7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2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5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4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8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31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459"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0" w:after="1"/>
              <w:ind w:left="0"/>
              <w:rPr>
                <w:rFonts w:hAnsi="宋体" w:cs="宋体"/>
                <w:color w:val="000000" w:themeColor="text1"/>
                <w:sz w:val="24"/>
                <w:szCs w:val="24"/>
                <w:lang w:val="en-US"/>
              </w:rPr>
            </w:pPr>
          </w:p>
        </w:tc>
        <w:tc>
          <w:tcPr>
            <w:tcW w:w="96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5"/>
              <w:ind w:left="107"/>
              <w:rPr>
                <w:rFonts w:hAnsi="宋体"/>
                <w:color w:val="000000" w:themeColor="text1"/>
              </w:rPr>
            </w:pPr>
            <w:r w:rsidRPr="00BD69FD">
              <w:rPr>
                <w:rFonts w:hAnsi="宋体" w:hint="eastAsia"/>
                <w:color w:val="000000" w:themeColor="text1"/>
              </w:rPr>
              <w:t>仓库</w:t>
            </w: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7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2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5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4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8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31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459"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0" w:after="1"/>
              <w:ind w:left="0"/>
              <w:rPr>
                <w:rFonts w:hAnsi="宋体" w:cs="宋体"/>
                <w:color w:val="000000" w:themeColor="text1"/>
                <w:sz w:val="24"/>
                <w:szCs w:val="24"/>
                <w:lang w:val="en-US"/>
              </w:rPr>
            </w:pPr>
          </w:p>
        </w:tc>
        <w:tc>
          <w:tcPr>
            <w:tcW w:w="96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6"/>
              <w:ind w:left="107"/>
              <w:rPr>
                <w:rFonts w:hAnsi="宋体"/>
                <w:color w:val="000000" w:themeColor="text1"/>
              </w:rPr>
            </w:pPr>
            <w:r w:rsidRPr="00BD69FD">
              <w:rPr>
                <w:rFonts w:hAnsi="宋体" w:hint="eastAsia"/>
                <w:color w:val="000000" w:themeColor="text1"/>
              </w:rPr>
              <w:t>走道</w:t>
            </w: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7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2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5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4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8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31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340"/>
        </w:trPr>
        <w:tc>
          <w:tcPr>
            <w:tcW w:w="459" w:type="dxa"/>
            <w:vMerge/>
            <w:tcBorders>
              <w:top w:val="nil"/>
              <w:left w:val="single" w:sz="4" w:space="0" w:color="000000"/>
              <w:bottom w:val="single" w:sz="4" w:space="0" w:color="000000"/>
              <w:right w:val="single" w:sz="4" w:space="0" w:color="000000"/>
            </w:tcBorders>
          </w:tcPr>
          <w:p w:rsidR="00964163" w:rsidRPr="00BD69FD" w:rsidRDefault="00964163">
            <w:pPr>
              <w:pStyle w:val="a3"/>
              <w:kinsoku w:val="0"/>
              <w:overflowPunct w:val="0"/>
              <w:spacing w:before="10" w:after="1"/>
              <w:ind w:left="0"/>
              <w:rPr>
                <w:rFonts w:hAnsi="宋体" w:cs="宋体"/>
                <w:color w:val="000000" w:themeColor="text1"/>
                <w:sz w:val="24"/>
                <w:szCs w:val="24"/>
                <w:lang w:val="en-US"/>
              </w:rPr>
            </w:pPr>
          </w:p>
        </w:tc>
        <w:tc>
          <w:tcPr>
            <w:tcW w:w="96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34"/>
              <w:ind w:left="107"/>
              <w:rPr>
                <w:rFonts w:hAnsi="宋体"/>
                <w:color w:val="000000" w:themeColor="text1"/>
              </w:rPr>
            </w:pPr>
            <w:r w:rsidRPr="00BD69FD">
              <w:rPr>
                <w:rFonts w:hAnsi="宋体" w:hint="eastAsia"/>
                <w:color w:val="000000" w:themeColor="text1"/>
              </w:rPr>
              <w:t>设备房</w:t>
            </w: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7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2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5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4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8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31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r w:rsidR="00964163" w:rsidRPr="00BD69FD">
        <w:trPr>
          <w:trHeight w:val="283"/>
        </w:trPr>
        <w:tc>
          <w:tcPr>
            <w:tcW w:w="459"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60" w:type="dxa"/>
            <w:tcBorders>
              <w:top w:val="single" w:sz="4" w:space="0" w:color="000000"/>
              <w:left w:val="single" w:sz="4" w:space="0" w:color="000000"/>
              <w:bottom w:val="single" w:sz="4" w:space="0" w:color="000000"/>
              <w:right w:val="single" w:sz="4" w:space="0" w:color="000000"/>
            </w:tcBorders>
          </w:tcPr>
          <w:p w:rsidR="00964163" w:rsidRPr="00BD69FD" w:rsidRDefault="00BD69FD">
            <w:pPr>
              <w:pStyle w:val="TableParagraph"/>
              <w:kinsoku w:val="0"/>
              <w:overflowPunct w:val="0"/>
              <w:spacing w:before="81"/>
              <w:ind w:left="107"/>
              <w:rPr>
                <w:rFonts w:hAnsi="宋体"/>
                <w:color w:val="000000" w:themeColor="text1"/>
              </w:rPr>
            </w:pPr>
            <w:r w:rsidRPr="00BD69FD">
              <w:rPr>
                <w:rFonts w:hAnsi="宋体" w:hint="eastAsia"/>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70"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92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58"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843"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687"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c>
          <w:tcPr>
            <w:tcW w:w="1312" w:type="dxa"/>
            <w:tcBorders>
              <w:top w:val="single" w:sz="4" w:space="0" w:color="000000"/>
              <w:left w:val="single" w:sz="4" w:space="0" w:color="000000"/>
              <w:bottom w:val="single" w:sz="4" w:space="0" w:color="000000"/>
              <w:right w:val="single" w:sz="4" w:space="0" w:color="000000"/>
            </w:tcBorders>
          </w:tcPr>
          <w:p w:rsidR="00964163" w:rsidRPr="00BD69FD" w:rsidRDefault="00964163">
            <w:pPr>
              <w:pStyle w:val="TableParagraph"/>
              <w:kinsoku w:val="0"/>
              <w:overflowPunct w:val="0"/>
              <w:rPr>
                <w:rFonts w:hAnsi="宋体" w:cs="Times New Roman"/>
                <w:color w:val="000000" w:themeColor="text1"/>
              </w:rPr>
            </w:pPr>
          </w:p>
        </w:tc>
      </w:tr>
    </w:tbl>
    <w:p w:rsidR="00964163" w:rsidRPr="00BD69FD" w:rsidRDefault="00964163">
      <w:pPr>
        <w:pStyle w:val="a3"/>
        <w:kinsoku w:val="0"/>
        <w:overflowPunct w:val="0"/>
        <w:spacing w:before="6"/>
        <w:ind w:left="0"/>
        <w:rPr>
          <w:color w:val="000000" w:themeColor="text1"/>
          <w:sz w:val="18"/>
          <w:szCs w:val="18"/>
        </w:rPr>
      </w:pPr>
    </w:p>
    <w:p w:rsidR="00964163" w:rsidRPr="00BD69FD" w:rsidRDefault="00BD69FD">
      <w:pPr>
        <w:pStyle w:val="a9"/>
        <w:numPr>
          <w:ilvl w:val="2"/>
          <w:numId w:val="55"/>
        </w:numPr>
        <w:tabs>
          <w:tab w:val="left" w:pos="847"/>
        </w:tabs>
        <w:kinsoku w:val="0"/>
        <w:overflowPunct w:val="0"/>
        <w:spacing w:before="0" w:line="360" w:lineRule="auto"/>
        <w:ind w:left="0" w:right="420" w:firstLine="0"/>
        <w:rPr>
          <w:color w:val="000000" w:themeColor="text1"/>
          <w:sz w:val="28"/>
          <w:szCs w:val="28"/>
        </w:rPr>
      </w:pPr>
      <w:r w:rsidRPr="00BD69FD">
        <w:rPr>
          <w:rFonts w:hint="eastAsia"/>
          <w:color w:val="000000" w:themeColor="text1"/>
          <w:sz w:val="28"/>
          <w:szCs w:val="28"/>
        </w:rPr>
        <w:t>本次改造范围内的室内装饰装修不遮挡消防设施标志、疏散指示标志及安全出口，不影响消防设施和疏散通道的正常使用。</w:t>
      </w:r>
    </w:p>
    <w:p w:rsidR="00964163" w:rsidRPr="00BD69FD" w:rsidRDefault="00BD69FD">
      <w:pPr>
        <w:pStyle w:val="a3"/>
        <w:kinsoku w:val="0"/>
        <w:overflowPunct w:val="0"/>
        <w:spacing w:before="1"/>
        <w:rPr>
          <w:color w:val="000000" w:themeColor="text1"/>
          <w:sz w:val="24"/>
          <w:szCs w:val="24"/>
        </w:rPr>
      </w:pPr>
      <w:r w:rsidRPr="00BD69FD">
        <w:rPr>
          <w:rFonts w:hint="eastAsia"/>
          <w:color w:val="000000" w:themeColor="text1"/>
          <w:sz w:val="24"/>
          <w:szCs w:val="24"/>
        </w:rPr>
        <w:t>……</w:t>
      </w:r>
    </w:p>
    <w:p w:rsidR="00964163" w:rsidRPr="00BD69FD" w:rsidRDefault="00BD69FD">
      <w:pPr>
        <w:pStyle w:val="a9"/>
        <w:numPr>
          <w:ilvl w:val="1"/>
          <w:numId w:val="56"/>
        </w:numPr>
        <w:tabs>
          <w:tab w:val="left" w:pos="605"/>
        </w:tabs>
        <w:kinsoku w:val="0"/>
        <w:overflowPunct w:val="0"/>
        <w:spacing w:before="0" w:line="360" w:lineRule="auto"/>
        <w:ind w:left="847" w:hanging="860"/>
        <w:rPr>
          <w:color w:val="000000" w:themeColor="text1"/>
          <w:sz w:val="28"/>
          <w:szCs w:val="28"/>
        </w:rPr>
      </w:pPr>
      <w:r w:rsidRPr="00BD69FD">
        <w:rPr>
          <w:rFonts w:hint="eastAsia"/>
          <w:color w:val="000000" w:themeColor="text1"/>
          <w:sz w:val="28"/>
          <w:szCs w:val="28"/>
        </w:rPr>
        <w:t>给水排水专业</w:t>
      </w:r>
    </w:p>
    <w:p w:rsidR="00964163" w:rsidRPr="00BD69FD" w:rsidRDefault="00BD69FD">
      <w:pPr>
        <w:pStyle w:val="a3"/>
        <w:tabs>
          <w:tab w:val="left" w:pos="8539"/>
        </w:tabs>
        <w:kinsoku w:val="0"/>
        <w:overflowPunct w:val="0"/>
        <w:spacing w:before="160" w:line="360" w:lineRule="auto"/>
        <w:ind w:left="605"/>
        <w:rPr>
          <w:color w:val="000000" w:themeColor="text1"/>
          <w:sz w:val="28"/>
          <w:szCs w:val="28"/>
        </w:rPr>
      </w:pPr>
      <w:r w:rsidRPr="00BD69FD">
        <w:rPr>
          <w:rFonts w:hint="eastAsia"/>
          <w:color w:val="000000" w:themeColor="text1"/>
          <w:sz w:val="28"/>
          <w:szCs w:val="28"/>
        </w:rPr>
        <w:t>装修区域给水排水消防设施调整修改的原因和内容</w:t>
      </w:r>
      <w:r w:rsidRPr="00BD69FD">
        <w:rPr>
          <w:color w:val="000000" w:themeColor="text1"/>
          <w:sz w:val="28"/>
          <w:szCs w:val="28"/>
          <w:u w:val="single" w:color="FF0000"/>
        </w:rPr>
        <w:tab/>
      </w:r>
      <w:r w:rsidRPr="00BD69FD">
        <w:rPr>
          <w:rFonts w:hint="eastAsia"/>
          <w:color w:val="000000" w:themeColor="text1"/>
          <w:sz w:val="28"/>
          <w:szCs w:val="28"/>
        </w:rPr>
        <w:t>。</w:t>
      </w:r>
    </w:p>
    <w:p w:rsidR="00964163" w:rsidRPr="00BD69FD" w:rsidRDefault="00BD69FD">
      <w:pPr>
        <w:pStyle w:val="a3"/>
        <w:tabs>
          <w:tab w:val="left" w:pos="1219"/>
          <w:tab w:val="left" w:pos="3499"/>
          <w:tab w:val="left" w:pos="8659"/>
        </w:tabs>
        <w:kinsoku w:val="0"/>
        <w:overflowPunct w:val="0"/>
        <w:spacing w:line="360" w:lineRule="auto"/>
        <w:ind w:leftChars="-7" w:left="2" w:right="205" w:hanging="17"/>
        <w:rPr>
          <w:color w:val="000000" w:themeColor="text1"/>
          <w:sz w:val="28"/>
          <w:szCs w:val="28"/>
        </w:rPr>
      </w:pPr>
      <w:r w:rsidRPr="00BD69FD">
        <w:rPr>
          <w:rFonts w:ascii="Times New Roman"/>
          <w:color w:val="000000" w:themeColor="text1"/>
          <w:sz w:val="28"/>
          <w:szCs w:val="28"/>
          <w:u w:val="single"/>
        </w:rPr>
        <w:lastRenderedPageBreak/>
        <w:t xml:space="preserve"> </w:t>
      </w:r>
      <w:r w:rsidRPr="00BD69FD">
        <w:rPr>
          <w:rFonts w:ascii="Times New Roman"/>
          <w:color w:val="000000" w:themeColor="text1"/>
          <w:sz w:val="28"/>
          <w:szCs w:val="28"/>
          <w:u w:val="single"/>
        </w:rPr>
        <w:tab/>
      </w:r>
      <w:r w:rsidRPr="00BD69FD">
        <w:rPr>
          <w:rFonts w:hint="eastAsia"/>
          <w:color w:val="000000" w:themeColor="text1"/>
          <w:sz w:val="28"/>
          <w:szCs w:val="28"/>
          <w:u w:val="single"/>
        </w:rPr>
        <w:t>（消防末端设备）</w:t>
      </w:r>
      <w:r w:rsidRPr="00BD69FD">
        <w:rPr>
          <w:color w:val="000000" w:themeColor="text1"/>
          <w:sz w:val="28"/>
          <w:szCs w:val="28"/>
          <w:u w:val="single"/>
        </w:rPr>
        <w:tab/>
      </w:r>
      <w:r w:rsidRPr="00BD69FD">
        <w:rPr>
          <w:rFonts w:hint="eastAsia"/>
          <w:color w:val="000000" w:themeColor="text1"/>
          <w:sz w:val="28"/>
          <w:szCs w:val="28"/>
        </w:rPr>
        <w:t>选型调整，采用</w:t>
      </w:r>
      <w:r w:rsidRPr="00BD69FD">
        <w:rPr>
          <w:color w:val="000000" w:themeColor="text1"/>
          <w:sz w:val="28"/>
          <w:szCs w:val="28"/>
          <w:u w:val="single" w:color="FF0000"/>
        </w:rPr>
        <w:t xml:space="preserve">        </w:t>
      </w:r>
      <w:r w:rsidRPr="00BD69FD">
        <w:rPr>
          <w:rFonts w:hint="eastAsia"/>
          <w:color w:val="000000" w:themeColor="text1"/>
          <w:sz w:val="28"/>
          <w:szCs w:val="28"/>
        </w:rPr>
        <w:t>。消防末端设备装修调整后接入原系统。</w:t>
      </w:r>
    </w:p>
    <w:p w:rsidR="00964163" w:rsidRPr="00BD69FD" w:rsidRDefault="00BD69FD">
      <w:pPr>
        <w:pStyle w:val="a9"/>
        <w:numPr>
          <w:ilvl w:val="1"/>
          <w:numId w:val="56"/>
        </w:numPr>
        <w:tabs>
          <w:tab w:val="left" w:pos="605"/>
        </w:tabs>
        <w:kinsoku w:val="0"/>
        <w:overflowPunct w:val="0"/>
        <w:spacing w:before="162" w:line="360" w:lineRule="auto"/>
        <w:ind w:leftChars="-7" w:left="2" w:hanging="17"/>
        <w:rPr>
          <w:color w:val="000000" w:themeColor="text1"/>
          <w:sz w:val="28"/>
          <w:szCs w:val="28"/>
        </w:rPr>
      </w:pPr>
      <w:r w:rsidRPr="00BD69FD">
        <w:rPr>
          <w:rFonts w:hint="eastAsia"/>
          <w:color w:val="000000" w:themeColor="text1"/>
          <w:sz w:val="28"/>
          <w:szCs w:val="28"/>
        </w:rPr>
        <w:t>电气专业</w:t>
      </w:r>
    </w:p>
    <w:p w:rsidR="00964163" w:rsidRPr="00BD69FD" w:rsidRDefault="00BD69FD">
      <w:pPr>
        <w:pStyle w:val="a9"/>
        <w:numPr>
          <w:ilvl w:val="2"/>
          <w:numId w:val="56"/>
        </w:numPr>
        <w:tabs>
          <w:tab w:val="left" w:pos="847"/>
          <w:tab w:val="left" w:pos="8479"/>
        </w:tabs>
        <w:kinsoku w:val="0"/>
        <w:overflowPunct w:val="0"/>
        <w:spacing w:before="160" w:line="360" w:lineRule="auto"/>
        <w:ind w:leftChars="-7" w:left="2" w:hanging="17"/>
        <w:rPr>
          <w:color w:val="000000" w:themeColor="text1"/>
          <w:sz w:val="28"/>
          <w:szCs w:val="28"/>
        </w:rPr>
      </w:pPr>
      <w:r w:rsidRPr="00BD69FD">
        <w:rPr>
          <w:rFonts w:hint="eastAsia"/>
          <w:color w:val="000000" w:themeColor="text1"/>
          <w:sz w:val="28"/>
          <w:szCs w:val="28"/>
        </w:rPr>
        <w:t>装修区域电气消防设施调整修改的原因和内容</w:t>
      </w:r>
      <w:r w:rsidRPr="00BD69FD">
        <w:rPr>
          <w:color w:val="000000" w:themeColor="text1"/>
          <w:sz w:val="28"/>
          <w:szCs w:val="28"/>
          <w:u w:val="single" w:color="FF0000"/>
        </w:rPr>
        <w:tab/>
      </w:r>
      <w:r w:rsidRPr="00BD69FD">
        <w:rPr>
          <w:rFonts w:hint="eastAsia"/>
          <w:color w:val="000000" w:themeColor="text1"/>
          <w:sz w:val="28"/>
          <w:szCs w:val="28"/>
        </w:rPr>
        <w:t>。</w:t>
      </w:r>
    </w:p>
    <w:p w:rsidR="00964163" w:rsidRPr="00BD69FD" w:rsidRDefault="00BD69FD">
      <w:pPr>
        <w:pStyle w:val="a9"/>
        <w:numPr>
          <w:ilvl w:val="2"/>
          <w:numId w:val="56"/>
        </w:numPr>
        <w:tabs>
          <w:tab w:val="left" w:pos="847"/>
        </w:tabs>
        <w:kinsoku w:val="0"/>
        <w:overflowPunct w:val="0"/>
        <w:spacing w:before="161" w:line="360" w:lineRule="auto"/>
        <w:ind w:leftChars="-7" w:left="2" w:hanging="17"/>
        <w:rPr>
          <w:color w:val="000000" w:themeColor="text1"/>
          <w:sz w:val="28"/>
          <w:szCs w:val="28"/>
        </w:rPr>
      </w:pPr>
      <w:r w:rsidRPr="00BD69FD">
        <w:rPr>
          <w:rFonts w:hint="eastAsia"/>
          <w:color w:val="000000" w:themeColor="text1"/>
          <w:sz w:val="28"/>
          <w:szCs w:val="28"/>
        </w:rPr>
        <w:t>配电线路线缆的选型与敷设</w:t>
      </w:r>
    </w:p>
    <w:p w:rsidR="00964163" w:rsidRPr="00BD69FD" w:rsidRDefault="00BD69FD">
      <w:pPr>
        <w:pStyle w:val="a9"/>
        <w:numPr>
          <w:ilvl w:val="0"/>
          <w:numId w:val="57"/>
        </w:numPr>
        <w:kinsoku w:val="0"/>
        <w:overflowPunct w:val="0"/>
        <w:spacing w:before="42" w:line="360" w:lineRule="auto"/>
        <w:ind w:left="2" w:rightChars="190" w:right="418" w:firstLine="482"/>
        <w:jc w:val="both"/>
        <w:rPr>
          <w:color w:val="000000" w:themeColor="text1"/>
          <w:sz w:val="28"/>
          <w:szCs w:val="28"/>
        </w:rPr>
      </w:pPr>
      <w:r w:rsidRPr="00BD69FD">
        <w:rPr>
          <w:rFonts w:hint="eastAsia"/>
          <w:color w:val="000000" w:themeColor="text1"/>
          <w:sz w:val="28"/>
          <w:szCs w:val="28"/>
        </w:rPr>
        <w:t>装修区域配电线路线缆选型与原有的配电线路线缆选型一致。</w:t>
      </w:r>
    </w:p>
    <w:p w:rsidR="00964163" w:rsidRPr="00BD69FD" w:rsidRDefault="00BD69FD">
      <w:pPr>
        <w:pStyle w:val="a9"/>
        <w:numPr>
          <w:ilvl w:val="0"/>
          <w:numId w:val="57"/>
        </w:numPr>
        <w:kinsoku w:val="0"/>
        <w:overflowPunct w:val="0"/>
        <w:spacing w:before="42" w:line="360" w:lineRule="auto"/>
        <w:ind w:leftChars="-7" w:left="-15" w:right="417" w:firstLine="497"/>
        <w:jc w:val="both"/>
        <w:rPr>
          <w:color w:val="000000" w:themeColor="text1"/>
          <w:sz w:val="28"/>
          <w:szCs w:val="28"/>
        </w:rPr>
      </w:pPr>
      <w:r w:rsidRPr="00BD69FD">
        <w:rPr>
          <w:rFonts w:hint="eastAsia"/>
          <w:color w:val="000000" w:themeColor="text1"/>
          <w:sz w:val="28"/>
          <w:szCs w:val="28"/>
        </w:rPr>
        <w:t>装修区域所有消防用电设备的配线均满足火灾时候连续供电的需求，明敷时保护管管外刷防火漆或涂料或敷设在有防火保护措施的封闭式桥架内；暗敷时敷设在非燃烧体结构内，其保护层厚度不小于</w:t>
      </w:r>
      <w:r w:rsidRPr="00BD69FD">
        <w:rPr>
          <w:color w:val="000000" w:themeColor="text1"/>
          <w:sz w:val="28"/>
          <w:szCs w:val="28"/>
        </w:rPr>
        <w:t xml:space="preserve"> 3cm</w:t>
      </w:r>
      <w:r w:rsidRPr="00BD69FD">
        <w:rPr>
          <w:rFonts w:hint="eastAsia"/>
          <w:color w:val="000000" w:themeColor="text1"/>
          <w:sz w:val="28"/>
          <w:szCs w:val="28"/>
        </w:rPr>
        <w:t>。</w:t>
      </w:r>
    </w:p>
    <w:p w:rsidR="00964163" w:rsidRPr="00BD69FD" w:rsidRDefault="00BD69FD">
      <w:pPr>
        <w:pStyle w:val="a9"/>
        <w:numPr>
          <w:ilvl w:val="0"/>
          <w:numId w:val="57"/>
        </w:numPr>
        <w:kinsoku w:val="0"/>
        <w:overflowPunct w:val="0"/>
        <w:spacing w:before="42" w:line="360" w:lineRule="auto"/>
        <w:ind w:leftChars="-7" w:left="-15" w:right="417" w:firstLine="482"/>
        <w:jc w:val="both"/>
        <w:rPr>
          <w:color w:val="000000" w:themeColor="text1"/>
          <w:sz w:val="28"/>
          <w:szCs w:val="28"/>
        </w:rPr>
      </w:pPr>
      <w:r w:rsidRPr="00BD69FD">
        <w:rPr>
          <w:rFonts w:hint="eastAsia"/>
          <w:color w:val="000000" w:themeColor="text1"/>
          <w:sz w:val="28"/>
          <w:szCs w:val="28"/>
        </w:rPr>
        <w:t>装修区域布线用的各种线缆、导管、电缆桥架及母线槽等穿越防火分区的隔墙、楼板及防火卷帘上方的防火隔板时，其空隙在安装完毕后采用耐火极限不低于建筑构件耐火极限的不燃性防火封堵材料填塞密实。</w:t>
      </w:r>
    </w:p>
    <w:p w:rsidR="00964163" w:rsidRPr="00BD69FD" w:rsidRDefault="00BD69FD">
      <w:pPr>
        <w:pStyle w:val="a9"/>
        <w:numPr>
          <w:ilvl w:val="2"/>
          <w:numId w:val="56"/>
        </w:numPr>
        <w:tabs>
          <w:tab w:val="left" w:pos="847"/>
        </w:tabs>
        <w:kinsoku w:val="0"/>
        <w:overflowPunct w:val="0"/>
        <w:spacing w:before="2" w:line="360" w:lineRule="auto"/>
        <w:ind w:leftChars="-7" w:left="2" w:right="417" w:hanging="17"/>
        <w:jc w:val="both"/>
        <w:rPr>
          <w:color w:val="000000" w:themeColor="text1"/>
          <w:spacing w:val="-10"/>
          <w:sz w:val="28"/>
          <w:szCs w:val="28"/>
        </w:rPr>
      </w:pPr>
      <w:r w:rsidRPr="00BD69FD">
        <w:rPr>
          <w:rFonts w:hint="eastAsia"/>
          <w:color w:val="000000" w:themeColor="text1"/>
          <w:sz w:val="28"/>
          <w:szCs w:val="28"/>
        </w:rPr>
        <w:t>建筑内部的配电箱、控制面板、接线盒、开关、插座等不直接安装在低</w:t>
      </w:r>
      <w:r w:rsidRPr="00BD69FD">
        <w:rPr>
          <w:rFonts w:hint="eastAsia"/>
          <w:color w:val="000000" w:themeColor="text1"/>
          <w:spacing w:val="-26"/>
          <w:sz w:val="28"/>
          <w:szCs w:val="28"/>
        </w:rPr>
        <w:t>于</w:t>
      </w:r>
      <w:r w:rsidRPr="00BD69FD">
        <w:rPr>
          <w:color w:val="000000" w:themeColor="text1"/>
          <w:spacing w:val="-26"/>
          <w:sz w:val="28"/>
          <w:szCs w:val="28"/>
        </w:rPr>
        <w:t xml:space="preserve"> </w:t>
      </w:r>
      <w:r w:rsidRPr="00BD69FD">
        <w:rPr>
          <w:color w:val="000000" w:themeColor="text1"/>
          <w:sz w:val="28"/>
          <w:szCs w:val="28"/>
        </w:rPr>
        <w:t>B1</w:t>
      </w:r>
      <w:r w:rsidRPr="00BD69FD">
        <w:rPr>
          <w:color w:val="000000" w:themeColor="text1"/>
          <w:spacing w:val="-8"/>
          <w:sz w:val="28"/>
          <w:szCs w:val="28"/>
        </w:rPr>
        <w:t xml:space="preserve"> </w:t>
      </w:r>
      <w:r w:rsidRPr="00BD69FD">
        <w:rPr>
          <w:rFonts w:hint="eastAsia"/>
          <w:color w:val="000000" w:themeColor="text1"/>
          <w:spacing w:val="-8"/>
          <w:sz w:val="28"/>
          <w:szCs w:val="28"/>
        </w:rPr>
        <w:t>级的装修材料上；用于顶棚和墙面装修的木质类板材，当内部含有电器、</w:t>
      </w:r>
      <w:r w:rsidRPr="00BD69FD">
        <w:rPr>
          <w:rFonts w:hint="eastAsia"/>
          <w:color w:val="000000" w:themeColor="text1"/>
          <w:spacing w:val="-12"/>
          <w:sz w:val="28"/>
          <w:szCs w:val="28"/>
        </w:rPr>
        <w:t>电线等物体时，采用不低于</w:t>
      </w:r>
      <w:r w:rsidRPr="00BD69FD">
        <w:rPr>
          <w:color w:val="000000" w:themeColor="text1"/>
          <w:spacing w:val="-12"/>
          <w:sz w:val="28"/>
          <w:szCs w:val="28"/>
        </w:rPr>
        <w:t xml:space="preserve"> </w:t>
      </w:r>
      <w:r w:rsidRPr="00BD69FD">
        <w:rPr>
          <w:color w:val="000000" w:themeColor="text1"/>
          <w:sz w:val="28"/>
          <w:szCs w:val="28"/>
        </w:rPr>
        <w:t>B1</w:t>
      </w:r>
      <w:r w:rsidRPr="00BD69FD">
        <w:rPr>
          <w:color w:val="000000" w:themeColor="text1"/>
          <w:spacing w:val="-10"/>
          <w:sz w:val="28"/>
          <w:szCs w:val="28"/>
        </w:rPr>
        <w:t xml:space="preserve"> </w:t>
      </w:r>
      <w:r w:rsidRPr="00BD69FD">
        <w:rPr>
          <w:rFonts w:hint="eastAsia"/>
          <w:color w:val="000000" w:themeColor="text1"/>
          <w:spacing w:val="-10"/>
          <w:sz w:val="28"/>
          <w:szCs w:val="28"/>
        </w:rPr>
        <w:t>级的材料。</w:t>
      </w:r>
    </w:p>
    <w:p w:rsidR="00964163" w:rsidRPr="00BD53B8" w:rsidRDefault="00BD69FD">
      <w:pPr>
        <w:pStyle w:val="a9"/>
        <w:numPr>
          <w:ilvl w:val="2"/>
          <w:numId w:val="56"/>
        </w:numPr>
        <w:tabs>
          <w:tab w:val="left" w:pos="847"/>
        </w:tabs>
        <w:kinsoku w:val="0"/>
        <w:overflowPunct w:val="0"/>
        <w:spacing w:before="2" w:line="360" w:lineRule="auto"/>
        <w:ind w:leftChars="-7" w:left="2" w:right="417" w:hanging="17"/>
        <w:jc w:val="both"/>
        <w:rPr>
          <w:color w:val="000000" w:themeColor="text1"/>
          <w:spacing w:val="-10"/>
          <w:sz w:val="28"/>
          <w:szCs w:val="28"/>
        </w:rPr>
      </w:pPr>
      <w:r w:rsidRPr="00BD53B8">
        <w:rPr>
          <w:rFonts w:hint="eastAsia"/>
          <w:color w:val="000000" w:themeColor="text1"/>
          <w:spacing w:val="-10"/>
          <w:sz w:val="28"/>
          <w:szCs w:val="28"/>
        </w:rPr>
        <w:t>照明灯具及电气设备、线路的高温部位，当靠近非</w:t>
      </w:r>
      <w:r w:rsidRPr="00BD53B8">
        <w:rPr>
          <w:color w:val="000000" w:themeColor="text1"/>
          <w:spacing w:val="-10"/>
          <w:sz w:val="28"/>
          <w:szCs w:val="28"/>
        </w:rPr>
        <w:t>A</w:t>
      </w:r>
      <w:r w:rsidRPr="00BD53B8">
        <w:rPr>
          <w:rFonts w:hint="eastAsia"/>
          <w:color w:val="000000" w:themeColor="text1"/>
          <w:spacing w:val="-10"/>
          <w:sz w:val="28"/>
          <w:szCs w:val="28"/>
        </w:rPr>
        <w:t>级装修材料或构件时，采取隔热、散热等防火保护措施，与窗帘、帷幕、幕布、软包等装修材料的距离不小于</w:t>
      </w:r>
      <w:r w:rsidRPr="00BD53B8">
        <w:rPr>
          <w:color w:val="000000" w:themeColor="text1"/>
          <w:spacing w:val="-10"/>
          <w:sz w:val="28"/>
          <w:szCs w:val="28"/>
        </w:rPr>
        <w:t xml:space="preserve"> 500mm</w:t>
      </w:r>
      <w:r w:rsidRPr="00BD53B8">
        <w:rPr>
          <w:rFonts w:hint="eastAsia"/>
          <w:color w:val="000000" w:themeColor="text1"/>
          <w:spacing w:val="-10"/>
          <w:sz w:val="28"/>
          <w:szCs w:val="28"/>
        </w:rPr>
        <w:t>；灯饰采用不低于</w:t>
      </w:r>
      <w:r w:rsidRPr="00BD53B8">
        <w:rPr>
          <w:color w:val="000000" w:themeColor="text1"/>
          <w:spacing w:val="-10"/>
          <w:sz w:val="28"/>
          <w:szCs w:val="28"/>
        </w:rPr>
        <w:t xml:space="preserve"> B1 </w:t>
      </w:r>
      <w:r w:rsidRPr="00BD53B8">
        <w:rPr>
          <w:rFonts w:hint="eastAsia"/>
          <w:color w:val="000000" w:themeColor="text1"/>
          <w:spacing w:val="-10"/>
          <w:sz w:val="28"/>
          <w:szCs w:val="28"/>
        </w:rPr>
        <w:t>级的材料。</w:t>
      </w:r>
    </w:p>
    <w:p w:rsidR="00964163" w:rsidRPr="00BD69FD" w:rsidRDefault="00BD69FD">
      <w:pPr>
        <w:pStyle w:val="a9"/>
        <w:numPr>
          <w:ilvl w:val="1"/>
          <w:numId w:val="56"/>
        </w:numPr>
        <w:tabs>
          <w:tab w:val="left" w:pos="605"/>
        </w:tabs>
        <w:kinsoku w:val="0"/>
        <w:overflowPunct w:val="0"/>
        <w:spacing w:before="162" w:line="360" w:lineRule="auto"/>
        <w:ind w:leftChars="-7" w:left="2" w:hanging="17"/>
        <w:rPr>
          <w:color w:val="000000" w:themeColor="text1"/>
          <w:sz w:val="28"/>
          <w:szCs w:val="28"/>
        </w:rPr>
      </w:pPr>
      <w:r w:rsidRPr="00BD69FD">
        <w:rPr>
          <w:rFonts w:hint="eastAsia"/>
          <w:color w:val="000000" w:themeColor="text1"/>
          <w:sz w:val="28"/>
          <w:szCs w:val="28"/>
        </w:rPr>
        <w:t>暖通专业</w:t>
      </w:r>
    </w:p>
    <w:p w:rsidR="00964163" w:rsidRPr="00BD69FD" w:rsidRDefault="00BD69FD">
      <w:pPr>
        <w:pStyle w:val="a9"/>
        <w:numPr>
          <w:ilvl w:val="2"/>
          <w:numId w:val="56"/>
        </w:numPr>
        <w:tabs>
          <w:tab w:val="left" w:pos="847"/>
          <w:tab w:val="left" w:pos="1939"/>
          <w:tab w:val="left" w:pos="2779"/>
          <w:tab w:val="left" w:pos="5899"/>
        </w:tabs>
        <w:kinsoku w:val="0"/>
        <w:overflowPunct w:val="0"/>
        <w:spacing w:before="160" w:line="360" w:lineRule="auto"/>
        <w:ind w:leftChars="-7" w:left="2" w:right="281" w:hanging="17"/>
        <w:rPr>
          <w:color w:val="000000" w:themeColor="text1"/>
          <w:sz w:val="28"/>
          <w:szCs w:val="28"/>
        </w:rPr>
      </w:pPr>
      <w:r w:rsidRPr="00BD69FD">
        <w:rPr>
          <w:rFonts w:hint="eastAsia"/>
          <w:color w:val="000000" w:themeColor="text1"/>
          <w:sz w:val="28"/>
          <w:szCs w:val="28"/>
        </w:rPr>
        <w:t>本工程改造装修区域暖通消防系统因为</w:t>
      </w:r>
      <w:r w:rsidRPr="00BD69FD">
        <w:rPr>
          <w:color w:val="000000" w:themeColor="text1"/>
          <w:sz w:val="28"/>
          <w:szCs w:val="28"/>
          <w:u w:val="single" w:color="FF0000"/>
        </w:rPr>
        <w:t xml:space="preserve">     </w:t>
      </w:r>
      <w:r w:rsidRPr="00BD69FD">
        <w:rPr>
          <w:color w:val="000000" w:themeColor="text1"/>
          <w:sz w:val="28"/>
          <w:szCs w:val="28"/>
          <w:u w:val="single" w:color="FF0000"/>
        </w:rPr>
        <w:tab/>
      </w:r>
      <w:r w:rsidRPr="00BD69FD">
        <w:rPr>
          <w:rFonts w:hint="eastAsia"/>
          <w:color w:val="000000" w:themeColor="text1"/>
          <w:sz w:val="28"/>
          <w:szCs w:val="28"/>
        </w:rPr>
        <w:t>，对风口位置和尺寸调整，具体包括</w:t>
      </w:r>
      <w:r w:rsidRPr="00BD69FD">
        <w:rPr>
          <w:color w:val="000000" w:themeColor="text1"/>
          <w:sz w:val="28"/>
          <w:szCs w:val="28"/>
          <w:u w:val="single" w:color="FF0000"/>
        </w:rPr>
        <w:t xml:space="preserve"> </w:t>
      </w:r>
      <w:r w:rsidRPr="00BD69FD">
        <w:rPr>
          <w:color w:val="000000" w:themeColor="text1"/>
          <w:sz w:val="28"/>
          <w:szCs w:val="28"/>
          <w:u w:val="single" w:color="FF0000"/>
        </w:rPr>
        <w:tab/>
      </w:r>
      <w:r w:rsidRPr="00BD69FD">
        <w:rPr>
          <w:rFonts w:hint="eastAsia"/>
          <w:color w:val="000000" w:themeColor="text1"/>
          <w:sz w:val="28"/>
          <w:szCs w:val="28"/>
        </w:rPr>
        <w:t>、</w:t>
      </w:r>
      <w:r w:rsidRPr="00BD69FD">
        <w:rPr>
          <w:color w:val="000000" w:themeColor="text1"/>
          <w:sz w:val="28"/>
          <w:szCs w:val="28"/>
          <w:u w:val="single" w:color="FF0000"/>
        </w:rPr>
        <w:t xml:space="preserve">        </w:t>
      </w:r>
      <w:r w:rsidRPr="00BD69FD">
        <w:rPr>
          <w:color w:val="000000" w:themeColor="text1"/>
          <w:sz w:val="28"/>
          <w:szCs w:val="28"/>
          <w:u w:val="single" w:color="FF0000"/>
        </w:rPr>
        <w:tab/>
      </w:r>
      <w:r w:rsidRPr="00BD69FD">
        <w:rPr>
          <w:rFonts w:hint="eastAsia"/>
          <w:color w:val="000000" w:themeColor="text1"/>
          <w:sz w:val="28"/>
          <w:szCs w:val="28"/>
        </w:rPr>
        <w:t>。调整后的加压送风</w:t>
      </w:r>
      <w:r w:rsidRPr="00BD69FD">
        <w:rPr>
          <w:rFonts w:hint="eastAsia"/>
          <w:color w:val="000000" w:themeColor="text1"/>
          <w:sz w:val="28"/>
          <w:szCs w:val="28"/>
        </w:rPr>
        <w:lastRenderedPageBreak/>
        <w:t>口、排烟（补风）口仍满足规范有关风口风速、高度、距离等要求。</w:t>
      </w:r>
    </w:p>
    <w:p w:rsidR="00964163" w:rsidRPr="00BD69FD" w:rsidRDefault="00BD69FD">
      <w:pPr>
        <w:pStyle w:val="a9"/>
        <w:numPr>
          <w:ilvl w:val="2"/>
          <w:numId w:val="56"/>
        </w:numPr>
        <w:tabs>
          <w:tab w:val="left" w:pos="847"/>
        </w:tabs>
        <w:kinsoku w:val="0"/>
        <w:overflowPunct w:val="0"/>
        <w:spacing w:before="2" w:line="360" w:lineRule="auto"/>
        <w:ind w:left="0" w:right="281" w:firstLine="0"/>
        <w:jc w:val="both"/>
        <w:rPr>
          <w:color w:val="000000" w:themeColor="text1"/>
          <w:sz w:val="28"/>
          <w:szCs w:val="28"/>
        </w:rPr>
      </w:pPr>
      <w:r w:rsidRPr="00BD69FD">
        <w:rPr>
          <w:rFonts w:hint="eastAsia"/>
          <w:color w:val="000000" w:themeColor="text1"/>
          <w:sz w:val="28"/>
          <w:szCs w:val="28"/>
        </w:rPr>
        <w:t>各空调、通风系统按防火分区划分，进出通风空调机房的风管及穿越不同防火分区的风管均设防火阀或防火调节阀。各空调、非消防通风机组电源及防火阀与烟感报警系统连锁，火灾时自动切断。空调通风管道及保温消音材料采用不燃材质。</w:t>
      </w:r>
    </w:p>
    <w:p w:rsidR="00964163" w:rsidRPr="00BD69FD" w:rsidRDefault="00964163">
      <w:pPr>
        <w:pStyle w:val="a3"/>
        <w:kinsoku w:val="0"/>
        <w:overflowPunct w:val="0"/>
        <w:spacing w:before="12"/>
        <w:ind w:left="0"/>
        <w:rPr>
          <w:color w:val="000000" w:themeColor="text1"/>
          <w:sz w:val="17"/>
          <w:szCs w:val="17"/>
        </w:rPr>
      </w:pPr>
    </w:p>
    <w:p w:rsidR="00964163" w:rsidRPr="00BD69FD" w:rsidRDefault="00BD53B8">
      <w:pPr>
        <w:rPr>
          <w:color w:val="000000" w:themeColor="text1"/>
          <w:lang w:val="zh-CN"/>
        </w:rPr>
      </w:pPr>
      <w:bookmarkStart w:id="29" w:name="_第二部分_消防设计图纸"/>
      <w:bookmarkEnd w:id="29"/>
      <w:r>
        <w:rPr>
          <w:rFonts w:cs="Times New Roman"/>
          <w:b/>
          <w:bCs/>
          <w:color w:val="000000" w:themeColor="text1"/>
          <w:kern w:val="44"/>
          <w:sz w:val="32"/>
          <w:szCs w:val="44"/>
          <w:lang w:val="zh-CN"/>
        </w:rPr>
        <w:br w:type="column"/>
      </w:r>
    </w:p>
    <w:p w:rsidR="00964163" w:rsidRPr="00BD69FD" w:rsidRDefault="00964163" w:rsidP="00BD53B8">
      <w:pPr>
        <w:spacing w:line="600" w:lineRule="exact"/>
        <w:rPr>
          <w:color w:val="000000" w:themeColor="text1"/>
          <w:lang w:val="zh-CN"/>
        </w:rPr>
      </w:pPr>
    </w:p>
    <w:p w:rsidR="00964163" w:rsidRPr="00BD69FD" w:rsidRDefault="00964163" w:rsidP="00BD53B8">
      <w:pPr>
        <w:spacing w:line="600" w:lineRule="exact"/>
        <w:rPr>
          <w:color w:val="000000" w:themeColor="text1"/>
          <w:lang w:val="zh-CN"/>
        </w:rPr>
      </w:pPr>
    </w:p>
    <w:p w:rsidR="00964163" w:rsidRPr="00BD69FD" w:rsidRDefault="00964163" w:rsidP="00BD53B8">
      <w:pPr>
        <w:spacing w:line="600" w:lineRule="exact"/>
        <w:rPr>
          <w:color w:val="000000" w:themeColor="text1"/>
          <w:lang w:val="zh-CN"/>
        </w:rPr>
      </w:pPr>
    </w:p>
    <w:p w:rsidR="00964163" w:rsidRPr="00BD69FD" w:rsidRDefault="00964163" w:rsidP="00BD53B8">
      <w:pPr>
        <w:spacing w:line="600" w:lineRule="exact"/>
        <w:rPr>
          <w:color w:val="000000" w:themeColor="text1"/>
          <w:lang w:val="zh-CN"/>
        </w:rPr>
      </w:pPr>
    </w:p>
    <w:p w:rsidR="00964163" w:rsidRPr="00BD69FD" w:rsidRDefault="00964163" w:rsidP="00BD53B8">
      <w:pPr>
        <w:spacing w:line="600" w:lineRule="exact"/>
        <w:rPr>
          <w:color w:val="000000" w:themeColor="text1"/>
          <w:lang w:val="zh-CN"/>
        </w:rPr>
      </w:pPr>
    </w:p>
    <w:p w:rsidR="00964163" w:rsidRPr="00BD69FD" w:rsidRDefault="00BD69FD">
      <w:pPr>
        <w:pStyle w:val="1"/>
        <w:rPr>
          <w:color w:val="000000" w:themeColor="text1"/>
        </w:rPr>
      </w:pPr>
      <w:bookmarkStart w:id="30" w:name="_Toc115447872"/>
      <w:r w:rsidRPr="00BD69FD">
        <w:rPr>
          <w:rFonts w:hint="eastAsia"/>
          <w:color w:val="000000" w:themeColor="text1"/>
        </w:rPr>
        <w:t>第二部分</w:t>
      </w:r>
      <w:r w:rsidRPr="00BD69FD">
        <w:rPr>
          <w:color w:val="000000" w:themeColor="text1"/>
        </w:rPr>
        <w:tab/>
      </w:r>
      <w:r w:rsidRPr="00BD69FD">
        <w:rPr>
          <w:rFonts w:hint="eastAsia"/>
          <w:color w:val="000000" w:themeColor="text1"/>
        </w:rPr>
        <w:t>消防设计图纸</w:t>
      </w:r>
      <w:bookmarkEnd w:id="30"/>
    </w:p>
    <w:p w:rsidR="00964163" w:rsidRPr="00BD69FD" w:rsidRDefault="00964163">
      <w:pPr>
        <w:pStyle w:val="a3"/>
        <w:kinsoku w:val="0"/>
        <w:overflowPunct w:val="0"/>
        <w:spacing w:before="0"/>
        <w:ind w:left="0"/>
        <w:rPr>
          <w:rFonts w:ascii="黑体" w:eastAsia="黑体" w:cs="黑体"/>
          <w:color w:val="000000" w:themeColor="text1"/>
          <w:sz w:val="32"/>
          <w:szCs w:val="32"/>
        </w:rPr>
      </w:pPr>
    </w:p>
    <w:p w:rsidR="00964163" w:rsidRPr="00BD69FD" w:rsidRDefault="00964163">
      <w:pPr>
        <w:pStyle w:val="a3"/>
        <w:kinsoku w:val="0"/>
        <w:overflowPunct w:val="0"/>
        <w:spacing w:before="5"/>
        <w:ind w:left="0"/>
        <w:rPr>
          <w:rFonts w:ascii="黑体" w:eastAsia="黑体" w:cs="黑体"/>
          <w:color w:val="000000" w:themeColor="text1"/>
          <w:sz w:val="35"/>
          <w:szCs w:val="35"/>
        </w:rPr>
      </w:pPr>
    </w:p>
    <w:p w:rsidR="00964163" w:rsidRPr="00BD69FD" w:rsidRDefault="00964163" w:rsidP="00BD69FD">
      <w:pPr>
        <w:pStyle w:val="31"/>
        <w:tabs>
          <w:tab w:val="left" w:pos="2980"/>
        </w:tabs>
        <w:kinsoku w:val="0"/>
        <w:overflowPunct w:val="0"/>
        <w:ind w:leftChars="1080" w:left="2410" w:hangingChars="12" w:hanging="34"/>
        <w:outlineLvl w:val="9"/>
        <w:rPr>
          <w:color w:val="000000" w:themeColor="text1"/>
        </w:rPr>
      </w:pPr>
      <w:hyperlink w:anchor="_1建筑专业" w:history="1">
        <w:r w:rsidR="00BD69FD" w:rsidRPr="00BD69FD">
          <w:rPr>
            <w:rStyle w:val="a8"/>
            <w:rFonts w:hint="eastAsia"/>
            <w:color w:val="000000" w:themeColor="text1"/>
            <w:spacing w:val="-1"/>
            <w:u w:val="none"/>
          </w:rPr>
          <w:t>1</w:t>
        </w:r>
        <w:r w:rsidR="00BD69FD" w:rsidRPr="00BD69FD">
          <w:rPr>
            <w:rStyle w:val="a8"/>
            <w:color w:val="000000" w:themeColor="text1"/>
            <w:spacing w:val="-1"/>
            <w:u w:val="none"/>
          </w:rPr>
          <w:t xml:space="preserve"> </w:t>
        </w:r>
        <w:r w:rsidR="00BD69FD" w:rsidRPr="00BD69FD">
          <w:rPr>
            <w:rStyle w:val="a8"/>
            <w:rFonts w:hint="eastAsia"/>
            <w:color w:val="000000" w:themeColor="text1"/>
            <w:spacing w:val="-1"/>
            <w:u w:val="none"/>
          </w:rPr>
          <w:t>建筑专业</w:t>
        </w:r>
        <w:r w:rsidR="00BD69FD" w:rsidRPr="00BD69FD">
          <w:rPr>
            <w:rStyle w:val="a8"/>
            <w:color w:val="000000" w:themeColor="text1"/>
            <w:spacing w:val="-1"/>
            <w:u w:val="none"/>
          </w:rPr>
          <w:t xml:space="preserve"> </w:t>
        </w:r>
        <w:r w:rsidR="00BD69FD" w:rsidRPr="00BD69FD">
          <w:rPr>
            <w:rStyle w:val="a8"/>
            <w:rFonts w:hint="eastAsia"/>
            <w:color w:val="000000" w:themeColor="text1"/>
            <w:u w:val="none"/>
          </w:rPr>
          <w:t>（</w:t>
        </w:r>
        <w:r w:rsidR="00BD69FD" w:rsidRPr="00BD69FD">
          <w:rPr>
            <w:rStyle w:val="a8"/>
            <w:rFonts w:hint="eastAsia"/>
            <w:color w:val="000000" w:themeColor="text1"/>
            <w:spacing w:val="-3"/>
            <w:u w:val="none"/>
          </w:rPr>
          <w:t>目录、图纸另册</w:t>
        </w:r>
        <w:r w:rsidR="00BD69FD" w:rsidRPr="00BD69FD">
          <w:rPr>
            <w:rStyle w:val="a8"/>
            <w:rFonts w:hint="eastAsia"/>
            <w:color w:val="000000" w:themeColor="text1"/>
            <w:u w:val="none"/>
          </w:rPr>
          <w:t>）</w:t>
        </w:r>
      </w:hyperlink>
    </w:p>
    <w:p w:rsidR="00964163" w:rsidRPr="00BD69FD" w:rsidRDefault="00964163" w:rsidP="00BD69FD">
      <w:pPr>
        <w:pStyle w:val="a3"/>
        <w:kinsoku w:val="0"/>
        <w:overflowPunct w:val="0"/>
        <w:spacing w:before="9"/>
        <w:ind w:leftChars="1080" w:left="2410" w:hangingChars="12" w:hanging="34"/>
        <w:rPr>
          <w:rStyle w:val="a8"/>
          <w:color w:val="000000" w:themeColor="text1"/>
          <w:sz w:val="28"/>
          <w:szCs w:val="28"/>
          <w:u w:val="none"/>
        </w:rPr>
      </w:pPr>
      <w:r w:rsidRPr="00BD69FD">
        <w:rPr>
          <w:rFonts w:cs="宋体"/>
          <w:color w:val="000000" w:themeColor="text1"/>
          <w:spacing w:val="-1"/>
          <w:sz w:val="28"/>
          <w:szCs w:val="28"/>
        </w:rPr>
        <w:fldChar w:fldCharType="begin"/>
      </w:r>
      <w:r w:rsidR="00BD69FD" w:rsidRPr="00BD69FD">
        <w:rPr>
          <w:rFonts w:cs="宋体"/>
          <w:color w:val="000000" w:themeColor="text1"/>
          <w:spacing w:val="-1"/>
          <w:sz w:val="28"/>
          <w:szCs w:val="28"/>
        </w:rPr>
        <w:instrText xml:space="preserve"> HYPERLINK  \l "</w:instrText>
      </w:r>
      <w:r w:rsidR="00BD69FD" w:rsidRPr="00BD69FD">
        <w:rPr>
          <w:rFonts w:cs="宋体" w:hint="eastAsia"/>
          <w:color w:val="000000" w:themeColor="text1"/>
          <w:spacing w:val="-1"/>
          <w:sz w:val="28"/>
          <w:szCs w:val="28"/>
        </w:rPr>
        <w:instrText>_2结构专业</w:instrText>
      </w:r>
      <w:r w:rsidR="00BD69FD" w:rsidRPr="00BD69FD">
        <w:rPr>
          <w:rFonts w:cs="宋体"/>
          <w:color w:val="000000" w:themeColor="text1"/>
          <w:spacing w:val="-1"/>
          <w:sz w:val="28"/>
          <w:szCs w:val="28"/>
        </w:rPr>
        <w:instrText xml:space="preserve">" </w:instrText>
      </w:r>
      <w:r w:rsidRPr="00BD69FD">
        <w:rPr>
          <w:rFonts w:cs="宋体"/>
          <w:color w:val="000000" w:themeColor="text1"/>
          <w:spacing w:val="-1"/>
          <w:sz w:val="28"/>
          <w:szCs w:val="28"/>
        </w:rPr>
        <w:fldChar w:fldCharType="separate"/>
      </w:r>
    </w:p>
    <w:p w:rsidR="00964163" w:rsidRPr="00BD69FD" w:rsidRDefault="00BD69FD">
      <w:pPr>
        <w:pStyle w:val="a9"/>
        <w:tabs>
          <w:tab w:val="left" w:pos="2980"/>
        </w:tabs>
        <w:kinsoku w:val="0"/>
        <w:overflowPunct w:val="0"/>
        <w:spacing w:before="0"/>
        <w:ind w:leftChars="1080" w:left="2409" w:hangingChars="12" w:hanging="33"/>
        <w:rPr>
          <w:color w:val="000000" w:themeColor="text1"/>
          <w:sz w:val="28"/>
          <w:szCs w:val="28"/>
        </w:rPr>
      </w:pPr>
      <w:r w:rsidRPr="00BD69FD">
        <w:rPr>
          <w:rStyle w:val="a8"/>
          <w:color w:val="000000" w:themeColor="text1"/>
          <w:spacing w:val="-1"/>
          <w:sz w:val="28"/>
          <w:szCs w:val="28"/>
          <w:u w:val="none"/>
          <w:lang w:val="zh-CN"/>
        </w:rPr>
        <w:t xml:space="preserve">2 </w:t>
      </w:r>
      <w:r w:rsidRPr="00BD69FD">
        <w:rPr>
          <w:rStyle w:val="a8"/>
          <w:rFonts w:hint="eastAsia"/>
          <w:color w:val="000000" w:themeColor="text1"/>
          <w:spacing w:val="-1"/>
          <w:sz w:val="28"/>
          <w:szCs w:val="28"/>
          <w:u w:val="none"/>
        </w:rPr>
        <w:t>结构专业</w:t>
      </w:r>
      <w:r w:rsidRPr="00BD69FD">
        <w:rPr>
          <w:rStyle w:val="a8"/>
          <w:color w:val="000000" w:themeColor="text1"/>
          <w:spacing w:val="-1"/>
          <w:sz w:val="28"/>
          <w:szCs w:val="28"/>
          <w:u w:val="none"/>
        </w:rPr>
        <w:t xml:space="preserve"> </w:t>
      </w:r>
      <w:r w:rsidRPr="00BD69FD">
        <w:rPr>
          <w:rStyle w:val="a8"/>
          <w:rFonts w:hint="eastAsia"/>
          <w:color w:val="000000" w:themeColor="text1"/>
          <w:sz w:val="28"/>
          <w:szCs w:val="28"/>
          <w:u w:val="none"/>
        </w:rPr>
        <w:t>（</w:t>
      </w:r>
      <w:r w:rsidRPr="00BD69FD">
        <w:rPr>
          <w:rStyle w:val="a8"/>
          <w:rFonts w:hint="eastAsia"/>
          <w:color w:val="000000" w:themeColor="text1"/>
          <w:spacing w:val="-3"/>
          <w:sz w:val="28"/>
          <w:szCs w:val="28"/>
          <w:u w:val="none"/>
        </w:rPr>
        <w:t>目录、图纸另册</w:t>
      </w:r>
      <w:r w:rsidRPr="00BD69FD">
        <w:rPr>
          <w:rStyle w:val="a8"/>
          <w:rFonts w:hint="eastAsia"/>
          <w:color w:val="000000" w:themeColor="text1"/>
          <w:sz w:val="28"/>
          <w:szCs w:val="28"/>
          <w:u w:val="none"/>
        </w:rPr>
        <w:t>）</w:t>
      </w:r>
      <w:r w:rsidR="00964163" w:rsidRPr="00BD69FD">
        <w:rPr>
          <w:color w:val="000000" w:themeColor="text1"/>
          <w:spacing w:val="-1"/>
          <w:sz w:val="28"/>
          <w:szCs w:val="28"/>
          <w:lang w:val="zh-CN"/>
        </w:rPr>
        <w:fldChar w:fldCharType="end"/>
      </w:r>
    </w:p>
    <w:p w:rsidR="00964163" w:rsidRPr="00BD69FD" w:rsidRDefault="00964163" w:rsidP="00BD69FD">
      <w:pPr>
        <w:pStyle w:val="a3"/>
        <w:kinsoku w:val="0"/>
        <w:overflowPunct w:val="0"/>
        <w:spacing w:before="9"/>
        <w:ind w:leftChars="1080" w:left="2410" w:hangingChars="12" w:hanging="34"/>
        <w:rPr>
          <w:color w:val="000000" w:themeColor="text1"/>
          <w:sz w:val="28"/>
          <w:szCs w:val="28"/>
        </w:rPr>
      </w:pPr>
    </w:p>
    <w:p w:rsidR="00964163" w:rsidRPr="00BD69FD" w:rsidRDefault="00964163" w:rsidP="00BD69FD">
      <w:pPr>
        <w:pStyle w:val="a9"/>
        <w:tabs>
          <w:tab w:val="left" w:pos="2980"/>
        </w:tabs>
        <w:kinsoku w:val="0"/>
        <w:overflowPunct w:val="0"/>
        <w:spacing w:before="0"/>
        <w:ind w:leftChars="1080" w:left="2405" w:hangingChars="12" w:hanging="29"/>
        <w:rPr>
          <w:color w:val="000000" w:themeColor="text1"/>
          <w:sz w:val="28"/>
          <w:szCs w:val="28"/>
        </w:rPr>
      </w:pPr>
      <w:hyperlink w:anchor="_3给水排水专业" w:history="1">
        <w:r w:rsidR="00BD69FD" w:rsidRPr="00BD69FD">
          <w:rPr>
            <w:rStyle w:val="a8"/>
            <w:color w:val="000000" w:themeColor="text1"/>
            <w:spacing w:val="-3"/>
            <w:sz w:val="28"/>
            <w:szCs w:val="28"/>
            <w:u w:val="none"/>
            <w:lang w:val="zh-CN"/>
          </w:rPr>
          <w:t xml:space="preserve">3 </w:t>
        </w:r>
        <w:r w:rsidR="00BD69FD" w:rsidRPr="00BD69FD">
          <w:rPr>
            <w:rStyle w:val="a8"/>
            <w:rFonts w:hint="eastAsia"/>
            <w:color w:val="000000" w:themeColor="text1"/>
            <w:spacing w:val="-3"/>
            <w:sz w:val="28"/>
            <w:szCs w:val="28"/>
            <w:u w:val="none"/>
          </w:rPr>
          <w:t>给水排水专业</w:t>
        </w:r>
        <w:r w:rsidR="00BD69FD" w:rsidRPr="00BD69FD">
          <w:rPr>
            <w:rStyle w:val="a8"/>
            <w:rFonts w:hint="eastAsia"/>
            <w:color w:val="000000" w:themeColor="text1"/>
            <w:sz w:val="28"/>
            <w:szCs w:val="28"/>
            <w:u w:val="none"/>
          </w:rPr>
          <w:t>（</w:t>
        </w:r>
        <w:r w:rsidR="00BD69FD" w:rsidRPr="00BD69FD">
          <w:rPr>
            <w:rStyle w:val="a8"/>
            <w:rFonts w:hint="eastAsia"/>
            <w:color w:val="000000" w:themeColor="text1"/>
            <w:spacing w:val="-3"/>
            <w:sz w:val="28"/>
            <w:szCs w:val="28"/>
            <w:u w:val="none"/>
          </w:rPr>
          <w:t>目录、图纸另册</w:t>
        </w:r>
        <w:r w:rsidR="00BD69FD" w:rsidRPr="00BD69FD">
          <w:rPr>
            <w:rStyle w:val="a8"/>
            <w:rFonts w:hint="eastAsia"/>
            <w:color w:val="000000" w:themeColor="text1"/>
            <w:sz w:val="28"/>
            <w:szCs w:val="28"/>
            <w:u w:val="none"/>
          </w:rPr>
          <w:t>）</w:t>
        </w:r>
      </w:hyperlink>
    </w:p>
    <w:p w:rsidR="00964163" w:rsidRPr="00BD69FD" w:rsidRDefault="00964163" w:rsidP="00BD69FD">
      <w:pPr>
        <w:pStyle w:val="a3"/>
        <w:kinsoku w:val="0"/>
        <w:overflowPunct w:val="0"/>
        <w:spacing w:before="9"/>
        <w:ind w:leftChars="1080" w:left="2410" w:hangingChars="12" w:hanging="34"/>
        <w:rPr>
          <w:color w:val="000000" w:themeColor="text1"/>
          <w:sz w:val="28"/>
          <w:szCs w:val="28"/>
        </w:rPr>
      </w:pPr>
    </w:p>
    <w:p w:rsidR="00964163" w:rsidRPr="00BD69FD" w:rsidRDefault="00964163" w:rsidP="00BD69FD">
      <w:pPr>
        <w:pStyle w:val="a9"/>
        <w:tabs>
          <w:tab w:val="left" w:pos="2980"/>
        </w:tabs>
        <w:kinsoku w:val="0"/>
        <w:overflowPunct w:val="0"/>
        <w:spacing w:before="0"/>
        <w:ind w:leftChars="1080" w:left="2405" w:hangingChars="12" w:hanging="29"/>
        <w:rPr>
          <w:color w:val="000000" w:themeColor="text1"/>
          <w:sz w:val="28"/>
          <w:szCs w:val="28"/>
        </w:rPr>
      </w:pPr>
      <w:hyperlink w:anchor="_4电气专业" w:history="1">
        <w:r w:rsidR="00BD69FD" w:rsidRPr="00BD69FD">
          <w:rPr>
            <w:rStyle w:val="a8"/>
            <w:color w:val="000000" w:themeColor="text1"/>
            <w:spacing w:val="-1"/>
            <w:sz w:val="28"/>
            <w:szCs w:val="28"/>
            <w:u w:val="none"/>
            <w:lang w:val="zh-CN"/>
          </w:rPr>
          <w:t xml:space="preserve">4 </w:t>
        </w:r>
        <w:r w:rsidR="00BD69FD" w:rsidRPr="00BD69FD">
          <w:rPr>
            <w:rStyle w:val="a8"/>
            <w:rFonts w:hint="eastAsia"/>
            <w:color w:val="000000" w:themeColor="text1"/>
            <w:spacing w:val="-1"/>
            <w:sz w:val="28"/>
            <w:szCs w:val="28"/>
            <w:u w:val="none"/>
          </w:rPr>
          <w:t>电气专业</w:t>
        </w:r>
        <w:r w:rsidR="00BD69FD" w:rsidRPr="00BD69FD">
          <w:rPr>
            <w:rStyle w:val="a8"/>
            <w:color w:val="000000" w:themeColor="text1"/>
            <w:spacing w:val="-1"/>
            <w:sz w:val="28"/>
            <w:szCs w:val="28"/>
            <w:u w:val="none"/>
          </w:rPr>
          <w:t xml:space="preserve"> </w:t>
        </w:r>
        <w:r w:rsidR="00BD69FD" w:rsidRPr="00BD69FD">
          <w:rPr>
            <w:rStyle w:val="a8"/>
            <w:rFonts w:hint="eastAsia"/>
            <w:color w:val="000000" w:themeColor="text1"/>
            <w:sz w:val="28"/>
            <w:szCs w:val="28"/>
            <w:u w:val="none"/>
          </w:rPr>
          <w:t>（</w:t>
        </w:r>
        <w:r w:rsidR="00BD69FD" w:rsidRPr="00BD69FD">
          <w:rPr>
            <w:rStyle w:val="a8"/>
            <w:rFonts w:hint="eastAsia"/>
            <w:color w:val="000000" w:themeColor="text1"/>
            <w:spacing w:val="-3"/>
            <w:sz w:val="28"/>
            <w:szCs w:val="28"/>
            <w:u w:val="none"/>
          </w:rPr>
          <w:t>目录、图纸另册</w:t>
        </w:r>
        <w:r w:rsidR="00BD69FD" w:rsidRPr="00BD69FD">
          <w:rPr>
            <w:rStyle w:val="a8"/>
            <w:rFonts w:hint="eastAsia"/>
            <w:color w:val="000000" w:themeColor="text1"/>
            <w:sz w:val="28"/>
            <w:szCs w:val="28"/>
            <w:u w:val="none"/>
          </w:rPr>
          <w:t>）</w:t>
        </w:r>
      </w:hyperlink>
    </w:p>
    <w:p w:rsidR="00964163" w:rsidRPr="00BD69FD" w:rsidRDefault="00964163" w:rsidP="00BD69FD">
      <w:pPr>
        <w:pStyle w:val="a3"/>
        <w:kinsoku w:val="0"/>
        <w:overflowPunct w:val="0"/>
        <w:spacing w:before="9"/>
        <w:ind w:leftChars="1080" w:left="2410" w:hangingChars="12" w:hanging="34"/>
        <w:rPr>
          <w:color w:val="000000" w:themeColor="text1"/>
          <w:sz w:val="28"/>
          <w:szCs w:val="28"/>
        </w:rPr>
      </w:pPr>
    </w:p>
    <w:p w:rsidR="00964163" w:rsidRPr="00BD69FD" w:rsidRDefault="00964163" w:rsidP="00BD69FD">
      <w:pPr>
        <w:pStyle w:val="a9"/>
        <w:tabs>
          <w:tab w:val="left" w:pos="2980"/>
        </w:tabs>
        <w:kinsoku w:val="0"/>
        <w:overflowPunct w:val="0"/>
        <w:spacing w:before="0"/>
        <w:ind w:leftChars="1080" w:left="2405" w:hangingChars="12" w:hanging="29"/>
        <w:rPr>
          <w:color w:val="000000" w:themeColor="text1"/>
          <w:sz w:val="28"/>
          <w:szCs w:val="28"/>
        </w:rPr>
      </w:pPr>
      <w:hyperlink w:anchor="_5暖通专业" w:history="1">
        <w:r w:rsidR="00BD69FD" w:rsidRPr="00BD69FD">
          <w:rPr>
            <w:rStyle w:val="a8"/>
            <w:color w:val="000000" w:themeColor="text1"/>
            <w:spacing w:val="-1"/>
            <w:sz w:val="28"/>
            <w:szCs w:val="28"/>
            <w:u w:val="none"/>
            <w:lang w:val="zh-CN"/>
          </w:rPr>
          <w:t xml:space="preserve">5 </w:t>
        </w:r>
        <w:r w:rsidR="00BD69FD" w:rsidRPr="00BD69FD">
          <w:rPr>
            <w:rStyle w:val="a8"/>
            <w:rFonts w:hint="eastAsia"/>
            <w:color w:val="000000" w:themeColor="text1"/>
            <w:spacing w:val="-1"/>
            <w:sz w:val="28"/>
            <w:szCs w:val="28"/>
            <w:u w:val="none"/>
          </w:rPr>
          <w:t>暖通专业</w:t>
        </w:r>
        <w:r w:rsidR="00BD69FD" w:rsidRPr="00BD69FD">
          <w:rPr>
            <w:rStyle w:val="a8"/>
            <w:color w:val="000000" w:themeColor="text1"/>
            <w:spacing w:val="-1"/>
            <w:sz w:val="28"/>
            <w:szCs w:val="28"/>
            <w:u w:val="none"/>
          </w:rPr>
          <w:t xml:space="preserve"> </w:t>
        </w:r>
        <w:r w:rsidR="00BD69FD" w:rsidRPr="00BD69FD">
          <w:rPr>
            <w:rStyle w:val="a8"/>
            <w:rFonts w:hint="eastAsia"/>
            <w:color w:val="000000" w:themeColor="text1"/>
            <w:sz w:val="28"/>
            <w:szCs w:val="28"/>
            <w:u w:val="none"/>
          </w:rPr>
          <w:t>（</w:t>
        </w:r>
        <w:r w:rsidR="00BD69FD" w:rsidRPr="00BD69FD">
          <w:rPr>
            <w:rStyle w:val="a8"/>
            <w:rFonts w:hint="eastAsia"/>
            <w:color w:val="000000" w:themeColor="text1"/>
            <w:spacing w:val="-3"/>
            <w:sz w:val="28"/>
            <w:szCs w:val="28"/>
            <w:u w:val="none"/>
          </w:rPr>
          <w:t>目录、图纸另册</w:t>
        </w:r>
        <w:r w:rsidR="00BD69FD" w:rsidRPr="00BD69FD">
          <w:rPr>
            <w:rStyle w:val="a8"/>
            <w:rFonts w:hint="eastAsia"/>
            <w:color w:val="000000" w:themeColor="text1"/>
            <w:sz w:val="28"/>
            <w:szCs w:val="28"/>
            <w:u w:val="none"/>
          </w:rPr>
          <w:t>）</w:t>
        </w:r>
      </w:hyperlink>
    </w:p>
    <w:p w:rsidR="00964163" w:rsidRPr="00981B35" w:rsidRDefault="00BD69FD" w:rsidP="00981B35">
      <w:pPr>
        <w:pStyle w:val="2"/>
        <w:spacing w:line="500" w:lineRule="atLeast"/>
        <w:rPr>
          <w:b/>
          <w:color w:val="000000" w:themeColor="text1"/>
        </w:rPr>
      </w:pPr>
      <w:bookmarkStart w:id="31" w:name="_1建筑专业"/>
      <w:bookmarkEnd w:id="31"/>
      <w:r w:rsidRPr="00BD69FD">
        <w:rPr>
          <w:b/>
          <w:color w:val="000000" w:themeColor="text1"/>
        </w:rPr>
        <w:br w:type="page"/>
      </w:r>
      <w:bookmarkStart w:id="32" w:name="_Toc115447873"/>
      <w:r w:rsidRPr="00981B35">
        <w:rPr>
          <w:b/>
          <w:color w:val="000000" w:themeColor="text1"/>
        </w:rPr>
        <w:lastRenderedPageBreak/>
        <w:t xml:space="preserve">1  </w:t>
      </w:r>
      <w:r w:rsidRPr="00981B35">
        <w:rPr>
          <w:rFonts w:hint="eastAsia"/>
          <w:b/>
          <w:color w:val="000000" w:themeColor="text1"/>
        </w:rPr>
        <w:t>建筑专业</w:t>
      </w:r>
      <w:bookmarkEnd w:id="32"/>
    </w:p>
    <w:p w:rsidR="00964163" w:rsidRPr="00981B35" w:rsidRDefault="00964163">
      <w:pPr>
        <w:pStyle w:val="a3"/>
        <w:kinsoku w:val="0"/>
        <w:overflowPunct w:val="0"/>
        <w:spacing w:before="4"/>
        <w:ind w:left="0"/>
        <w:rPr>
          <w:b/>
          <w:bCs/>
          <w:color w:val="000000" w:themeColor="text1"/>
          <w:sz w:val="24"/>
          <w:szCs w:val="24"/>
        </w:rPr>
      </w:pPr>
    </w:p>
    <w:tbl>
      <w:tblPr>
        <w:tblW w:w="0" w:type="auto"/>
        <w:tblInd w:w="277" w:type="dxa"/>
        <w:tblLayout w:type="fixed"/>
        <w:tblCellMar>
          <w:left w:w="0" w:type="dxa"/>
          <w:right w:w="0" w:type="dxa"/>
        </w:tblCellMar>
        <w:tblLook w:val="04A0"/>
      </w:tblPr>
      <w:tblGrid>
        <w:gridCol w:w="682"/>
        <w:gridCol w:w="2467"/>
        <w:gridCol w:w="1233"/>
        <w:gridCol w:w="820"/>
        <w:gridCol w:w="1284"/>
        <w:gridCol w:w="1125"/>
        <w:gridCol w:w="908"/>
      </w:tblGrid>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ind w:left="110" w:right="101"/>
              <w:jc w:val="center"/>
              <w:rPr>
                <w:rFonts w:hAnsi="宋体"/>
                <w:color w:val="000000" w:themeColor="text1"/>
              </w:rPr>
            </w:pPr>
            <w:r w:rsidRPr="00981B35">
              <w:rPr>
                <w:rFonts w:hAnsi="宋体" w:hint="eastAsia"/>
                <w:color w:val="000000" w:themeColor="text1"/>
              </w:rPr>
              <w:t>序号</w:t>
            </w:r>
          </w:p>
        </w:tc>
        <w:tc>
          <w:tcPr>
            <w:tcW w:w="2467"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图纸名称</w:t>
            </w:r>
          </w:p>
        </w:tc>
        <w:tc>
          <w:tcPr>
            <w:tcW w:w="1233"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图纸编号</w:t>
            </w:r>
          </w:p>
        </w:tc>
        <w:tc>
          <w:tcPr>
            <w:tcW w:w="820"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图幅</w:t>
            </w:r>
          </w:p>
        </w:tc>
        <w:tc>
          <w:tcPr>
            <w:tcW w:w="128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有效版本号</w:t>
            </w:r>
          </w:p>
        </w:tc>
        <w:tc>
          <w:tcPr>
            <w:tcW w:w="1125"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出图时间</w:t>
            </w:r>
          </w:p>
        </w:tc>
        <w:tc>
          <w:tcPr>
            <w:tcW w:w="90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备注</w:t>
            </w: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9" w:right="101"/>
              <w:jc w:val="center"/>
              <w:rPr>
                <w:rFonts w:hAnsi="宋体"/>
                <w:color w:val="000000" w:themeColor="text1"/>
              </w:rPr>
            </w:pPr>
            <w:r w:rsidRPr="00981B35">
              <w:rPr>
                <w:rFonts w:hAnsi="宋体"/>
                <w:color w:val="000000" w:themeColor="text1"/>
              </w:rPr>
              <w:t>001</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7"/>
              <w:rPr>
                <w:rFonts w:hAnsi="宋体"/>
                <w:color w:val="000000" w:themeColor="text1"/>
              </w:rPr>
            </w:pPr>
            <w:r w:rsidRPr="00981B35">
              <w:rPr>
                <w:rFonts w:hAnsi="宋体" w:hint="eastAsia"/>
                <w:color w:val="000000" w:themeColor="text1"/>
              </w:rPr>
              <w:t>消防设计说明</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9" w:right="101"/>
              <w:jc w:val="center"/>
              <w:rPr>
                <w:rFonts w:hAnsi="宋体"/>
                <w:color w:val="000000" w:themeColor="text1"/>
              </w:rPr>
            </w:pPr>
            <w:r w:rsidRPr="00981B35">
              <w:rPr>
                <w:rFonts w:hAnsi="宋体"/>
                <w:color w:val="000000" w:themeColor="text1"/>
              </w:rPr>
              <w:t>002</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总平面图</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9" w:right="101"/>
              <w:jc w:val="center"/>
              <w:rPr>
                <w:rFonts w:hAnsi="宋体"/>
                <w:color w:val="000000" w:themeColor="text1"/>
              </w:rPr>
            </w:pPr>
            <w:r w:rsidRPr="00981B35">
              <w:rPr>
                <w:rFonts w:hAnsi="宋体"/>
                <w:color w:val="000000" w:themeColor="text1"/>
              </w:rPr>
              <w:t>003</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9" w:right="101"/>
              <w:jc w:val="center"/>
              <w:rPr>
                <w:rFonts w:hAnsi="宋体"/>
                <w:color w:val="000000" w:themeColor="text1"/>
              </w:rPr>
            </w:pPr>
            <w:r w:rsidRPr="00981B35">
              <w:rPr>
                <w:rFonts w:hAnsi="宋体"/>
                <w:color w:val="000000" w:themeColor="text1"/>
              </w:rPr>
              <w:t>004</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施工做法</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9" w:right="101"/>
              <w:jc w:val="center"/>
              <w:rPr>
                <w:rFonts w:hAnsi="宋体"/>
                <w:color w:val="000000" w:themeColor="text1"/>
              </w:rPr>
            </w:pPr>
            <w:r w:rsidRPr="00981B35">
              <w:rPr>
                <w:rFonts w:hAnsi="宋体"/>
                <w:color w:val="000000" w:themeColor="text1"/>
              </w:rPr>
              <w:t>005</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地下</w:t>
            </w:r>
            <w:r w:rsidRPr="00981B35">
              <w:rPr>
                <w:rFonts w:hAnsi="宋体"/>
                <w:color w:val="000000" w:themeColor="text1"/>
              </w:rPr>
              <w:t>...</w:t>
            </w:r>
            <w:r w:rsidRPr="00981B35">
              <w:rPr>
                <w:rFonts w:hAnsi="宋体" w:hint="eastAsia"/>
                <w:color w:val="000000" w:themeColor="text1"/>
              </w:rPr>
              <w:t>层平面图</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9" w:right="101"/>
              <w:jc w:val="center"/>
              <w:rPr>
                <w:rFonts w:hAnsi="宋体"/>
                <w:color w:val="000000" w:themeColor="text1"/>
              </w:rPr>
            </w:pPr>
            <w:r w:rsidRPr="00981B35">
              <w:rPr>
                <w:rFonts w:hAnsi="宋体"/>
                <w:color w:val="000000" w:themeColor="text1"/>
              </w:rPr>
              <w:t>006</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7"/>
              <w:rPr>
                <w:rFonts w:hAnsi="宋体"/>
                <w:color w:val="000000" w:themeColor="text1"/>
              </w:rPr>
            </w:pPr>
            <w:r w:rsidRPr="00981B35">
              <w:rPr>
                <w:rFonts w:hAnsi="宋体" w:hint="eastAsia"/>
                <w:color w:val="000000" w:themeColor="text1"/>
              </w:rPr>
              <w:t>地下</w:t>
            </w:r>
            <w:r w:rsidRPr="00981B35">
              <w:rPr>
                <w:rFonts w:hAnsi="宋体"/>
                <w:color w:val="000000" w:themeColor="text1"/>
              </w:rPr>
              <w:t>...</w:t>
            </w:r>
            <w:r w:rsidRPr="00981B35">
              <w:rPr>
                <w:rFonts w:hAnsi="宋体" w:hint="eastAsia"/>
                <w:color w:val="000000" w:themeColor="text1"/>
              </w:rPr>
              <w:t>层消防平面图</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9" w:right="101"/>
              <w:jc w:val="center"/>
              <w:rPr>
                <w:rFonts w:hAnsi="宋体"/>
                <w:color w:val="000000" w:themeColor="text1"/>
              </w:rPr>
            </w:pPr>
            <w:r w:rsidRPr="00981B35">
              <w:rPr>
                <w:rFonts w:hAnsi="宋体"/>
                <w:color w:val="000000" w:themeColor="text1"/>
              </w:rPr>
              <w:t>007</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9" w:right="101"/>
              <w:jc w:val="center"/>
              <w:rPr>
                <w:rFonts w:hAnsi="宋体"/>
                <w:color w:val="000000" w:themeColor="text1"/>
              </w:rPr>
            </w:pPr>
            <w:r w:rsidRPr="00981B35">
              <w:rPr>
                <w:rFonts w:hAnsi="宋体"/>
                <w:color w:val="000000" w:themeColor="text1"/>
              </w:rPr>
              <w:t>008</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一层平面图</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9" w:right="101"/>
              <w:jc w:val="center"/>
              <w:rPr>
                <w:rFonts w:hAnsi="宋体"/>
                <w:color w:val="000000" w:themeColor="text1"/>
              </w:rPr>
            </w:pPr>
            <w:r w:rsidRPr="00981B35">
              <w:rPr>
                <w:rFonts w:hAnsi="宋体"/>
                <w:color w:val="000000" w:themeColor="text1"/>
              </w:rPr>
              <w:t>009</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9" w:right="101"/>
              <w:jc w:val="center"/>
              <w:rPr>
                <w:rFonts w:hAnsi="宋体"/>
                <w:color w:val="000000" w:themeColor="text1"/>
              </w:rPr>
            </w:pPr>
            <w:r w:rsidRPr="00981B35">
              <w:rPr>
                <w:rFonts w:hAnsi="宋体"/>
                <w:color w:val="000000" w:themeColor="text1"/>
              </w:rPr>
              <w:t>010</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7"/>
              <w:rPr>
                <w:rFonts w:hAnsi="宋体"/>
                <w:color w:val="000000" w:themeColor="text1"/>
              </w:rPr>
            </w:pPr>
            <w:r w:rsidRPr="00981B35">
              <w:rPr>
                <w:rFonts w:hAnsi="宋体" w:hint="eastAsia"/>
                <w:color w:val="000000" w:themeColor="text1"/>
              </w:rPr>
              <w:t>屋顶平面图</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9" w:right="10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11</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立面图</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9" w:right="10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12</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9" w:right="10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13</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剖面图</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9" w:right="10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14</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18"/>
              <w:ind w:left="107"/>
              <w:rPr>
                <w:rFonts w:hAnsi="宋体" w:cs="Segoe UI Symbol"/>
                <w:color w:val="000000" w:themeColor="text1"/>
              </w:rPr>
            </w:pPr>
            <w:r w:rsidRPr="00981B35">
              <w:rPr>
                <w:rFonts w:hAnsi="宋体" w:hint="eastAsia"/>
                <w:color w:val="000000" w:themeColor="text1"/>
              </w:rPr>
              <w:t>……</w:t>
            </w:r>
            <w:r w:rsidRPr="00981B35">
              <w:rPr>
                <w:rFonts w:ascii="MS Mincho" w:eastAsia="MS Mincho" w:hAnsi="MS Mincho" w:cs="MS Mincho" w:hint="eastAsia"/>
                <w:color w:val="000000" w:themeColor="text1"/>
              </w:rPr>
              <w:t>⋮</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9" w:right="10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15</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楼梯大样</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9" w:right="10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16</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7"/>
              <w:rPr>
                <w:rFonts w:hAnsi="宋体"/>
                <w:color w:val="000000" w:themeColor="text1"/>
              </w:rPr>
            </w:pPr>
            <w:r w:rsidRPr="00981B35">
              <w:rPr>
                <w:rFonts w:hAnsi="宋体" w:hint="eastAsia"/>
                <w:color w:val="000000" w:themeColor="text1"/>
              </w:rPr>
              <w:t>门窗大样</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9" w:right="10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17</w:t>
            </w: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墙身大样</w:t>
            </w: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spacing w:before="36"/>
              <w:ind w:left="107"/>
              <w:rPr>
                <w:rFonts w:hAnsi="宋体"/>
                <w:color w:val="000000" w:themeColor="text1"/>
              </w:rPr>
            </w:pP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8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24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spacing w:before="34"/>
              <w:ind w:left="107"/>
              <w:rPr>
                <w:rFonts w:hAnsi="宋体"/>
                <w:color w:val="000000" w:themeColor="text1"/>
              </w:rPr>
            </w:pPr>
          </w:p>
        </w:tc>
        <w:tc>
          <w:tcPr>
            <w:tcW w:w="123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bl>
    <w:p w:rsidR="00964163" w:rsidRPr="00981B35" w:rsidRDefault="00964163">
      <w:pPr>
        <w:pStyle w:val="a3"/>
        <w:kinsoku w:val="0"/>
        <w:overflowPunct w:val="0"/>
        <w:spacing w:before="0"/>
        <w:ind w:left="0"/>
        <w:rPr>
          <w:rFonts w:hAnsi="宋体"/>
          <w:b/>
          <w:bCs/>
          <w:color w:val="000000" w:themeColor="text1"/>
          <w:sz w:val="24"/>
          <w:szCs w:val="24"/>
        </w:rPr>
      </w:pPr>
    </w:p>
    <w:p w:rsidR="00964163" w:rsidRPr="00981B35" w:rsidRDefault="00964163">
      <w:pPr>
        <w:pStyle w:val="a3"/>
        <w:kinsoku w:val="0"/>
        <w:overflowPunct w:val="0"/>
        <w:spacing w:before="0"/>
        <w:ind w:left="0"/>
        <w:rPr>
          <w:rFonts w:hAnsi="宋体"/>
          <w:b/>
          <w:bCs/>
          <w:color w:val="000000" w:themeColor="text1"/>
          <w:sz w:val="24"/>
          <w:szCs w:val="24"/>
        </w:rPr>
      </w:pPr>
    </w:p>
    <w:p w:rsidR="00964163" w:rsidRPr="00981B35" w:rsidRDefault="00BD69FD">
      <w:pPr>
        <w:pStyle w:val="a3"/>
        <w:kinsoku w:val="0"/>
        <w:overflowPunct w:val="0"/>
        <w:spacing w:before="0"/>
        <w:ind w:left="0" w:right="39"/>
        <w:jc w:val="center"/>
        <w:rPr>
          <w:b/>
          <w:bCs/>
          <w:color w:val="000000" w:themeColor="text1"/>
          <w:sz w:val="24"/>
          <w:szCs w:val="24"/>
        </w:rPr>
      </w:pPr>
      <w:r w:rsidRPr="00981B35">
        <w:rPr>
          <w:rFonts w:hint="eastAsia"/>
          <w:b/>
          <w:bCs/>
          <w:color w:val="000000" w:themeColor="text1"/>
          <w:sz w:val="24"/>
          <w:szCs w:val="24"/>
        </w:rPr>
        <w:t>变更图纸目录</w:t>
      </w:r>
    </w:p>
    <w:p w:rsidR="00964163" w:rsidRPr="00981B35" w:rsidRDefault="00BD69FD">
      <w:pPr>
        <w:pStyle w:val="a3"/>
        <w:kinsoku w:val="0"/>
        <w:overflowPunct w:val="0"/>
        <w:spacing w:before="232"/>
        <w:ind w:left="0" w:right="42"/>
        <w:jc w:val="center"/>
        <w:rPr>
          <w:color w:val="000000" w:themeColor="text1"/>
          <w:sz w:val="24"/>
          <w:szCs w:val="24"/>
        </w:rPr>
      </w:pPr>
      <w:r w:rsidRPr="00981B35">
        <w:rPr>
          <w:rFonts w:hint="eastAsia"/>
          <w:color w:val="000000" w:themeColor="text1"/>
          <w:sz w:val="24"/>
          <w:szCs w:val="24"/>
        </w:rPr>
        <w:t>（仅提供变更相应修改的图纸目录）</w:t>
      </w:r>
    </w:p>
    <w:p w:rsidR="00964163" w:rsidRPr="00981B35" w:rsidRDefault="00964163">
      <w:pPr>
        <w:pStyle w:val="a3"/>
        <w:kinsoku w:val="0"/>
        <w:overflowPunct w:val="0"/>
        <w:spacing w:before="10" w:after="1"/>
        <w:ind w:left="0"/>
        <w:rPr>
          <w:color w:val="000000" w:themeColor="text1"/>
          <w:sz w:val="24"/>
          <w:szCs w:val="24"/>
        </w:rPr>
      </w:pPr>
    </w:p>
    <w:tbl>
      <w:tblPr>
        <w:tblW w:w="0" w:type="auto"/>
        <w:tblInd w:w="277" w:type="dxa"/>
        <w:tblLayout w:type="fixed"/>
        <w:tblCellMar>
          <w:left w:w="0" w:type="dxa"/>
          <w:right w:w="0" w:type="dxa"/>
        </w:tblCellMar>
        <w:tblLook w:val="04A0"/>
      </w:tblPr>
      <w:tblGrid>
        <w:gridCol w:w="683"/>
        <w:gridCol w:w="2470"/>
        <w:gridCol w:w="1234"/>
        <w:gridCol w:w="658"/>
        <w:gridCol w:w="1366"/>
        <w:gridCol w:w="1216"/>
        <w:gridCol w:w="890"/>
      </w:tblGrid>
      <w:tr w:rsidR="00964163" w:rsidRPr="00981B35">
        <w:trPr>
          <w:trHeight w:val="340"/>
        </w:trPr>
        <w:tc>
          <w:tcPr>
            <w:tcW w:w="683"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ind w:left="110" w:right="102"/>
              <w:jc w:val="center"/>
              <w:rPr>
                <w:color w:val="000000" w:themeColor="text1"/>
              </w:rPr>
            </w:pPr>
            <w:r w:rsidRPr="00981B35">
              <w:rPr>
                <w:rFonts w:hint="eastAsia"/>
                <w:color w:val="000000" w:themeColor="text1"/>
              </w:rPr>
              <w:t>序号</w:t>
            </w:r>
          </w:p>
        </w:tc>
        <w:tc>
          <w:tcPr>
            <w:tcW w:w="2470"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jc w:val="center"/>
              <w:rPr>
                <w:color w:val="000000" w:themeColor="text1"/>
              </w:rPr>
            </w:pPr>
            <w:r w:rsidRPr="00981B35">
              <w:rPr>
                <w:rFonts w:hint="eastAsia"/>
                <w:color w:val="000000" w:themeColor="text1"/>
              </w:rPr>
              <w:t>图纸名称</w:t>
            </w:r>
          </w:p>
        </w:tc>
        <w:tc>
          <w:tcPr>
            <w:tcW w:w="123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jc w:val="center"/>
              <w:rPr>
                <w:color w:val="000000" w:themeColor="text1"/>
              </w:rPr>
            </w:pPr>
            <w:r w:rsidRPr="00981B35">
              <w:rPr>
                <w:rFonts w:hint="eastAsia"/>
                <w:color w:val="000000" w:themeColor="text1"/>
              </w:rPr>
              <w:t>图纸编号</w:t>
            </w:r>
          </w:p>
        </w:tc>
        <w:tc>
          <w:tcPr>
            <w:tcW w:w="65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jc w:val="center"/>
              <w:rPr>
                <w:color w:val="000000" w:themeColor="text1"/>
              </w:rPr>
            </w:pPr>
            <w:r w:rsidRPr="00981B35">
              <w:rPr>
                <w:rFonts w:hint="eastAsia"/>
                <w:color w:val="000000" w:themeColor="text1"/>
              </w:rPr>
              <w:t>图幅</w:t>
            </w:r>
          </w:p>
        </w:tc>
        <w:tc>
          <w:tcPr>
            <w:tcW w:w="136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jc w:val="center"/>
              <w:rPr>
                <w:color w:val="000000" w:themeColor="text1"/>
              </w:rPr>
            </w:pPr>
            <w:r w:rsidRPr="00981B35">
              <w:rPr>
                <w:rFonts w:hint="eastAsia"/>
                <w:color w:val="000000" w:themeColor="text1"/>
              </w:rPr>
              <w:t>有效版本号</w:t>
            </w:r>
          </w:p>
        </w:tc>
        <w:tc>
          <w:tcPr>
            <w:tcW w:w="121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jc w:val="center"/>
              <w:rPr>
                <w:color w:val="000000" w:themeColor="text1"/>
              </w:rPr>
            </w:pPr>
            <w:r w:rsidRPr="00981B35">
              <w:rPr>
                <w:rFonts w:hint="eastAsia"/>
                <w:color w:val="000000" w:themeColor="text1"/>
              </w:rPr>
              <w:t>出图时间</w:t>
            </w:r>
          </w:p>
        </w:tc>
        <w:tc>
          <w:tcPr>
            <w:tcW w:w="890"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jc w:val="center"/>
              <w:rPr>
                <w:color w:val="000000" w:themeColor="text1"/>
              </w:rPr>
            </w:pPr>
            <w:r w:rsidRPr="00981B35">
              <w:rPr>
                <w:rFonts w:hint="eastAsia"/>
                <w:color w:val="000000" w:themeColor="text1"/>
              </w:rPr>
              <w:t>备注</w:t>
            </w:r>
          </w:p>
        </w:tc>
      </w:tr>
      <w:tr w:rsidR="00964163" w:rsidRPr="00981B35">
        <w:trPr>
          <w:trHeight w:val="340"/>
        </w:trPr>
        <w:tc>
          <w:tcPr>
            <w:tcW w:w="68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10" w:right="99"/>
              <w:jc w:val="center"/>
              <w:rPr>
                <w:color w:val="000000" w:themeColor="text1"/>
              </w:rPr>
            </w:pPr>
            <w:r w:rsidRPr="00981B35">
              <w:rPr>
                <w:color w:val="000000" w:themeColor="text1"/>
              </w:rPr>
              <w:t>001</w:t>
            </w:r>
          </w:p>
        </w:tc>
        <w:tc>
          <w:tcPr>
            <w:tcW w:w="2470"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8"/>
              <w:rPr>
                <w:color w:val="000000" w:themeColor="text1"/>
              </w:rPr>
            </w:pPr>
            <w:r w:rsidRPr="00981B35">
              <w:rPr>
                <w:rFonts w:hint="eastAsia"/>
                <w:color w:val="000000" w:themeColor="text1"/>
              </w:rPr>
              <w:t>总平面图</w:t>
            </w:r>
          </w:p>
        </w:tc>
        <w:tc>
          <w:tcPr>
            <w:tcW w:w="123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5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1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89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68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10" w:right="99"/>
              <w:jc w:val="center"/>
              <w:rPr>
                <w:color w:val="000000" w:themeColor="text1"/>
              </w:rPr>
            </w:pPr>
            <w:r w:rsidRPr="00981B35">
              <w:rPr>
                <w:color w:val="000000" w:themeColor="text1"/>
              </w:rPr>
              <w:t>002</w:t>
            </w:r>
          </w:p>
        </w:tc>
        <w:tc>
          <w:tcPr>
            <w:tcW w:w="2470"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8"/>
              <w:rPr>
                <w:color w:val="000000" w:themeColor="text1"/>
              </w:rPr>
            </w:pPr>
            <w:r w:rsidRPr="00981B35">
              <w:rPr>
                <w:rFonts w:hint="eastAsia"/>
                <w:color w:val="000000" w:themeColor="text1"/>
              </w:rPr>
              <w:t>工程设计说明</w:t>
            </w:r>
          </w:p>
        </w:tc>
        <w:tc>
          <w:tcPr>
            <w:tcW w:w="123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5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1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89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bl>
    <w:p w:rsidR="00964163" w:rsidRPr="00981B35" w:rsidRDefault="00BD69FD">
      <w:pPr>
        <w:pStyle w:val="a3"/>
        <w:kinsoku w:val="0"/>
        <w:overflowPunct w:val="0"/>
        <w:spacing w:before="0"/>
        <w:ind w:left="0" w:right="39"/>
        <w:jc w:val="center"/>
        <w:rPr>
          <w:b/>
          <w:bCs/>
          <w:color w:val="000000" w:themeColor="text1"/>
          <w:sz w:val="24"/>
          <w:szCs w:val="24"/>
        </w:rPr>
      </w:pPr>
      <w:r w:rsidRPr="00981B35">
        <w:rPr>
          <w:rFonts w:hint="eastAsia"/>
          <w:b/>
          <w:bCs/>
          <w:color w:val="000000" w:themeColor="text1"/>
          <w:sz w:val="24"/>
          <w:szCs w:val="24"/>
        </w:rPr>
        <w:t>装修图纸目录</w:t>
      </w:r>
    </w:p>
    <w:p w:rsidR="00964163" w:rsidRPr="00981B35" w:rsidRDefault="00964163">
      <w:pPr>
        <w:pStyle w:val="a3"/>
        <w:kinsoku w:val="0"/>
        <w:overflowPunct w:val="0"/>
        <w:spacing w:before="4"/>
        <w:ind w:left="0"/>
        <w:rPr>
          <w:b/>
          <w:bCs/>
          <w:color w:val="000000" w:themeColor="text1"/>
          <w:sz w:val="24"/>
          <w:szCs w:val="24"/>
        </w:rPr>
      </w:pPr>
    </w:p>
    <w:tbl>
      <w:tblPr>
        <w:tblW w:w="0" w:type="auto"/>
        <w:tblInd w:w="277" w:type="dxa"/>
        <w:tblLayout w:type="fixed"/>
        <w:tblCellMar>
          <w:left w:w="0" w:type="dxa"/>
          <w:right w:w="0" w:type="dxa"/>
        </w:tblCellMar>
        <w:tblLook w:val="04A0"/>
      </w:tblPr>
      <w:tblGrid>
        <w:gridCol w:w="718"/>
        <w:gridCol w:w="2465"/>
        <w:gridCol w:w="1220"/>
        <w:gridCol w:w="835"/>
        <w:gridCol w:w="1139"/>
        <w:gridCol w:w="1256"/>
        <w:gridCol w:w="886"/>
      </w:tblGrid>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ind w:left="127" w:right="121"/>
              <w:jc w:val="center"/>
              <w:rPr>
                <w:rFonts w:hAnsi="宋体"/>
                <w:color w:val="000000" w:themeColor="text1"/>
              </w:rPr>
            </w:pPr>
            <w:r w:rsidRPr="00981B35">
              <w:rPr>
                <w:rFonts w:hAnsi="宋体" w:hint="eastAsia"/>
                <w:color w:val="000000" w:themeColor="text1"/>
              </w:rPr>
              <w:t>序号</w:t>
            </w:r>
          </w:p>
        </w:tc>
        <w:tc>
          <w:tcPr>
            <w:tcW w:w="2465"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图纸名称</w:t>
            </w:r>
          </w:p>
        </w:tc>
        <w:tc>
          <w:tcPr>
            <w:tcW w:w="1220"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图纸编号</w:t>
            </w:r>
          </w:p>
        </w:tc>
        <w:tc>
          <w:tcPr>
            <w:tcW w:w="835"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图幅</w:t>
            </w:r>
          </w:p>
        </w:tc>
        <w:tc>
          <w:tcPr>
            <w:tcW w:w="1139"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版本号</w:t>
            </w:r>
          </w:p>
        </w:tc>
        <w:tc>
          <w:tcPr>
            <w:tcW w:w="125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出图时间</w:t>
            </w:r>
          </w:p>
        </w:tc>
        <w:tc>
          <w:tcPr>
            <w:tcW w:w="88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hAnsi="宋体"/>
                <w:color w:val="000000" w:themeColor="text1"/>
              </w:rPr>
            </w:pPr>
            <w:r w:rsidRPr="00981B35">
              <w:rPr>
                <w:rFonts w:hAnsi="宋体" w:hint="eastAsia"/>
                <w:color w:val="000000" w:themeColor="text1"/>
              </w:rPr>
              <w:t>备注</w:t>
            </w: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27" w:right="119"/>
              <w:jc w:val="center"/>
              <w:rPr>
                <w:rFonts w:hAnsi="宋体"/>
                <w:color w:val="000000" w:themeColor="text1"/>
              </w:rPr>
            </w:pPr>
            <w:r w:rsidRPr="00981B35">
              <w:rPr>
                <w:rFonts w:hAnsi="宋体"/>
                <w:color w:val="000000" w:themeColor="text1"/>
              </w:rPr>
              <w:t>001</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7"/>
              <w:rPr>
                <w:rFonts w:hAnsi="宋体"/>
                <w:color w:val="000000" w:themeColor="text1"/>
              </w:rPr>
            </w:pPr>
            <w:r w:rsidRPr="00981B35">
              <w:rPr>
                <w:rFonts w:hAnsi="宋体" w:hint="eastAsia"/>
                <w:color w:val="000000" w:themeColor="text1"/>
              </w:rPr>
              <w:t>消防设计说明</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27" w:right="119"/>
              <w:jc w:val="center"/>
              <w:rPr>
                <w:rFonts w:hAnsi="宋体"/>
                <w:color w:val="000000" w:themeColor="text1"/>
              </w:rPr>
            </w:pPr>
            <w:r w:rsidRPr="00981B35">
              <w:rPr>
                <w:rFonts w:hAnsi="宋体"/>
                <w:color w:val="000000" w:themeColor="text1"/>
              </w:rPr>
              <w:lastRenderedPageBreak/>
              <w:t>002</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装修材料表</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27" w:right="119"/>
              <w:jc w:val="center"/>
              <w:rPr>
                <w:rFonts w:hAnsi="宋体"/>
                <w:color w:val="000000" w:themeColor="text1"/>
              </w:rPr>
            </w:pPr>
            <w:r w:rsidRPr="00981B35">
              <w:rPr>
                <w:rFonts w:hAnsi="宋体"/>
                <w:color w:val="000000" w:themeColor="text1"/>
              </w:rPr>
              <w:t>003</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区域示意图</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27" w:right="119"/>
              <w:jc w:val="center"/>
              <w:rPr>
                <w:rFonts w:hAnsi="宋体"/>
                <w:color w:val="000000" w:themeColor="text1"/>
              </w:rPr>
            </w:pPr>
            <w:r w:rsidRPr="00981B35">
              <w:rPr>
                <w:rFonts w:hAnsi="宋体"/>
                <w:color w:val="000000" w:themeColor="text1"/>
              </w:rPr>
              <w:t>004</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原始建筑平面图</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27" w:right="119"/>
              <w:jc w:val="center"/>
              <w:rPr>
                <w:rFonts w:hAnsi="宋体"/>
                <w:color w:val="000000" w:themeColor="text1"/>
              </w:rPr>
            </w:pPr>
            <w:r w:rsidRPr="00981B35">
              <w:rPr>
                <w:rFonts w:hAnsi="宋体"/>
                <w:color w:val="000000" w:themeColor="text1"/>
              </w:rPr>
              <w:t>005</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平面布置及立面索引图</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27" w:right="119"/>
              <w:jc w:val="center"/>
              <w:rPr>
                <w:rFonts w:hAnsi="宋体"/>
                <w:color w:val="000000" w:themeColor="text1"/>
              </w:rPr>
            </w:pPr>
            <w:r w:rsidRPr="00981B35">
              <w:rPr>
                <w:rFonts w:hAnsi="宋体"/>
                <w:color w:val="000000" w:themeColor="text1"/>
              </w:rPr>
              <w:t>006</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地材布置图</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27" w:right="117"/>
              <w:jc w:val="center"/>
              <w:rPr>
                <w:rFonts w:hAnsi="宋体"/>
                <w:color w:val="000000" w:themeColor="text1"/>
              </w:rPr>
            </w:pPr>
            <w:r w:rsidRPr="00981B35">
              <w:rPr>
                <w:rFonts w:hAnsi="宋体"/>
                <w:color w:val="000000" w:themeColor="text1"/>
              </w:rPr>
              <w:t>007</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7"/>
              <w:rPr>
                <w:rFonts w:hAnsi="宋体"/>
                <w:color w:val="000000" w:themeColor="text1"/>
              </w:rPr>
            </w:pPr>
            <w:r w:rsidRPr="00981B35">
              <w:rPr>
                <w:rFonts w:hAnsi="宋体" w:hint="eastAsia"/>
                <w:color w:val="000000" w:themeColor="text1"/>
              </w:rPr>
              <w:t>吊顶布置图</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27" w:right="119"/>
              <w:jc w:val="center"/>
              <w:rPr>
                <w:rFonts w:hAnsi="宋体"/>
                <w:color w:val="000000" w:themeColor="text1"/>
              </w:rPr>
            </w:pPr>
            <w:r w:rsidRPr="00981B35">
              <w:rPr>
                <w:rFonts w:hAnsi="宋体"/>
                <w:color w:val="000000" w:themeColor="text1"/>
              </w:rPr>
              <w:t>00</w:t>
            </w:r>
            <w:r w:rsidRPr="00981B35">
              <w:rPr>
                <w:rFonts w:hAnsi="宋体" w:hint="eastAsia"/>
                <w:color w:val="000000" w:themeColor="text1"/>
              </w:rPr>
              <w:t>8</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开关定位及灯具连线图</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27" w:right="119"/>
              <w:jc w:val="center"/>
              <w:rPr>
                <w:rFonts w:hAnsi="宋体"/>
                <w:color w:val="000000" w:themeColor="text1"/>
              </w:rPr>
            </w:pPr>
            <w:r w:rsidRPr="00981B35">
              <w:rPr>
                <w:rFonts w:hAnsi="宋体"/>
                <w:color w:val="000000" w:themeColor="text1"/>
              </w:rPr>
              <w:t>0</w:t>
            </w:r>
            <w:r w:rsidRPr="00981B35">
              <w:rPr>
                <w:rFonts w:hAnsi="宋体" w:hint="eastAsia"/>
                <w:color w:val="000000" w:themeColor="text1"/>
              </w:rPr>
              <w:t>09</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插座布置图</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27" w:right="119"/>
              <w:jc w:val="center"/>
              <w:rPr>
                <w:rFonts w:hAnsi="宋体"/>
                <w:color w:val="000000" w:themeColor="text1"/>
              </w:rPr>
            </w:pPr>
            <w:r w:rsidRPr="00981B35">
              <w:rPr>
                <w:rFonts w:hAnsi="宋体"/>
                <w:color w:val="000000" w:themeColor="text1"/>
              </w:rPr>
              <w:t>01</w:t>
            </w:r>
            <w:r w:rsidRPr="00981B35">
              <w:rPr>
                <w:rFonts w:hAnsi="宋体" w:hint="eastAsia"/>
                <w:color w:val="000000" w:themeColor="text1"/>
              </w:rPr>
              <w:t>0</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吊顶综合图</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27" w:right="119"/>
              <w:jc w:val="center"/>
              <w:rPr>
                <w:rFonts w:hAnsi="宋体"/>
                <w:color w:val="000000" w:themeColor="text1"/>
              </w:rPr>
            </w:pPr>
            <w:r w:rsidRPr="00981B35">
              <w:rPr>
                <w:rFonts w:hAnsi="宋体"/>
                <w:color w:val="000000" w:themeColor="text1"/>
              </w:rPr>
              <w:t>01</w:t>
            </w:r>
            <w:r w:rsidRPr="00981B35">
              <w:rPr>
                <w:rFonts w:hAnsi="宋体" w:hint="eastAsia"/>
                <w:color w:val="000000" w:themeColor="text1"/>
              </w:rPr>
              <w:t>1</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27" w:right="119"/>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12</w:t>
            </w: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通用大样</w:t>
            </w: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2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3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bl>
    <w:p w:rsidR="00964163" w:rsidRPr="00981B35" w:rsidRDefault="00964163">
      <w:pPr>
        <w:pStyle w:val="2"/>
        <w:spacing w:line="500" w:lineRule="atLeast"/>
        <w:rPr>
          <w:b/>
          <w:color w:val="000000" w:themeColor="text1"/>
          <w:sz w:val="24"/>
          <w:szCs w:val="24"/>
        </w:rPr>
      </w:pPr>
      <w:bookmarkStart w:id="33" w:name="_2结构专业"/>
      <w:bookmarkEnd w:id="33"/>
    </w:p>
    <w:p w:rsidR="00964163" w:rsidRPr="00981B35" w:rsidRDefault="00964163">
      <w:pPr>
        <w:pStyle w:val="2"/>
        <w:spacing w:line="500" w:lineRule="atLeast"/>
        <w:rPr>
          <w:b/>
          <w:color w:val="000000" w:themeColor="text1"/>
          <w:sz w:val="24"/>
          <w:szCs w:val="24"/>
        </w:rPr>
      </w:pPr>
    </w:p>
    <w:p w:rsidR="00964163" w:rsidRPr="00981B35" w:rsidRDefault="00BD69FD" w:rsidP="00981B35">
      <w:pPr>
        <w:pStyle w:val="2"/>
        <w:spacing w:line="500" w:lineRule="atLeast"/>
        <w:rPr>
          <w:b/>
          <w:color w:val="000000" w:themeColor="text1"/>
        </w:rPr>
      </w:pPr>
      <w:bookmarkStart w:id="34" w:name="_Toc115447874"/>
      <w:r w:rsidRPr="00981B35">
        <w:rPr>
          <w:b/>
          <w:color w:val="000000" w:themeColor="text1"/>
        </w:rPr>
        <w:t xml:space="preserve">2  </w:t>
      </w:r>
      <w:r w:rsidRPr="00981B35">
        <w:rPr>
          <w:rFonts w:hint="eastAsia"/>
          <w:b/>
          <w:color w:val="000000" w:themeColor="text1"/>
        </w:rPr>
        <w:t>结构专业</w:t>
      </w:r>
      <w:bookmarkEnd w:id="34"/>
    </w:p>
    <w:p w:rsidR="00964163" w:rsidRPr="00981B35" w:rsidRDefault="00964163">
      <w:pPr>
        <w:pStyle w:val="a3"/>
        <w:kinsoku w:val="0"/>
        <w:overflowPunct w:val="0"/>
        <w:spacing w:before="4"/>
        <w:ind w:left="0"/>
        <w:rPr>
          <w:b/>
          <w:bCs/>
          <w:color w:val="000000" w:themeColor="text1"/>
          <w:sz w:val="24"/>
          <w:szCs w:val="24"/>
        </w:rPr>
      </w:pPr>
    </w:p>
    <w:tbl>
      <w:tblPr>
        <w:tblW w:w="0" w:type="auto"/>
        <w:tblInd w:w="277" w:type="dxa"/>
        <w:tblLayout w:type="fixed"/>
        <w:tblCellMar>
          <w:left w:w="0" w:type="dxa"/>
          <w:right w:w="0" w:type="dxa"/>
        </w:tblCellMar>
        <w:tblLook w:val="04A0"/>
      </w:tblPr>
      <w:tblGrid>
        <w:gridCol w:w="604"/>
        <w:gridCol w:w="3519"/>
        <w:gridCol w:w="992"/>
        <w:gridCol w:w="636"/>
        <w:gridCol w:w="1207"/>
        <w:gridCol w:w="992"/>
        <w:gridCol w:w="567"/>
      </w:tblGrid>
      <w:tr w:rsidR="00964163" w:rsidRPr="00981B35">
        <w:trPr>
          <w:trHeight w:val="624"/>
        </w:trPr>
        <w:tc>
          <w:tcPr>
            <w:tcW w:w="6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jc w:val="center"/>
              <w:rPr>
                <w:color w:val="000000" w:themeColor="text1"/>
              </w:rPr>
            </w:pPr>
            <w:r w:rsidRPr="00981B35">
              <w:rPr>
                <w:rFonts w:hint="eastAsia"/>
                <w:color w:val="000000" w:themeColor="text1"/>
              </w:rPr>
              <w:t>序号</w:t>
            </w:r>
          </w:p>
        </w:tc>
        <w:tc>
          <w:tcPr>
            <w:tcW w:w="3519"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ind w:right="88"/>
              <w:jc w:val="center"/>
              <w:rPr>
                <w:color w:val="000000" w:themeColor="text1"/>
              </w:rPr>
            </w:pPr>
            <w:r w:rsidRPr="00981B35">
              <w:rPr>
                <w:rFonts w:hint="eastAsia"/>
                <w:color w:val="000000" w:themeColor="text1"/>
              </w:rPr>
              <w:t>图纸名称</w:t>
            </w:r>
          </w:p>
        </w:tc>
        <w:tc>
          <w:tcPr>
            <w:tcW w:w="992"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ind w:right="88"/>
              <w:jc w:val="center"/>
              <w:rPr>
                <w:color w:val="000000" w:themeColor="text1"/>
              </w:rPr>
            </w:pPr>
            <w:r w:rsidRPr="00981B35">
              <w:rPr>
                <w:rFonts w:hint="eastAsia"/>
                <w:color w:val="000000" w:themeColor="text1"/>
              </w:rPr>
              <w:t>图纸编号</w:t>
            </w:r>
          </w:p>
        </w:tc>
        <w:tc>
          <w:tcPr>
            <w:tcW w:w="63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jc w:val="center"/>
              <w:rPr>
                <w:color w:val="000000" w:themeColor="text1"/>
                <w:w w:val="99"/>
              </w:rPr>
            </w:pPr>
            <w:r w:rsidRPr="00981B35">
              <w:rPr>
                <w:rFonts w:hint="eastAsia"/>
                <w:color w:val="000000" w:themeColor="text1"/>
              </w:rPr>
              <w:t>图幅</w:t>
            </w:r>
          </w:p>
        </w:tc>
        <w:tc>
          <w:tcPr>
            <w:tcW w:w="1207"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jc w:val="center"/>
              <w:rPr>
                <w:color w:val="000000" w:themeColor="text1"/>
              </w:rPr>
            </w:pPr>
            <w:r w:rsidRPr="00981B35">
              <w:rPr>
                <w:rFonts w:hint="eastAsia"/>
                <w:color w:val="000000" w:themeColor="text1"/>
              </w:rPr>
              <w:t>有效版本号</w:t>
            </w:r>
          </w:p>
        </w:tc>
        <w:tc>
          <w:tcPr>
            <w:tcW w:w="992"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ind w:right="88"/>
              <w:jc w:val="center"/>
              <w:rPr>
                <w:color w:val="000000" w:themeColor="text1"/>
              </w:rPr>
            </w:pPr>
            <w:r w:rsidRPr="00981B35">
              <w:rPr>
                <w:rFonts w:hint="eastAsia"/>
                <w:color w:val="000000" w:themeColor="text1"/>
              </w:rPr>
              <w:t>出图时间</w:t>
            </w:r>
          </w:p>
        </w:tc>
        <w:tc>
          <w:tcPr>
            <w:tcW w:w="567"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ind w:right="88"/>
              <w:jc w:val="center"/>
              <w:rPr>
                <w:color w:val="000000" w:themeColor="text1"/>
              </w:rPr>
            </w:pPr>
            <w:r w:rsidRPr="00981B35">
              <w:rPr>
                <w:rFonts w:hint="eastAsia"/>
                <w:color w:val="000000" w:themeColor="text1"/>
              </w:rPr>
              <w:t>备注</w:t>
            </w:r>
          </w:p>
        </w:tc>
      </w:tr>
      <w:tr w:rsidR="00964163" w:rsidRPr="00981B35">
        <w:trPr>
          <w:trHeight w:val="340"/>
        </w:trPr>
        <w:tc>
          <w:tcPr>
            <w:tcW w:w="6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color w:val="000000" w:themeColor="text1"/>
              </w:rPr>
            </w:pPr>
            <w:r w:rsidRPr="00981B35">
              <w:rPr>
                <w:color w:val="000000" w:themeColor="text1"/>
              </w:rPr>
              <w:t>001</w:t>
            </w:r>
          </w:p>
        </w:tc>
        <w:tc>
          <w:tcPr>
            <w:tcW w:w="3519"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8"/>
              <w:rPr>
                <w:color w:val="000000" w:themeColor="text1"/>
              </w:rPr>
            </w:pPr>
            <w:r w:rsidRPr="00981B35">
              <w:rPr>
                <w:rFonts w:hint="eastAsia"/>
                <w:color w:val="000000" w:themeColor="text1"/>
              </w:rPr>
              <w:t>消防设计说明</w:t>
            </w: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0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624"/>
        </w:trPr>
        <w:tc>
          <w:tcPr>
            <w:tcW w:w="6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177"/>
              <w:jc w:val="center"/>
              <w:rPr>
                <w:color w:val="000000" w:themeColor="text1"/>
              </w:rPr>
            </w:pPr>
            <w:r w:rsidRPr="00981B35">
              <w:rPr>
                <w:color w:val="000000" w:themeColor="text1"/>
              </w:rPr>
              <w:t>002</w:t>
            </w:r>
          </w:p>
        </w:tc>
        <w:tc>
          <w:tcPr>
            <w:tcW w:w="351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spacing w:before="21"/>
              <w:ind w:left="108"/>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0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6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color w:val="000000" w:themeColor="text1"/>
              </w:rPr>
            </w:pPr>
            <w:r w:rsidRPr="00981B35">
              <w:rPr>
                <w:color w:val="000000" w:themeColor="text1"/>
              </w:rPr>
              <w:t>003</w:t>
            </w:r>
          </w:p>
        </w:tc>
        <w:tc>
          <w:tcPr>
            <w:tcW w:w="351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spacing w:before="35"/>
              <w:ind w:left="108"/>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0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6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351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0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6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351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0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6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351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0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6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351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0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6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351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0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6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351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0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bl>
    <w:p w:rsidR="00964163" w:rsidRPr="00981B35" w:rsidRDefault="00964163">
      <w:pPr>
        <w:pStyle w:val="a3"/>
        <w:kinsoku w:val="0"/>
        <w:overflowPunct w:val="0"/>
        <w:spacing w:before="0"/>
        <w:ind w:left="0"/>
        <w:rPr>
          <w:b/>
          <w:bCs/>
          <w:color w:val="000000" w:themeColor="text1"/>
          <w:sz w:val="24"/>
          <w:szCs w:val="24"/>
        </w:rPr>
      </w:pPr>
    </w:p>
    <w:p w:rsidR="00964163" w:rsidRPr="00981B35" w:rsidRDefault="00964163">
      <w:pPr>
        <w:pStyle w:val="a3"/>
        <w:kinsoku w:val="0"/>
        <w:overflowPunct w:val="0"/>
        <w:spacing w:before="1"/>
        <w:ind w:left="0"/>
        <w:rPr>
          <w:b/>
          <w:bCs/>
          <w:color w:val="000000" w:themeColor="text1"/>
          <w:sz w:val="24"/>
          <w:szCs w:val="24"/>
        </w:rPr>
      </w:pPr>
    </w:p>
    <w:p w:rsidR="00964163" w:rsidRPr="00981B35" w:rsidRDefault="00BD69FD">
      <w:pPr>
        <w:pStyle w:val="a3"/>
        <w:kinsoku w:val="0"/>
        <w:overflowPunct w:val="0"/>
        <w:spacing w:before="0"/>
        <w:ind w:left="0" w:right="39"/>
        <w:jc w:val="center"/>
        <w:rPr>
          <w:b/>
          <w:bCs/>
          <w:color w:val="000000" w:themeColor="text1"/>
          <w:sz w:val="24"/>
          <w:szCs w:val="24"/>
        </w:rPr>
      </w:pPr>
      <w:r w:rsidRPr="00981B35">
        <w:rPr>
          <w:rFonts w:hint="eastAsia"/>
          <w:b/>
          <w:bCs/>
          <w:color w:val="000000" w:themeColor="text1"/>
          <w:sz w:val="24"/>
          <w:szCs w:val="24"/>
        </w:rPr>
        <w:lastRenderedPageBreak/>
        <w:t>变更图纸目录</w:t>
      </w:r>
    </w:p>
    <w:p w:rsidR="00964163" w:rsidRPr="00981B35" w:rsidRDefault="00BD69FD">
      <w:pPr>
        <w:pStyle w:val="a3"/>
        <w:kinsoku w:val="0"/>
        <w:overflowPunct w:val="0"/>
        <w:spacing w:before="152" w:after="23"/>
        <w:ind w:left="0" w:right="42"/>
        <w:jc w:val="center"/>
        <w:rPr>
          <w:color w:val="000000" w:themeColor="text1"/>
          <w:sz w:val="24"/>
          <w:szCs w:val="24"/>
        </w:rPr>
      </w:pPr>
      <w:r w:rsidRPr="00981B35">
        <w:rPr>
          <w:rFonts w:hint="eastAsia"/>
          <w:color w:val="000000" w:themeColor="text1"/>
          <w:sz w:val="24"/>
          <w:szCs w:val="24"/>
        </w:rPr>
        <w:t>（仅提供变更相应修改的图纸目录）</w:t>
      </w:r>
    </w:p>
    <w:tbl>
      <w:tblPr>
        <w:tblW w:w="0" w:type="auto"/>
        <w:tblInd w:w="278" w:type="dxa"/>
        <w:tblLayout w:type="fixed"/>
        <w:tblCellMar>
          <w:left w:w="0" w:type="dxa"/>
          <w:right w:w="0" w:type="dxa"/>
        </w:tblCellMar>
        <w:tblLook w:val="04A0"/>
      </w:tblPr>
      <w:tblGrid>
        <w:gridCol w:w="655"/>
        <w:gridCol w:w="2361"/>
        <w:gridCol w:w="1180"/>
        <w:gridCol w:w="786"/>
        <w:gridCol w:w="1311"/>
        <w:gridCol w:w="1178"/>
        <w:gridCol w:w="1048"/>
      </w:tblGrid>
      <w:tr w:rsidR="00964163" w:rsidRPr="00981B35">
        <w:trPr>
          <w:trHeight w:val="340"/>
        </w:trPr>
        <w:tc>
          <w:tcPr>
            <w:tcW w:w="655"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ind w:left="95" w:right="90"/>
              <w:jc w:val="center"/>
              <w:rPr>
                <w:rFonts w:ascii="方正黑体_GBK" w:eastAsia="方正黑体_GBK" w:hint="eastAsia"/>
                <w:color w:val="000000" w:themeColor="text1"/>
              </w:rPr>
            </w:pPr>
            <w:r w:rsidRPr="00981B35">
              <w:rPr>
                <w:rFonts w:ascii="方正黑体_GBK" w:eastAsia="方正黑体_GBK" w:hint="eastAsia"/>
                <w:color w:val="000000" w:themeColor="text1"/>
              </w:rPr>
              <w:t>序号</w:t>
            </w:r>
          </w:p>
        </w:tc>
        <w:tc>
          <w:tcPr>
            <w:tcW w:w="236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ascii="方正黑体_GBK" w:eastAsia="方正黑体_GBK" w:hint="eastAsia"/>
                <w:color w:val="000000" w:themeColor="text1"/>
              </w:rPr>
            </w:pPr>
            <w:r w:rsidRPr="00981B35">
              <w:rPr>
                <w:rFonts w:ascii="方正黑体_GBK" w:eastAsia="方正黑体_GBK" w:hint="eastAsia"/>
                <w:color w:val="000000" w:themeColor="text1"/>
              </w:rPr>
              <w:t>图纸名称</w:t>
            </w:r>
          </w:p>
        </w:tc>
        <w:tc>
          <w:tcPr>
            <w:tcW w:w="1180"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ascii="方正黑体_GBK" w:eastAsia="方正黑体_GBK" w:hint="eastAsia"/>
                <w:color w:val="000000" w:themeColor="text1"/>
              </w:rPr>
            </w:pPr>
            <w:r w:rsidRPr="00981B35">
              <w:rPr>
                <w:rFonts w:ascii="方正黑体_GBK" w:eastAsia="方正黑体_GBK" w:hint="eastAsia"/>
                <w:color w:val="000000" w:themeColor="text1"/>
              </w:rPr>
              <w:t>图纸编号</w:t>
            </w:r>
          </w:p>
        </w:tc>
        <w:tc>
          <w:tcPr>
            <w:tcW w:w="78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ascii="方正黑体_GBK" w:eastAsia="方正黑体_GBK" w:hint="eastAsia"/>
                <w:color w:val="000000" w:themeColor="text1"/>
              </w:rPr>
            </w:pPr>
            <w:r w:rsidRPr="00981B35">
              <w:rPr>
                <w:rFonts w:ascii="方正黑体_GBK" w:eastAsia="方正黑体_GBK" w:hint="eastAsia"/>
                <w:color w:val="000000" w:themeColor="text1"/>
              </w:rPr>
              <w:t>图幅</w:t>
            </w:r>
          </w:p>
        </w:tc>
        <w:tc>
          <w:tcPr>
            <w:tcW w:w="131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ascii="方正黑体_GBK" w:eastAsia="方正黑体_GBK" w:hint="eastAsia"/>
                <w:color w:val="000000" w:themeColor="text1"/>
              </w:rPr>
            </w:pPr>
            <w:r w:rsidRPr="00981B35">
              <w:rPr>
                <w:rFonts w:ascii="方正黑体_GBK" w:eastAsia="方正黑体_GBK" w:hint="eastAsia"/>
                <w:color w:val="000000" w:themeColor="text1"/>
              </w:rPr>
              <w:t>有效版本号</w:t>
            </w:r>
          </w:p>
        </w:tc>
        <w:tc>
          <w:tcPr>
            <w:tcW w:w="117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ascii="方正黑体_GBK" w:eastAsia="方正黑体_GBK" w:hint="eastAsia"/>
                <w:color w:val="000000" w:themeColor="text1"/>
              </w:rPr>
            </w:pPr>
            <w:r w:rsidRPr="00981B35">
              <w:rPr>
                <w:rFonts w:ascii="方正黑体_GBK" w:eastAsia="方正黑体_GBK" w:hint="eastAsia"/>
                <w:color w:val="000000" w:themeColor="text1"/>
              </w:rPr>
              <w:t>出图时间</w:t>
            </w:r>
          </w:p>
        </w:tc>
        <w:tc>
          <w:tcPr>
            <w:tcW w:w="104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jc w:val="center"/>
              <w:rPr>
                <w:rFonts w:ascii="方正黑体_GBK" w:eastAsia="方正黑体_GBK" w:hint="eastAsia"/>
                <w:color w:val="000000" w:themeColor="text1"/>
              </w:rPr>
            </w:pPr>
            <w:r w:rsidRPr="00981B35">
              <w:rPr>
                <w:rFonts w:ascii="方正黑体_GBK" w:eastAsia="方正黑体_GBK" w:hint="eastAsia"/>
                <w:color w:val="000000" w:themeColor="text1"/>
              </w:rPr>
              <w:t>备注</w:t>
            </w:r>
          </w:p>
        </w:tc>
      </w:tr>
      <w:tr w:rsidR="00964163" w:rsidRPr="00981B35">
        <w:trPr>
          <w:trHeight w:val="340"/>
        </w:trPr>
        <w:tc>
          <w:tcPr>
            <w:tcW w:w="655"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ind w:left="95" w:right="86"/>
              <w:jc w:val="center"/>
              <w:rPr>
                <w:color w:val="000000" w:themeColor="text1"/>
              </w:rPr>
            </w:pPr>
            <w:r w:rsidRPr="00981B35">
              <w:rPr>
                <w:color w:val="000000" w:themeColor="text1"/>
              </w:rPr>
              <w:t>001</w:t>
            </w:r>
          </w:p>
        </w:tc>
        <w:tc>
          <w:tcPr>
            <w:tcW w:w="236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jc w:val="center"/>
              <w:rPr>
                <w:rFonts w:ascii="Times New Roman" w:cs="Times New Roman"/>
                <w:color w:val="000000" w:themeColor="text1"/>
              </w:rPr>
            </w:pPr>
          </w:p>
        </w:tc>
      </w:tr>
      <w:tr w:rsidR="00964163" w:rsidRPr="00981B35">
        <w:trPr>
          <w:trHeight w:val="340"/>
        </w:trPr>
        <w:tc>
          <w:tcPr>
            <w:tcW w:w="655"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95" w:right="86"/>
              <w:jc w:val="center"/>
              <w:rPr>
                <w:color w:val="000000" w:themeColor="text1"/>
              </w:rPr>
            </w:pPr>
            <w:r w:rsidRPr="00981B35">
              <w:rPr>
                <w:color w:val="000000" w:themeColor="text1"/>
              </w:rPr>
              <w:t>002</w:t>
            </w:r>
          </w:p>
        </w:tc>
        <w:tc>
          <w:tcPr>
            <w:tcW w:w="236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31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17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0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bl>
    <w:p w:rsidR="00964163" w:rsidRPr="00981B35" w:rsidRDefault="00964163">
      <w:pPr>
        <w:pStyle w:val="2"/>
        <w:spacing w:line="500" w:lineRule="atLeast"/>
        <w:rPr>
          <w:b/>
          <w:color w:val="000000" w:themeColor="text1"/>
          <w:sz w:val="24"/>
          <w:szCs w:val="24"/>
        </w:rPr>
      </w:pPr>
      <w:bookmarkStart w:id="35" w:name="_3给水排水专业"/>
      <w:bookmarkEnd w:id="35"/>
    </w:p>
    <w:p w:rsidR="00964163" w:rsidRPr="00981B35" w:rsidRDefault="00964163">
      <w:pPr>
        <w:rPr>
          <w:color w:val="000000" w:themeColor="text1"/>
          <w:sz w:val="24"/>
          <w:szCs w:val="24"/>
          <w:lang w:val="zh-CN"/>
        </w:rPr>
      </w:pPr>
    </w:p>
    <w:p w:rsidR="00964163" w:rsidRPr="00981B35" w:rsidRDefault="00BD69FD">
      <w:pPr>
        <w:pStyle w:val="2"/>
        <w:spacing w:line="500" w:lineRule="atLeast"/>
        <w:rPr>
          <w:b/>
          <w:color w:val="000000" w:themeColor="text1"/>
        </w:rPr>
      </w:pPr>
      <w:bookmarkStart w:id="36" w:name="_Toc115447875"/>
      <w:r w:rsidRPr="00981B35">
        <w:rPr>
          <w:b/>
          <w:color w:val="000000" w:themeColor="text1"/>
        </w:rPr>
        <w:t xml:space="preserve">3  </w:t>
      </w:r>
      <w:r w:rsidRPr="00981B35">
        <w:rPr>
          <w:rFonts w:hint="eastAsia"/>
          <w:b/>
          <w:color w:val="000000" w:themeColor="text1"/>
        </w:rPr>
        <w:t>给水排水专业</w:t>
      </w:r>
      <w:bookmarkEnd w:id="36"/>
    </w:p>
    <w:p w:rsidR="00964163" w:rsidRPr="00981B35" w:rsidRDefault="00964163">
      <w:pPr>
        <w:pStyle w:val="a3"/>
        <w:kinsoku w:val="0"/>
        <w:overflowPunct w:val="0"/>
        <w:spacing w:before="4"/>
        <w:ind w:left="0"/>
        <w:rPr>
          <w:b/>
          <w:bCs/>
          <w:color w:val="000000" w:themeColor="text1"/>
          <w:sz w:val="24"/>
          <w:szCs w:val="24"/>
        </w:rPr>
      </w:pPr>
    </w:p>
    <w:tbl>
      <w:tblPr>
        <w:tblW w:w="0" w:type="auto"/>
        <w:tblInd w:w="278" w:type="dxa"/>
        <w:tblLayout w:type="fixed"/>
        <w:tblCellMar>
          <w:left w:w="0" w:type="dxa"/>
          <w:right w:w="0" w:type="dxa"/>
        </w:tblCellMar>
        <w:tblLook w:val="04A0"/>
      </w:tblPr>
      <w:tblGrid>
        <w:gridCol w:w="651"/>
        <w:gridCol w:w="2348"/>
        <w:gridCol w:w="1173"/>
        <w:gridCol w:w="781"/>
        <w:gridCol w:w="1304"/>
        <w:gridCol w:w="1171"/>
        <w:gridCol w:w="1091"/>
      </w:tblGrid>
      <w:tr w:rsidR="00964163" w:rsidRPr="00981B35">
        <w:trPr>
          <w:trHeight w:val="340"/>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95" w:right="90"/>
              <w:jc w:val="center"/>
              <w:rPr>
                <w:rFonts w:ascii="方正黑体_GBK" w:eastAsia="方正黑体_GBK"/>
                <w:color w:val="000000" w:themeColor="text1"/>
              </w:rPr>
            </w:pPr>
            <w:r w:rsidRPr="00981B35">
              <w:rPr>
                <w:rFonts w:ascii="方正黑体_GBK" w:eastAsia="方正黑体_GBK" w:hint="eastAsia"/>
                <w:color w:val="000000" w:themeColor="text1"/>
              </w:rPr>
              <w:t>序号</w:t>
            </w:r>
          </w:p>
        </w:tc>
        <w:tc>
          <w:tcPr>
            <w:tcW w:w="234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95" w:right="90"/>
              <w:jc w:val="center"/>
              <w:rPr>
                <w:rFonts w:ascii="方正黑体_GBK" w:eastAsia="方正黑体_GBK"/>
                <w:color w:val="000000" w:themeColor="text1"/>
              </w:rPr>
            </w:pPr>
            <w:r w:rsidRPr="00981B35">
              <w:rPr>
                <w:rFonts w:ascii="方正黑体_GBK" w:eastAsia="方正黑体_GBK" w:hint="eastAsia"/>
                <w:color w:val="000000" w:themeColor="text1"/>
              </w:rPr>
              <w:t>图纸名称</w:t>
            </w:r>
          </w:p>
        </w:tc>
        <w:tc>
          <w:tcPr>
            <w:tcW w:w="1173"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95" w:right="90"/>
              <w:jc w:val="center"/>
              <w:rPr>
                <w:rFonts w:ascii="方正黑体_GBK" w:eastAsia="方正黑体_GBK"/>
                <w:color w:val="000000" w:themeColor="text1"/>
              </w:rPr>
            </w:pPr>
            <w:r w:rsidRPr="00981B35">
              <w:rPr>
                <w:rFonts w:ascii="方正黑体_GBK" w:eastAsia="方正黑体_GBK" w:hint="eastAsia"/>
                <w:color w:val="000000" w:themeColor="text1"/>
              </w:rPr>
              <w:t>图纸编号</w:t>
            </w:r>
          </w:p>
        </w:tc>
        <w:tc>
          <w:tcPr>
            <w:tcW w:w="78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95" w:right="90"/>
              <w:jc w:val="center"/>
              <w:rPr>
                <w:rFonts w:ascii="方正黑体_GBK" w:eastAsia="方正黑体_GBK"/>
                <w:color w:val="000000" w:themeColor="text1"/>
              </w:rPr>
            </w:pPr>
            <w:r w:rsidRPr="00981B35">
              <w:rPr>
                <w:rFonts w:ascii="方正黑体_GBK" w:eastAsia="方正黑体_GBK" w:hint="eastAsia"/>
                <w:color w:val="000000" w:themeColor="text1"/>
              </w:rPr>
              <w:t>图幅</w:t>
            </w:r>
          </w:p>
        </w:tc>
        <w:tc>
          <w:tcPr>
            <w:tcW w:w="13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95" w:right="90"/>
              <w:jc w:val="center"/>
              <w:rPr>
                <w:rFonts w:ascii="方正黑体_GBK" w:eastAsia="方正黑体_GBK"/>
                <w:color w:val="000000" w:themeColor="text1"/>
              </w:rPr>
            </w:pPr>
            <w:r w:rsidRPr="00981B35">
              <w:rPr>
                <w:rFonts w:ascii="方正黑体_GBK" w:eastAsia="方正黑体_GBK" w:hint="eastAsia"/>
                <w:color w:val="000000" w:themeColor="text1"/>
              </w:rPr>
              <w:t>有效版本号</w:t>
            </w:r>
          </w:p>
        </w:tc>
        <w:tc>
          <w:tcPr>
            <w:tcW w:w="117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95" w:right="90"/>
              <w:jc w:val="center"/>
              <w:rPr>
                <w:rFonts w:ascii="方正黑体_GBK" w:eastAsia="方正黑体_GBK"/>
                <w:color w:val="000000" w:themeColor="text1"/>
              </w:rPr>
            </w:pPr>
            <w:r w:rsidRPr="00981B35">
              <w:rPr>
                <w:rFonts w:ascii="方正黑体_GBK" w:eastAsia="方正黑体_GBK" w:hint="eastAsia"/>
                <w:color w:val="000000" w:themeColor="text1"/>
              </w:rPr>
              <w:t>出图时间</w:t>
            </w:r>
          </w:p>
        </w:tc>
        <w:tc>
          <w:tcPr>
            <w:tcW w:w="109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95" w:right="90"/>
              <w:jc w:val="center"/>
              <w:rPr>
                <w:rFonts w:ascii="方正黑体_GBK" w:eastAsia="方正黑体_GBK"/>
                <w:color w:val="000000" w:themeColor="text1"/>
              </w:rPr>
            </w:pPr>
            <w:r w:rsidRPr="00981B35">
              <w:rPr>
                <w:rFonts w:ascii="方正黑体_GBK" w:eastAsia="方正黑体_GBK" w:hint="eastAsia"/>
                <w:color w:val="000000" w:themeColor="text1"/>
              </w:rPr>
              <w:t>备注</w:t>
            </w:r>
          </w:p>
        </w:tc>
      </w:tr>
      <w:tr w:rsidR="00964163" w:rsidRPr="00981B35">
        <w:trPr>
          <w:trHeight w:val="340"/>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6"/>
              <w:ind w:left="92" w:right="84"/>
              <w:jc w:val="center"/>
              <w:rPr>
                <w:rFonts w:hAnsi="宋体"/>
                <w:color w:val="000000" w:themeColor="text1"/>
              </w:rPr>
            </w:pPr>
            <w:r w:rsidRPr="00981B35">
              <w:rPr>
                <w:rFonts w:hAnsi="宋体"/>
                <w:color w:val="000000" w:themeColor="text1"/>
              </w:rPr>
              <w:t>001</w:t>
            </w:r>
          </w:p>
        </w:tc>
        <w:tc>
          <w:tcPr>
            <w:tcW w:w="234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8"/>
              <w:rPr>
                <w:rFonts w:hAnsi="宋体"/>
                <w:color w:val="000000" w:themeColor="text1"/>
              </w:rPr>
            </w:pPr>
            <w:r w:rsidRPr="00981B35">
              <w:rPr>
                <w:rFonts w:hAnsi="宋体" w:hint="eastAsia"/>
                <w:color w:val="000000" w:themeColor="text1"/>
              </w:rPr>
              <w:t>消防设计说明</w:t>
            </w:r>
          </w:p>
        </w:tc>
        <w:tc>
          <w:tcPr>
            <w:tcW w:w="117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7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ind w:left="92" w:right="84"/>
              <w:jc w:val="center"/>
              <w:rPr>
                <w:rFonts w:hAnsi="宋体"/>
                <w:color w:val="000000" w:themeColor="text1"/>
              </w:rPr>
            </w:pPr>
            <w:r w:rsidRPr="00981B35">
              <w:rPr>
                <w:rFonts w:hAnsi="宋体"/>
                <w:color w:val="000000" w:themeColor="text1"/>
              </w:rPr>
              <w:t>002</w:t>
            </w:r>
          </w:p>
        </w:tc>
        <w:tc>
          <w:tcPr>
            <w:tcW w:w="234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8"/>
              <w:rPr>
                <w:rFonts w:hAnsi="宋体"/>
                <w:color w:val="000000" w:themeColor="text1"/>
              </w:rPr>
            </w:pPr>
            <w:r w:rsidRPr="00981B35">
              <w:rPr>
                <w:rFonts w:hAnsi="宋体" w:hint="eastAsia"/>
                <w:color w:val="000000" w:themeColor="text1"/>
              </w:rPr>
              <w:t>消防给水总平面图</w:t>
            </w:r>
          </w:p>
        </w:tc>
        <w:tc>
          <w:tcPr>
            <w:tcW w:w="117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7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ind w:left="92" w:right="84"/>
              <w:jc w:val="center"/>
              <w:rPr>
                <w:rFonts w:hAnsi="宋体"/>
                <w:color w:val="000000" w:themeColor="text1"/>
              </w:rPr>
            </w:pPr>
            <w:r w:rsidRPr="00981B35">
              <w:rPr>
                <w:rFonts w:hAnsi="宋体"/>
                <w:color w:val="000000" w:themeColor="text1"/>
              </w:rPr>
              <w:t>003</w:t>
            </w:r>
          </w:p>
        </w:tc>
        <w:tc>
          <w:tcPr>
            <w:tcW w:w="234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8"/>
              <w:rPr>
                <w:rFonts w:hAnsi="宋体"/>
                <w:color w:val="000000" w:themeColor="text1"/>
              </w:rPr>
            </w:pPr>
            <w:r w:rsidRPr="00981B35">
              <w:rPr>
                <w:rFonts w:hAnsi="宋体" w:hint="eastAsia"/>
                <w:color w:val="000000" w:themeColor="text1"/>
              </w:rPr>
              <w:t>消火栓给水系统图</w:t>
            </w:r>
          </w:p>
        </w:tc>
        <w:tc>
          <w:tcPr>
            <w:tcW w:w="117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7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5"/>
              <w:ind w:left="92" w:right="84"/>
              <w:jc w:val="center"/>
              <w:rPr>
                <w:rFonts w:hAnsi="宋体"/>
                <w:color w:val="000000" w:themeColor="text1"/>
              </w:rPr>
            </w:pPr>
            <w:r w:rsidRPr="00981B35">
              <w:rPr>
                <w:rFonts w:hAnsi="宋体"/>
                <w:color w:val="000000" w:themeColor="text1"/>
              </w:rPr>
              <w:t>004</w:t>
            </w:r>
          </w:p>
        </w:tc>
        <w:tc>
          <w:tcPr>
            <w:tcW w:w="234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8"/>
              <w:rPr>
                <w:rFonts w:hAnsi="宋体"/>
                <w:color w:val="000000" w:themeColor="text1"/>
              </w:rPr>
            </w:pPr>
            <w:r w:rsidRPr="00981B35">
              <w:rPr>
                <w:rFonts w:hAnsi="宋体" w:hint="eastAsia"/>
                <w:color w:val="000000" w:themeColor="text1"/>
              </w:rPr>
              <w:t>自动喷水灭火系统图</w:t>
            </w:r>
          </w:p>
        </w:tc>
        <w:tc>
          <w:tcPr>
            <w:tcW w:w="117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7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624"/>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177"/>
              <w:ind w:left="92" w:right="84"/>
              <w:jc w:val="center"/>
              <w:rPr>
                <w:rFonts w:hAnsi="宋体"/>
                <w:color w:val="000000" w:themeColor="text1"/>
              </w:rPr>
            </w:pPr>
            <w:r w:rsidRPr="00981B35">
              <w:rPr>
                <w:rFonts w:hAnsi="宋体"/>
                <w:color w:val="000000" w:themeColor="text1"/>
              </w:rPr>
              <w:t>005</w:t>
            </w:r>
          </w:p>
        </w:tc>
        <w:tc>
          <w:tcPr>
            <w:tcW w:w="234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1"/>
              <w:ind w:left="108"/>
              <w:rPr>
                <w:rFonts w:hAnsi="宋体"/>
                <w:color w:val="000000" w:themeColor="text1"/>
              </w:rPr>
            </w:pPr>
            <w:r w:rsidRPr="00981B35">
              <w:rPr>
                <w:rFonts w:hAnsi="宋体" w:hint="eastAsia"/>
                <w:color w:val="000000" w:themeColor="text1"/>
              </w:rPr>
              <w:t>地下……层消防给水平面图</w:t>
            </w:r>
          </w:p>
        </w:tc>
        <w:tc>
          <w:tcPr>
            <w:tcW w:w="117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7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624"/>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176"/>
              <w:ind w:left="92" w:right="84"/>
              <w:jc w:val="center"/>
              <w:rPr>
                <w:rFonts w:hAnsi="宋体"/>
                <w:color w:val="000000" w:themeColor="text1"/>
              </w:rPr>
            </w:pPr>
            <w:r w:rsidRPr="00981B35">
              <w:rPr>
                <w:rFonts w:hAnsi="宋体"/>
                <w:color w:val="000000" w:themeColor="text1"/>
              </w:rPr>
              <w:t>006</w:t>
            </w:r>
          </w:p>
        </w:tc>
        <w:tc>
          <w:tcPr>
            <w:tcW w:w="234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0"/>
              <w:ind w:left="108"/>
              <w:rPr>
                <w:rFonts w:hAnsi="宋体"/>
                <w:color w:val="000000" w:themeColor="text1"/>
              </w:rPr>
            </w:pPr>
            <w:r w:rsidRPr="00981B35">
              <w:rPr>
                <w:rFonts w:hAnsi="宋体" w:hint="eastAsia"/>
                <w:color w:val="000000" w:themeColor="text1"/>
              </w:rPr>
              <w:t>地上……层消防给水平面图</w:t>
            </w:r>
          </w:p>
        </w:tc>
        <w:tc>
          <w:tcPr>
            <w:tcW w:w="117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7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ind w:left="92" w:right="84"/>
              <w:jc w:val="center"/>
              <w:rPr>
                <w:rFonts w:hAnsi="宋体"/>
                <w:color w:val="000000" w:themeColor="text1"/>
              </w:rPr>
            </w:pPr>
            <w:r w:rsidRPr="00981B35">
              <w:rPr>
                <w:rFonts w:hAnsi="宋体"/>
                <w:color w:val="000000" w:themeColor="text1"/>
              </w:rPr>
              <w:t>007</w:t>
            </w:r>
          </w:p>
        </w:tc>
        <w:tc>
          <w:tcPr>
            <w:tcW w:w="234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8"/>
              <w:rPr>
                <w:rFonts w:hAnsi="宋体"/>
                <w:color w:val="000000" w:themeColor="text1"/>
              </w:rPr>
            </w:pPr>
            <w:r w:rsidRPr="00981B35">
              <w:rPr>
                <w:rFonts w:hAnsi="宋体" w:hint="eastAsia"/>
                <w:color w:val="000000" w:themeColor="text1"/>
              </w:rPr>
              <w:t>屋顶层消防给水平面图</w:t>
            </w:r>
          </w:p>
        </w:tc>
        <w:tc>
          <w:tcPr>
            <w:tcW w:w="117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7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935"/>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ind w:left="92" w:right="84"/>
              <w:jc w:val="center"/>
              <w:rPr>
                <w:rFonts w:hAnsi="宋体"/>
                <w:color w:val="000000" w:themeColor="text1"/>
              </w:rPr>
            </w:pPr>
            <w:r w:rsidRPr="00981B35">
              <w:rPr>
                <w:rFonts w:hAnsi="宋体"/>
                <w:color w:val="000000" w:themeColor="text1"/>
              </w:rPr>
              <w:t>008</w:t>
            </w:r>
          </w:p>
        </w:tc>
        <w:tc>
          <w:tcPr>
            <w:tcW w:w="234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ind w:left="108"/>
              <w:rPr>
                <w:rFonts w:hAnsi="宋体"/>
                <w:color w:val="000000" w:themeColor="text1"/>
              </w:rPr>
            </w:pPr>
            <w:r w:rsidRPr="00981B35">
              <w:rPr>
                <w:rFonts w:hAnsi="宋体" w:hint="eastAsia"/>
                <w:color w:val="000000" w:themeColor="text1"/>
              </w:rPr>
              <w:t>消防泵房大样图</w:t>
            </w:r>
          </w:p>
        </w:tc>
        <w:tc>
          <w:tcPr>
            <w:tcW w:w="1173"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rPr>
                <w:rFonts w:hAnsi="宋体" w:cs="Times New Roman"/>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rPr>
                <w:rFonts w:hAnsi="宋体" w:cs="Times New Roman"/>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rPr>
                <w:rFonts w:hAnsi="宋体" w:cs="Times New Roman"/>
                <w:color w:val="000000" w:themeColor="text1"/>
              </w:rPr>
            </w:pPr>
          </w:p>
        </w:tc>
        <w:tc>
          <w:tcPr>
            <w:tcW w:w="117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964163">
            <w:pPr>
              <w:pStyle w:val="TableParagraph"/>
              <w:kinsoku w:val="0"/>
              <w:overflowPunct w:val="0"/>
              <w:rPr>
                <w:rFonts w:hAnsi="宋体" w:cs="Times New Roman"/>
                <w:color w:val="000000" w:themeColor="text1"/>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0"/>
              <w:ind w:left="123"/>
              <w:rPr>
                <w:rFonts w:hAnsi="宋体"/>
                <w:color w:val="000000" w:themeColor="text1"/>
              </w:rPr>
            </w:pPr>
            <w:r w:rsidRPr="00981B35">
              <w:rPr>
                <w:rFonts w:hAnsi="宋体" w:hint="eastAsia"/>
                <w:color w:val="000000" w:themeColor="text1"/>
              </w:rPr>
              <w:t>含屋顶消</w:t>
            </w:r>
            <w:r w:rsidRPr="00981B35">
              <w:rPr>
                <w:rFonts w:hAnsi="宋体" w:hint="eastAsia"/>
                <w:color w:val="000000" w:themeColor="text1"/>
                <w:w w:val="95"/>
              </w:rPr>
              <w:t>防水箱大</w:t>
            </w:r>
            <w:r w:rsidRPr="00981B35">
              <w:rPr>
                <w:rFonts w:hAnsi="宋体" w:hint="eastAsia"/>
                <w:color w:val="000000" w:themeColor="text1"/>
              </w:rPr>
              <w:t>样图</w:t>
            </w:r>
          </w:p>
        </w:tc>
      </w:tr>
      <w:tr w:rsidR="00964163" w:rsidRPr="00981B35">
        <w:trPr>
          <w:trHeight w:val="623"/>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176"/>
              <w:ind w:left="92" w:right="84"/>
              <w:jc w:val="center"/>
              <w:rPr>
                <w:rFonts w:hAnsi="宋体"/>
                <w:color w:val="000000" w:themeColor="text1"/>
              </w:rPr>
            </w:pPr>
            <w:r w:rsidRPr="00981B35">
              <w:rPr>
                <w:rFonts w:hAnsi="宋体"/>
                <w:color w:val="000000" w:themeColor="text1"/>
              </w:rPr>
              <w:t>009</w:t>
            </w:r>
          </w:p>
        </w:tc>
        <w:tc>
          <w:tcPr>
            <w:tcW w:w="234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0"/>
              <w:ind w:left="108"/>
              <w:rPr>
                <w:rFonts w:hAnsi="宋体"/>
                <w:color w:val="000000" w:themeColor="text1"/>
              </w:rPr>
            </w:pPr>
            <w:r w:rsidRPr="00981B35">
              <w:rPr>
                <w:rFonts w:hAnsi="宋体" w:hint="eastAsia"/>
                <w:color w:val="000000" w:themeColor="text1"/>
              </w:rPr>
              <w:t>气体灭火系统平面图和系统图</w:t>
            </w:r>
          </w:p>
        </w:tc>
        <w:tc>
          <w:tcPr>
            <w:tcW w:w="117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7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5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ind w:left="92" w:right="84"/>
              <w:jc w:val="center"/>
              <w:rPr>
                <w:rFonts w:hAnsi="宋体"/>
                <w:color w:val="000000" w:themeColor="text1"/>
              </w:rPr>
            </w:pPr>
            <w:r w:rsidRPr="00981B35">
              <w:rPr>
                <w:rFonts w:hAnsi="宋体"/>
                <w:color w:val="000000" w:themeColor="text1"/>
              </w:rPr>
              <w:t>010</w:t>
            </w:r>
          </w:p>
        </w:tc>
        <w:tc>
          <w:tcPr>
            <w:tcW w:w="234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8"/>
              <w:rPr>
                <w:rFonts w:hAnsi="宋体"/>
                <w:color w:val="000000" w:themeColor="text1"/>
              </w:rPr>
            </w:pPr>
            <w:r w:rsidRPr="00981B35">
              <w:rPr>
                <w:rFonts w:hAnsi="宋体" w:hint="eastAsia"/>
                <w:color w:val="000000" w:themeColor="text1"/>
              </w:rPr>
              <w:t>……</w:t>
            </w:r>
          </w:p>
        </w:tc>
        <w:tc>
          <w:tcPr>
            <w:tcW w:w="117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7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bl>
    <w:p w:rsidR="00964163" w:rsidRPr="00981B35" w:rsidRDefault="00964163">
      <w:pPr>
        <w:pStyle w:val="a3"/>
        <w:kinsoku w:val="0"/>
        <w:overflowPunct w:val="0"/>
        <w:spacing w:before="0"/>
        <w:ind w:left="0"/>
        <w:rPr>
          <w:b/>
          <w:bCs/>
          <w:color w:val="000000" w:themeColor="text1"/>
          <w:sz w:val="24"/>
          <w:szCs w:val="24"/>
        </w:rPr>
      </w:pPr>
    </w:p>
    <w:p w:rsidR="00964163" w:rsidRPr="00981B35" w:rsidRDefault="00964163">
      <w:pPr>
        <w:pStyle w:val="a3"/>
        <w:kinsoku w:val="0"/>
        <w:overflowPunct w:val="0"/>
        <w:spacing w:before="0"/>
        <w:ind w:left="0"/>
        <w:rPr>
          <w:b/>
          <w:bCs/>
          <w:color w:val="000000" w:themeColor="text1"/>
          <w:sz w:val="24"/>
          <w:szCs w:val="24"/>
        </w:rPr>
      </w:pPr>
    </w:p>
    <w:p w:rsidR="00964163" w:rsidRPr="00981B35" w:rsidRDefault="00BD69FD">
      <w:pPr>
        <w:pStyle w:val="a3"/>
        <w:kinsoku w:val="0"/>
        <w:overflowPunct w:val="0"/>
        <w:spacing w:before="0"/>
        <w:ind w:left="0" w:right="39"/>
        <w:jc w:val="center"/>
        <w:rPr>
          <w:b/>
          <w:bCs/>
          <w:color w:val="000000" w:themeColor="text1"/>
          <w:sz w:val="24"/>
          <w:szCs w:val="24"/>
        </w:rPr>
      </w:pPr>
      <w:r w:rsidRPr="00981B35">
        <w:rPr>
          <w:rFonts w:hint="eastAsia"/>
          <w:b/>
          <w:bCs/>
          <w:color w:val="000000" w:themeColor="text1"/>
          <w:sz w:val="24"/>
          <w:szCs w:val="24"/>
        </w:rPr>
        <w:t>变更图纸目录</w:t>
      </w:r>
    </w:p>
    <w:p w:rsidR="00964163" w:rsidRPr="00981B35" w:rsidRDefault="00BD69FD">
      <w:pPr>
        <w:pStyle w:val="a3"/>
        <w:kinsoku w:val="0"/>
        <w:overflowPunct w:val="0"/>
        <w:spacing w:before="153" w:after="24"/>
        <w:ind w:left="0" w:right="42"/>
        <w:jc w:val="center"/>
        <w:rPr>
          <w:color w:val="000000" w:themeColor="text1"/>
          <w:sz w:val="24"/>
          <w:szCs w:val="24"/>
        </w:rPr>
      </w:pPr>
      <w:r w:rsidRPr="00981B35">
        <w:rPr>
          <w:rFonts w:hint="eastAsia"/>
          <w:color w:val="000000" w:themeColor="text1"/>
          <w:sz w:val="24"/>
          <w:szCs w:val="24"/>
        </w:rPr>
        <w:t>（仅提供变更相应修改的图纸目录）</w:t>
      </w:r>
    </w:p>
    <w:tbl>
      <w:tblPr>
        <w:tblW w:w="0" w:type="auto"/>
        <w:tblInd w:w="278" w:type="dxa"/>
        <w:tblLayout w:type="fixed"/>
        <w:tblCellMar>
          <w:left w:w="0" w:type="dxa"/>
          <w:right w:w="0" w:type="dxa"/>
        </w:tblCellMar>
        <w:tblLook w:val="04A0"/>
      </w:tblPr>
      <w:tblGrid>
        <w:gridCol w:w="655"/>
        <w:gridCol w:w="2361"/>
        <w:gridCol w:w="1180"/>
        <w:gridCol w:w="786"/>
        <w:gridCol w:w="1311"/>
        <w:gridCol w:w="1178"/>
        <w:gridCol w:w="1048"/>
      </w:tblGrid>
      <w:tr w:rsidR="00964163" w:rsidRPr="00981B35">
        <w:trPr>
          <w:trHeight w:val="340"/>
        </w:trPr>
        <w:tc>
          <w:tcPr>
            <w:tcW w:w="655"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57" w:right="-57"/>
              <w:jc w:val="center"/>
              <w:rPr>
                <w:rFonts w:ascii="方正黑体_GBK" w:eastAsia="方正黑体_GBK"/>
                <w:color w:val="000000" w:themeColor="text1"/>
              </w:rPr>
            </w:pPr>
            <w:r w:rsidRPr="00981B35">
              <w:rPr>
                <w:rFonts w:ascii="方正黑体_GBK" w:eastAsia="方正黑体_GBK" w:hint="eastAsia"/>
                <w:color w:val="000000" w:themeColor="text1"/>
              </w:rPr>
              <w:t>序号</w:t>
            </w:r>
          </w:p>
        </w:tc>
        <w:tc>
          <w:tcPr>
            <w:tcW w:w="236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57" w:right="-57"/>
              <w:jc w:val="center"/>
              <w:rPr>
                <w:rFonts w:ascii="方正黑体_GBK" w:eastAsia="方正黑体_GBK"/>
                <w:color w:val="000000" w:themeColor="text1"/>
              </w:rPr>
            </w:pPr>
            <w:r w:rsidRPr="00981B35">
              <w:rPr>
                <w:rFonts w:ascii="方正黑体_GBK" w:eastAsia="方正黑体_GBK" w:hint="eastAsia"/>
                <w:color w:val="000000" w:themeColor="text1"/>
              </w:rPr>
              <w:t>图纸名称</w:t>
            </w:r>
          </w:p>
        </w:tc>
        <w:tc>
          <w:tcPr>
            <w:tcW w:w="1180"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57" w:right="-57"/>
              <w:jc w:val="center"/>
              <w:rPr>
                <w:rFonts w:ascii="方正黑体_GBK" w:eastAsia="方正黑体_GBK"/>
                <w:color w:val="000000" w:themeColor="text1"/>
              </w:rPr>
            </w:pPr>
            <w:r w:rsidRPr="00981B35">
              <w:rPr>
                <w:rFonts w:ascii="方正黑体_GBK" w:eastAsia="方正黑体_GBK" w:hint="eastAsia"/>
                <w:color w:val="000000" w:themeColor="text1"/>
              </w:rPr>
              <w:t>图纸编号</w:t>
            </w:r>
          </w:p>
        </w:tc>
        <w:tc>
          <w:tcPr>
            <w:tcW w:w="78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57" w:right="-57"/>
              <w:jc w:val="center"/>
              <w:rPr>
                <w:rFonts w:ascii="方正黑体_GBK" w:eastAsia="方正黑体_GBK"/>
                <w:color w:val="000000" w:themeColor="text1"/>
              </w:rPr>
            </w:pPr>
            <w:r w:rsidRPr="00981B35">
              <w:rPr>
                <w:rFonts w:ascii="方正黑体_GBK" w:eastAsia="方正黑体_GBK" w:hint="eastAsia"/>
                <w:color w:val="000000" w:themeColor="text1"/>
              </w:rPr>
              <w:t>图幅</w:t>
            </w:r>
          </w:p>
        </w:tc>
        <w:tc>
          <w:tcPr>
            <w:tcW w:w="131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57" w:right="-57"/>
              <w:jc w:val="center"/>
              <w:rPr>
                <w:rFonts w:ascii="方正黑体_GBK" w:eastAsia="方正黑体_GBK"/>
                <w:color w:val="000000" w:themeColor="text1"/>
              </w:rPr>
            </w:pPr>
            <w:r w:rsidRPr="00981B35">
              <w:rPr>
                <w:rFonts w:ascii="方正黑体_GBK" w:eastAsia="方正黑体_GBK" w:hint="eastAsia"/>
                <w:color w:val="000000" w:themeColor="text1"/>
              </w:rPr>
              <w:t>有效版本号</w:t>
            </w:r>
          </w:p>
        </w:tc>
        <w:tc>
          <w:tcPr>
            <w:tcW w:w="117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57" w:right="-57"/>
              <w:jc w:val="center"/>
              <w:rPr>
                <w:rFonts w:ascii="方正黑体_GBK" w:eastAsia="方正黑体_GBK"/>
                <w:color w:val="000000" w:themeColor="text1"/>
              </w:rPr>
            </w:pPr>
            <w:r w:rsidRPr="00981B35">
              <w:rPr>
                <w:rFonts w:ascii="方正黑体_GBK" w:eastAsia="方正黑体_GBK" w:hint="eastAsia"/>
                <w:color w:val="000000" w:themeColor="text1"/>
              </w:rPr>
              <w:t>出图时间</w:t>
            </w:r>
          </w:p>
        </w:tc>
        <w:tc>
          <w:tcPr>
            <w:tcW w:w="104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spacing w:before="35"/>
              <w:ind w:left="-57" w:right="-57"/>
              <w:jc w:val="center"/>
              <w:rPr>
                <w:rFonts w:ascii="方正黑体_GBK" w:eastAsia="方正黑体_GBK"/>
                <w:color w:val="000000" w:themeColor="text1"/>
              </w:rPr>
            </w:pPr>
            <w:r w:rsidRPr="00981B35">
              <w:rPr>
                <w:rFonts w:ascii="方正黑体_GBK" w:eastAsia="方正黑体_GBK" w:hint="eastAsia"/>
                <w:color w:val="000000" w:themeColor="text1"/>
              </w:rPr>
              <w:t>备注</w:t>
            </w:r>
          </w:p>
        </w:tc>
      </w:tr>
      <w:tr w:rsidR="00964163" w:rsidRPr="00981B35">
        <w:trPr>
          <w:trHeight w:val="340"/>
        </w:trPr>
        <w:tc>
          <w:tcPr>
            <w:tcW w:w="655"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ind w:left="106"/>
              <w:jc w:val="center"/>
              <w:rPr>
                <w:color w:val="000000" w:themeColor="text1"/>
              </w:rPr>
            </w:pPr>
            <w:r w:rsidRPr="00981B35">
              <w:rPr>
                <w:color w:val="000000" w:themeColor="text1"/>
              </w:rPr>
              <w:t>001</w:t>
            </w:r>
          </w:p>
        </w:tc>
        <w:tc>
          <w:tcPr>
            <w:tcW w:w="236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31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17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0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655"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34"/>
              <w:ind w:left="106"/>
              <w:jc w:val="center"/>
              <w:rPr>
                <w:color w:val="000000" w:themeColor="text1"/>
              </w:rPr>
            </w:pPr>
            <w:r w:rsidRPr="00981B35">
              <w:rPr>
                <w:color w:val="000000" w:themeColor="text1"/>
              </w:rPr>
              <w:t>002</w:t>
            </w:r>
          </w:p>
        </w:tc>
        <w:tc>
          <w:tcPr>
            <w:tcW w:w="236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31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17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0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bl>
    <w:p w:rsidR="00964163" w:rsidRPr="00981B35" w:rsidRDefault="00964163">
      <w:pPr>
        <w:pStyle w:val="2"/>
        <w:spacing w:line="500" w:lineRule="atLeast"/>
        <w:rPr>
          <w:b/>
          <w:color w:val="000000" w:themeColor="text1"/>
          <w:sz w:val="24"/>
          <w:szCs w:val="24"/>
        </w:rPr>
      </w:pPr>
      <w:bookmarkStart w:id="37" w:name="_4电气专业"/>
      <w:bookmarkEnd w:id="37"/>
    </w:p>
    <w:p w:rsidR="00964163" w:rsidRPr="00981B35" w:rsidRDefault="00BD69FD">
      <w:pPr>
        <w:pStyle w:val="2"/>
        <w:spacing w:line="500" w:lineRule="atLeast"/>
        <w:rPr>
          <w:b/>
          <w:color w:val="000000" w:themeColor="text1"/>
        </w:rPr>
      </w:pPr>
      <w:bookmarkStart w:id="38" w:name="_Toc115447876"/>
      <w:r w:rsidRPr="00981B35">
        <w:rPr>
          <w:b/>
          <w:color w:val="000000" w:themeColor="text1"/>
        </w:rPr>
        <w:t xml:space="preserve">4  </w:t>
      </w:r>
      <w:r w:rsidRPr="00981B35">
        <w:rPr>
          <w:rFonts w:hint="eastAsia"/>
          <w:b/>
          <w:color w:val="000000" w:themeColor="text1"/>
        </w:rPr>
        <w:t>电气专业</w:t>
      </w:r>
      <w:bookmarkEnd w:id="38"/>
    </w:p>
    <w:p w:rsidR="00964163" w:rsidRPr="00981B35" w:rsidRDefault="00964163">
      <w:pPr>
        <w:pStyle w:val="a3"/>
        <w:kinsoku w:val="0"/>
        <w:overflowPunct w:val="0"/>
        <w:spacing w:before="4"/>
        <w:ind w:left="0"/>
        <w:rPr>
          <w:b/>
          <w:bCs/>
          <w:color w:val="000000" w:themeColor="text1"/>
          <w:sz w:val="24"/>
          <w:szCs w:val="24"/>
        </w:rPr>
      </w:pPr>
    </w:p>
    <w:tbl>
      <w:tblPr>
        <w:tblW w:w="0" w:type="auto"/>
        <w:tblInd w:w="277" w:type="dxa"/>
        <w:tblLayout w:type="fixed"/>
        <w:tblCellMar>
          <w:left w:w="0" w:type="dxa"/>
          <w:right w:w="0" w:type="dxa"/>
        </w:tblCellMar>
        <w:tblLook w:val="04A0"/>
      </w:tblPr>
      <w:tblGrid>
        <w:gridCol w:w="711"/>
        <w:gridCol w:w="2268"/>
        <w:gridCol w:w="1198"/>
        <w:gridCol w:w="786"/>
        <w:gridCol w:w="1276"/>
        <w:gridCol w:w="1276"/>
        <w:gridCol w:w="1002"/>
      </w:tblGrid>
      <w:tr w:rsidR="00964163" w:rsidRPr="00981B35">
        <w:trPr>
          <w:trHeight w:val="624"/>
        </w:trPr>
        <w:tc>
          <w:tcPr>
            <w:tcW w:w="711"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图纸名称</w:t>
            </w:r>
          </w:p>
        </w:tc>
        <w:tc>
          <w:tcPr>
            <w:tcW w:w="119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图纸编号</w:t>
            </w:r>
          </w:p>
        </w:tc>
        <w:tc>
          <w:tcPr>
            <w:tcW w:w="78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图幅</w:t>
            </w:r>
          </w:p>
        </w:tc>
        <w:tc>
          <w:tcPr>
            <w:tcW w:w="127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有效版本号</w:t>
            </w:r>
          </w:p>
        </w:tc>
        <w:tc>
          <w:tcPr>
            <w:tcW w:w="127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出图时间</w:t>
            </w:r>
          </w:p>
        </w:tc>
        <w:tc>
          <w:tcPr>
            <w:tcW w:w="1002"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pPr>
              <w:pStyle w:val="TableParagraph"/>
              <w:kinsoku w:val="0"/>
              <w:overflowPunct w:val="0"/>
              <w:spacing w:before="21"/>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 xml:space="preserve"> 备注</w:t>
            </w:r>
          </w:p>
        </w:tc>
      </w:tr>
      <w:tr w:rsidR="00964163" w:rsidRPr="00981B35">
        <w:trPr>
          <w:trHeight w:val="340"/>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89" w:right="111"/>
              <w:jc w:val="center"/>
              <w:rPr>
                <w:rFonts w:hAnsi="宋体"/>
                <w:color w:val="000000" w:themeColor="text1"/>
              </w:rPr>
            </w:pPr>
            <w:r w:rsidRPr="00981B35">
              <w:rPr>
                <w:rFonts w:hAnsi="宋体"/>
                <w:color w:val="000000" w:themeColor="text1"/>
              </w:rPr>
              <w:t>001</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8"/>
              <w:rPr>
                <w:rFonts w:hAnsi="宋体"/>
                <w:color w:val="000000" w:themeColor="text1"/>
              </w:rPr>
            </w:pPr>
            <w:r w:rsidRPr="00981B35">
              <w:rPr>
                <w:rFonts w:hAnsi="宋体" w:hint="eastAsia"/>
                <w:color w:val="000000" w:themeColor="text1"/>
              </w:rPr>
              <w:t>消防设计说明</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89" w:right="111"/>
              <w:jc w:val="center"/>
              <w:rPr>
                <w:rFonts w:hAnsi="宋体"/>
                <w:color w:val="000000" w:themeColor="text1"/>
              </w:rPr>
            </w:pPr>
            <w:r w:rsidRPr="00981B35">
              <w:rPr>
                <w:rFonts w:hAnsi="宋体"/>
                <w:color w:val="000000" w:themeColor="text1"/>
              </w:rPr>
              <w:t>002</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8"/>
              <w:rPr>
                <w:rFonts w:hAnsi="宋体"/>
                <w:color w:val="000000" w:themeColor="text1"/>
              </w:rPr>
            </w:pPr>
            <w:r w:rsidRPr="00981B35">
              <w:rPr>
                <w:rFonts w:hAnsi="宋体" w:hint="eastAsia"/>
                <w:color w:val="000000" w:themeColor="text1"/>
              </w:rPr>
              <w:t>电气总平面图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6"/>
              <w:rPr>
                <w:rFonts w:hAnsi="宋体"/>
                <w:color w:val="000000" w:themeColor="text1"/>
              </w:rPr>
            </w:pPr>
            <w:r w:rsidRPr="00981B35">
              <w:rPr>
                <w:rFonts w:hAnsi="宋体" w:hint="eastAsia"/>
                <w:color w:val="000000" w:themeColor="text1"/>
              </w:rPr>
              <w:t>按需绘制</w:t>
            </w:r>
          </w:p>
        </w:tc>
      </w:tr>
      <w:tr w:rsidR="00964163" w:rsidRPr="00981B35">
        <w:trPr>
          <w:trHeight w:val="624"/>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177"/>
              <w:ind w:left="89" w:right="111"/>
              <w:jc w:val="center"/>
              <w:rPr>
                <w:rFonts w:hAnsi="宋体"/>
                <w:color w:val="000000" w:themeColor="text1"/>
              </w:rPr>
            </w:pPr>
            <w:r w:rsidRPr="00981B35">
              <w:rPr>
                <w:rFonts w:hAnsi="宋体"/>
                <w:color w:val="000000" w:themeColor="text1"/>
              </w:rPr>
              <w:t>003</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177"/>
              <w:ind w:left="108"/>
              <w:rPr>
                <w:rFonts w:hAnsi="宋体"/>
                <w:color w:val="000000" w:themeColor="text1"/>
              </w:rPr>
            </w:pPr>
            <w:r w:rsidRPr="00981B35">
              <w:rPr>
                <w:rFonts w:hAnsi="宋体" w:hint="eastAsia"/>
                <w:color w:val="000000" w:themeColor="text1"/>
              </w:rPr>
              <w:t>配电系统图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1"/>
              <w:ind w:left="106"/>
              <w:rPr>
                <w:rFonts w:hAnsi="宋体"/>
                <w:color w:val="000000" w:themeColor="text1"/>
              </w:rPr>
            </w:pPr>
            <w:r w:rsidRPr="00981B35">
              <w:rPr>
                <w:rFonts w:hAnsi="宋体" w:hint="eastAsia"/>
                <w:color w:val="000000" w:themeColor="text1"/>
              </w:rPr>
              <w:t>防排烟风机及消防泵等有关的系统图</w:t>
            </w:r>
          </w:p>
        </w:tc>
      </w:tr>
      <w:tr w:rsidR="00964163" w:rsidRPr="00981B35">
        <w:trPr>
          <w:trHeight w:val="623"/>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177"/>
              <w:ind w:left="89" w:right="111"/>
              <w:jc w:val="center"/>
              <w:rPr>
                <w:rFonts w:hAnsi="宋体"/>
                <w:color w:val="000000" w:themeColor="text1"/>
              </w:rPr>
            </w:pPr>
            <w:r w:rsidRPr="00981B35">
              <w:rPr>
                <w:rFonts w:hAnsi="宋体"/>
                <w:color w:val="000000" w:themeColor="text1"/>
              </w:rPr>
              <w:t>004</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1"/>
              <w:ind w:left="108"/>
              <w:rPr>
                <w:rFonts w:hAnsi="宋体"/>
                <w:color w:val="000000" w:themeColor="text1"/>
              </w:rPr>
            </w:pPr>
            <w:r w:rsidRPr="00981B35">
              <w:rPr>
                <w:rFonts w:hAnsi="宋体" w:hint="eastAsia"/>
                <w:color w:val="000000" w:themeColor="text1"/>
              </w:rPr>
              <w:t>消防应急照明和疏散指示系统图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624"/>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176"/>
              <w:ind w:left="89" w:right="111"/>
              <w:jc w:val="center"/>
              <w:rPr>
                <w:rFonts w:hAnsi="宋体"/>
                <w:color w:val="000000" w:themeColor="text1"/>
              </w:rPr>
            </w:pPr>
            <w:r w:rsidRPr="00981B35">
              <w:rPr>
                <w:rFonts w:hAnsi="宋体"/>
                <w:color w:val="000000" w:themeColor="text1"/>
              </w:rPr>
              <w:t>005</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0"/>
              <w:ind w:left="108"/>
              <w:rPr>
                <w:rFonts w:hAnsi="宋体"/>
                <w:color w:val="000000" w:themeColor="text1"/>
              </w:rPr>
            </w:pPr>
            <w:r w:rsidRPr="00981B35">
              <w:rPr>
                <w:rFonts w:hAnsi="宋体" w:hint="eastAsia"/>
                <w:color w:val="000000" w:themeColor="text1"/>
              </w:rPr>
              <w:t>火灾自动报警及消防联动控制系统图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89" w:right="111"/>
              <w:jc w:val="center"/>
              <w:rPr>
                <w:rFonts w:hAnsi="宋体"/>
                <w:color w:val="000000" w:themeColor="text1"/>
              </w:rPr>
            </w:pPr>
            <w:r w:rsidRPr="00981B35">
              <w:rPr>
                <w:rFonts w:hAnsi="宋体"/>
                <w:color w:val="000000" w:themeColor="text1"/>
              </w:rPr>
              <w:t>006</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8"/>
              <w:rPr>
                <w:rFonts w:hAnsi="宋体"/>
                <w:color w:val="000000" w:themeColor="text1"/>
              </w:rPr>
            </w:pPr>
            <w:r w:rsidRPr="00981B35">
              <w:rPr>
                <w:rFonts w:hAnsi="宋体" w:hint="eastAsia"/>
                <w:color w:val="000000" w:themeColor="text1"/>
              </w:rPr>
              <w:t>消防应急广播系统图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89" w:right="111"/>
              <w:jc w:val="center"/>
              <w:rPr>
                <w:rFonts w:hAnsi="宋体"/>
                <w:color w:val="000000" w:themeColor="text1"/>
              </w:rPr>
            </w:pPr>
            <w:r w:rsidRPr="00981B35">
              <w:rPr>
                <w:rFonts w:hAnsi="宋体"/>
                <w:color w:val="000000" w:themeColor="text1"/>
              </w:rPr>
              <w:t>007</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8"/>
              <w:rPr>
                <w:rFonts w:hAnsi="宋体"/>
                <w:color w:val="000000" w:themeColor="text1"/>
              </w:rPr>
            </w:pPr>
            <w:r w:rsidRPr="00981B35">
              <w:rPr>
                <w:rFonts w:hAnsi="宋体" w:hint="eastAsia"/>
                <w:color w:val="000000" w:themeColor="text1"/>
              </w:rPr>
              <w:t>电气火灾监控系统图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89" w:right="111"/>
              <w:jc w:val="center"/>
              <w:rPr>
                <w:rFonts w:hAnsi="宋体"/>
                <w:color w:val="000000" w:themeColor="text1"/>
              </w:rPr>
            </w:pPr>
            <w:r w:rsidRPr="00981B35">
              <w:rPr>
                <w:rFonts w:hAnsi="宋体"/>
                <w:color w:val="000000" w:themeColor="text1"/>
              </w:rPr>
              <w:t>008</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8"/>
              <w:rPr>
                <w:rFonts w:hAnsi="宋体"/>
                <w:color w:val="000000" w:themeColor="text1"/>
              </w:rPr>
            </w:pPr>
            <w:r w:rsidRPr="00981B35">
              <w:rPr>
                <w:rFonts w:hAnsi="宋体" w:hint="eastAsia"/>
                <w:color w:val="000000" w:themeColor="text1"/>
              </w:rPr>
              <w:t>消防电源监控系统图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89" w:right="111"/>
              <w:jc w:val="center"/>
              <w:rPr>
                <w:rFonts w:hAnsi="宋体"/>
                <w:color w:val="000000" w:themeColor="text1"/>
              </w:rPr>
            </w:pPr>
            <w:r w:rsidRPr="00981B35">
              <w:rPr>
                <w:rFonts w:hAnsi="宋体"/>
                <w:color w:val="000000" w:themeColor="text1"/>
              </w:rPr>
              <w:t>009</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8"/>
              <w:rPr>
                <w:rFonts w:hAnsi="宋体"/>
                <w:color w:val="000000" w:themeColor="text1"/>
              </w:rPr>
            </w:pPr>
            <w:r w:rsidRPr="00981B35">
              <w:rPr>
                <w:rFonts w:hAnsi="宋体" w:hint="eastAsia"/>
                <w:color w:val="000000" w:themeColor="text1"/>
              </w:rPr>
              <w:t>防火门监控系统图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623"/>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178"/>
              <w:ind w:left="89" w:right="111"/>
              <w:jc w:val="center"/>
              <w:rPr>
                <w:rFonts w:hAnsi="宋体"/>
                <w:color w:val="000000" w:themeColor="text1"/>
              </w:rPr>
            </w:pPr>
            <w:r w:rsidRPr="00981B35">
              <w:rPr>
                <w:rFonts w:hAnsi="宋体"/>
                <w:color w:val="000000" w:themeColor="text1"/>
              </w:rPr>
              <w:t>010</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2"/>
              <w:ind w:left="108"/>
              <w:rPr>
                <w:rFonts w:hAnsi="宋体"/>
                <w:color w:val="000000" w:themeColor="text1"/>
              </w:rPr>
            </w:pPr>
            <w:r w:rsidRPr="00981B35">
              <w:rPr>
                <w:rFonts w:hAnsi="宋体" w:hint="eastAsia"/>
                <w:color w:val="000000" w:themeColor="text1"/>
              </w:rPr>
              <w:t>地下……层消防应急照明和疏散指示平面图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89" w:right="11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11</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8"/>
              <w:rPr>
                <w:rFonts w:hAnsi="宋体"/>
                <w:color w:val="000000" w:themeColor="text1"/>
              </w:rPr>
            </w:pPr>
            <w:r w:rsidRPr="00981B35">
              <w:rPr>
                <w:rFonts w:hAnsi="宋体" w:hint="eastAsia"/>
                <w:color w:val="000000" w:themeColor="text1"/>
              </w:rPr>
              <w:t>……</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623"/>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89" w:right="11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12</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2"/>
              <w:ind w:left="108"/>
              <w:rPr>
                <w:rFonts w:hAnsi="宋体"/>
                <w:color w:val="000000" w:themeColor="text1"/>
              </w:rPr>
            </w:pPr>
            <w:r w:rsidRPr="00981B35">
              <w:rPr>
                <w:rFonts w:hAnsi="宋体" w:hint="eastAsia"/>
                <w:color w:val="000000" w:themeColor="text1"/>
              </w:rPr>
              <w:t>……层消防应急照明和疏散指示平面图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2"/>
              <w:ind w:left="106"/>
              <w:rPr>
                <w:rFonts w:hAnsi="宋体"/>
                <w:color w:val="000000" w:themeColor="text1"/>
              </w:rPr>
            </w:pPr>
            <w:r w:rsidRPr="00981B35">
              <w:rPr>
                <w:rFonts w:hAnsi="宋体" w:hint="eastAsia"/>
                <w:color w:val="000000" w:themeColor="text1"/>
              </w:rPr>
              <w:t>各消防系统合并或分平面</w:t>
            </w:r>
          </w:p>
        </w:tc>
      </w:tr>
      <w:tr w:rsidR="00964163" w:rsidRPr="00981B35">
        <w:trPr>
          <w:trHeight w:val="340"/>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89" w:right="11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13</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8"/>
              <w:rPr>
                <w:rFonts w:hAnsi="宋体"/>
                <w:color w:val="000000" w:themeColor="text1"/>
              </w:rPr>
            </w:pPr>
            <w:r w:rsidRPr="00981B35">
              <w:rPr>
                <w:rFonts w:hAnsi="宋体" w:hint="eastAsia"/>
                <w:color w:val="000000" w:themeColor="text1"/>
              </w:rPr>
              <w:t>……</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623"/>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89" w:right="11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14</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2"/>
              <w:ind w:left="108"/>
              <w:rPr>
                <w:rFonts w:hAnsi="宋体"/>
                <w:color w:val="000000" w:themeColor="text1"/>
              </w:rPr>
            </w:pPr>
            <w:r w:rsidRPr="00981B35">
              <w:rPr>
                <w:rFonts w:hAnsi="宋体" w:hint="eastAsia"/>
                <w:color w:val="000000" w:themeColor="text1"/>
              </w:rPr>
              <w:t>地下……层火灾自动报警及消防联动控制平面图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89" w:right="11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15</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8"/>
              <w:rPr>
                <w:rFonts w:hAnsi="宋体"/>
                <w:color w:val="000000" w:themeColor="text1"/>
              </w:rPr>
            </w:pPr>
            <w:r w:rsidRPr="00981B35">
              <w:rPr>
                <w:rFonts w:hAnsi="宋体" w:hint="eastAsia"/>
                <w:color w:val="000000" w:themeColor="text1"/>
              </w:rPr>
              <w:t>……</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623"/>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89" w:right="111"/>
              <w:jc w:val="center"/>
              <w:rPr>
                <w:rFonts w:hAnsi="宋体"/>
                <w:color w:val="000000" w:themeColor="text1"/>
              </w:rPr>
            </w:pPr>
            <w:r w:rsidRPr="00981B35">
              <w:rPr>
                <w:rFonts w:hAnsi="宋体" w:hint="eastAsia"/>
                <w:color w:val="000000" w:themeColor="text1"/>
              </w:rPr>
              <w:lastRenderedPageBreak/>
              <w:t>0</w:t>
            </w:r>
            <w:r w:rsidRPr="00981B35">
              <w:rPr>
                <w:rFonts w:hAnsi="宋体"/>
                <w:color w:val="000000" w:themeColor="text1"/>
              </w:rPr>
              <w:t>16</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2"/>
              <w:ind w:left="108"/>
              <w:rPr>
                <w:rFonts w:hAnsi="宋体"/>
                <w:color w:val="000000" w:themeColor="text1"/>
              </w:rPr>
            </w:pPr>
            <w:r w:rsidRPr="00981B35">
              <w:rPr>
                <w:rFonts w:hAnsi="宋体" w:hint="eastAsia"/>
                <w:color w:val="000000" w:themeColor="text1"/>
              </w:rPr>
              <w:t>……层火灾自动报警及消防联动控制平面图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624"/>
        </w:trPr>
        <w:tc>
          <w:tcPr>
            <w:tcW w:w="71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89" w:right="111"/>
              <w:jc w:val="center"/>
              <w:rPr>
                <w:rFonts w:hAnsi="宋体"/>
                <w:color w:val="000000" w:themeColor="text1"/>
              </w:rPr>
            </w:pPr>
            <w:r w:rsidRPr="00981B35">
              <w:rPr>
                <w:rFonts w:hAnsi="宋体" w:hint="eastAsia"/>
                <w:color w:val="000000" w:themeColor="text1"/>
              </w:rPr>
              <w:t>0</w:t>
            </w:r>
            <w:r w:rsidRPr="00981B35">
              <w:rPr>
                <w:rFonts w:hAnsi="宋体"/>
                <w:color w:val="000000" w:themeColor="text1"/>
              </w:rPr>
              <w:t>17</w:t>
            </w:r>
          </w:p>
        </w:tc>
        <w:tc>
          <w:tcPr>
            <w:tcW w:w="2268"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177"/>
              <w:ind w:left="108"/>
              <w:rPr>
                <w:rFonts w:hAnsi="宋体"/>
                <w:color w:val="000000" w:themeColor="text1"/>
              </w:rPr>
            </w:pPr>
            <w:r w:rsidRPr="00981B35">
              <w:rPr>
                <w:rFonts w:hAnsi="宋体" w:hint="eastAsia"/>
                <w:color w:val="000000" w:themeColor="text1"/>
              </w:rPr>
              <w:t>火灾自动报警总平面图</w:t>
            </w:r>
          </w:p>
        </w:tc>
        <w:tc>
          <w:tcPr>
            <w:tcW w:w="119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7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21"/>
              <w:ind w:left="106"/>
              <w:rPr>
                <w:rFonts w:hAnsi="宋体"/>
                <w:color w:val="000000" w:themeColor="text1"/>
              </w:rPr>
            </w:pPr>
            <w:r w:rsidRPr="00981B35">
              <w:rPr>
                <w:rFonts w:hAnsi="宋体" w:hint="eastAsia"/>
                <w:color w:val="000000" w:themeColor="text1"/>
              </w:rPr>
              <w:t>按需绘制，建筑群时宜有</w:t>
            </w:r>
          </w:p>
        </w:tc>
      </w:tr>
    </w:tbl>
    <w:p w:rsidR="00964163" w:rsidRPr="00981B35" w:rsidRDefault="00964163">
      <w:pPr>
        <w:pStyle w:val="a3"/>
        <w:kinsoku w:val="0"/>
        <w:overflowPunct w:val="0"/>
        <w:spacing w:before="10"/>
        <w:ind w:left="0"/>
        <w:rPr>
          <w:b/>
          <w:bCs/>
          <w:color w:val="000000" w:themeColor="text1"/>
          <w:sz w:val="24"/>
          <w:szCs w:val="24"/>
        </w:rPr>
      </w:pPr>
    </w:p>
    <w:p w:rsidR="00964163" w:rsidRPr="00981B35" w:rsidRDefault="00BD69FD">
      <w:pPr>
        <w:pStyle w:val="a3"/>
        <w:kinsoku w:val="0"/>
        <w:overflowPunct w:val="0"/>
        <w:spacing w:before="0"/>
        <w:ind w:left="0" w:right="39"/>
        <w:jc w:val="center"/>
        <w:rPr>
          <w:b/>
          <w:bCs/>
          <w:color w:val="000000" w:themeColor="text1"/>
          <w:sz w:val="24"/>
          <w:szCs w:val="24"/>
        </w:rPr>
      </w:pPr>
      <w:r w:rsidRPr="00981B35">
        <w:rPr>
          <w:rFonts w:hint="eastAsia"/>
          <w:b/>
          <w:bCs/>
          <w:color w:val="000000" w:themeColor="text1"/>
          <w:sz w:val="24"/>
          <w:szCs w:val="24"/>
        </w:rPr>
        <w:t>变更图纸目录</w:t>
      </w:r>
    </w:p>
    <w:p w:rsidR="00964163" w:rsidRPr="00981B35" w:rsidRDefault="00BD69FD">
      <w:pPr>
        <w:pStyle w:val="a3"/>
        <w:kinsoku w:val="0"/>
        <w:overflowPunct w:val="0"/>
        <w:spacing w:before="153" w:after="22"/>
        <w:ind w:left="0" w:right="42"/>
        <w:jc w:val="center"/>
        <w:rPr>
          <w:color w:val="000000" w:themeColor="text1"/>
          <w:sz w:val="24"/>
          <w:szCs w:val="24"/>
        </w:rPr>
      </w:pPr>
      <w:r w:rsidRPr="00981B35">
        <w:rPr>
          <w:rFonts w:hint="eastAsia"/>
          <w:color w:val="000000" w:themeColor="text1"/>
          <w:sz w:val="24"/>
          <w:szCs w:val="24"/>
        </w:rPr>
        <w:t>（仅提供变更相应修改的图纸目录）</w:t>
      </w:r>
    </w:p>
    <w:tbl>
      <w:tblPr>
        <w:tblW w:w="0" w:type="auto"/>
        <w:tblInd w:w="278" w:type="dxa"/>
        <w:tblLayout w:type="fixed"/>
        <w:tblCellMar>
          <w:left w:w="0" w:type="dxa"/>
          <w:right w:w="0" w:type="dxa"/>
        </w:tblCellMar>
        <w:tblLook w:val="04A0"/>
      </w:tblPr>
      <w:tblGrid>
        <w:gridCol w:w="653"/>
        <w:gridCol w:w="2325"/>
        <w:gridCol w:w="1276"/>
        <w:gridCol w:w="708"/>
        <w:gridCol w:w="1276"/>
        <w:gridCol w:w="1276"/>
        <w:gridCol w:w="1005"/>
      </w:tblGrid>
      <w:tr w:rsidR="00964163" w:rsidRPr="00981B35" w:rsidTr="00981B35">
        <w:trPr>
          <w:trHeight w:val="624"/>
        </w:trPr>
        <w:tc>
          <w:tcPr>
            <w:tcW w:w="653"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int="eastAsia"/>
                <w:color w:val="000000" w:themeColor="text1"/>
              </w:rPr>
            </w:pPr>
            <w:r w:rsidRPr="00981B35">
              <w:rPr>
                <w:rFonts w:ascii="方正黑体_GBK" w:eastAsia="方正黑体_GBK" w:hint="eastAsia"/>
                <w:color w:val="000000" w:themeColor="text1"/>
              </w:rPr>
              <w:t>序号</w:t>
            </w:r>
          </w:p>
        </w:tc>
        <w:tc>
          <w:tcPr>
            <w:tcW w:w="2325"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int="eastAsia"/>
                <w:color w:val="000000" w:themeColor="text1"/>
              </w:rPr>
            </w:pPr>
            <w:r w:rsidRPr="00981B35">
              <w:rPr>
                <w:rFonts w:ascii="方正黑体_GBK" w:eastAsia="方正黑体_GBK" w:hint="eastAsia"/>
                <w:color w:val="000000" w:themeColor="text1"/>
              </w:rPr>
              <w:t>图纸名称</w:t>
            </w:r>
          </w:p>
        </w:tc>
        <w:tc>
          <w:tcPr>
            <w:tcW w:w="127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int="eastAsia"/>
                <w:color w:val="000000" w:themeColor="text1"/>
              </w:rPr>
            </w:pPr>
            <w:r w:rsidRPr="00981B35">
              <w:rPr>
                <w:rFonts w:ascii="方正黑体_GBK" w:eastAsia="方正黑体_GBK" w:hint="eastAsia"/>
                <w:color w:val="000000" w:themeColor="text1"/>
              </w:rPr>
              <w:t>图纸编号</w:t>
            </w:r>
          </w:p>
        </w:tc>
        <w:tc>
          <w:tcPr>
            <w:tcW w:w="70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int="eastAsia"/>
                <w:color w:val="000000" w:themeColor="text1"/>
              </w:rPr>
            </w:pPr>
            <w:r w:rsidRPr="00981B35">
              <w:rPr>
                <w:rFonts w:ascii="方正黑体_GBK" w:eastAsia="方正黑体_GBK" w:hint="eastAsia"/>
                <w:color w:val="000000" w:themeColor="text1"/>
              </w:rPr>
              <w:t>图幅</w:t>
            </w:r>
          </w:p>
        </w:tc>
        <w:tc>
          <w:tcPr>
            <w:tcW w:w="127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int="eastAsia"/>
                <w:color w:val="000000" w:themeColor="text1"/>
              </w:rPr>
            </w:pPr>
            <w:r w:rsidRPr="00981B35">
              <w:rPr>
                <w:rFonts w:ascii="方正黑体_GBK" w:eastAsia="方正黑体_GBK" w:hint="eastAsia"/>
                <w:color w:val="000000" w:themeColor="text1"/>
              </w:rPr>
              <w:t>有效版本</w:t>
            </w:r>
            <w:r w:rsidRPr="00981B35">
              <w:rPr>
                <w:rFonts w:ascii="方正黑体_GBK" w:eastAsia="方正黑体_GBK" w:hint="eastAsia"/>
                <w:color w:val="000000" w:themeColor="text1"/>
                <w:w w:val="99"/>
              </w:rPr>
              <w:t>号</w:t>
            </w:r>
          </w:p>
        </w:tc>
        <w:tc>
          <w:tcPr>
            <w:tcW w:w="127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int="eastAsia"/>
                <w:color w:val="000000" w:themeColor="text1"/>
              </w:rPr>
            </w:pPr>
            <w:r w:rsidRPr="00981B35">
              <w:rPr>
                <w:rFonts w:ascii="方正黑体_GBK" w:eastAsia="方正黑体_GBK" w:hint="eastAsia"/>
                <w:color w:val="000000" w:themeColor="text1"/>
              </w:rPr>
              <w:t>出图时间</w:t>
            </w:r>
          </w:p>
        </w:tc>
        <w:tc>
          <w:tcPr>
            <w:tcW w:w="1005"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int="eastAsia"/>
                <w:color w:val="000000" w:themeColor="text1"/>
              </w:rPr>
            </w:pPr>
            <w:r w:rsidRPr="00981B35">
              <w:rPr>
                <w:rFonts w:ascii="方正黑体_GBK" w:eastAsia="方正黑体_GBK" w:hint="eastAsia"/>
                <w:color w:val="000000" w:themeColor="text1"/>
              </w:rPr>
              <w:t>备注</w:t>
            </w:r>
          </w:p>
        </w:tc>
      </w:tr>
      <w:tr w:rsidR="00964163" w:rsidRPr="00981B35">
        <w:trPr>
          <w:trHeight w:val="340"/>
        </w:trPr>
        <w:tc>
          <w:tcPr>
            <w:tcW w:w="65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6"/>
              <w:rPr>
                <w:color w:val="000000" w:themeColor="text1"/>
              </w:rPr>
            </w:pPr>
            <w:r w:rsidRPr="00981B35">
              <w:rPr>
                <w:color w:val="000000" w:themeColor="text1"/>
              </w:rPr>
              <w:t>001</w:t>
            </w:r>
          </w:p>
        </w:tc>
        <w:tc>
          <w:tcPr>
            <w:tcW w:w="23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00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65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6"/>
              <w:rPr>
                <w:color w:val="000000" w:themeColor="text1"/>
              </w:rPr>
            </w:pPr>
            <w:r w:rsidRPr="00981B35">
              <w:rPr>
                <w:color w:val="000000" w:themeColor="text1"/>
              </w:rPr>
              <w:t>002</w:t>
            </w:r>
          </w:p>
        </w:tc>
        <w:tc>
          <w:tcPr>
            <w:tcW w:w="232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005"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bl>
    <w:p w:rsidR="00964163" w:rsidRPr="00981B35" w:rsidRDefault="00964163">
      <w:pPr>
        <w:pStyle w:val="2"/>
        <w:spacing w:line="500" w:lineRule="atLeast"/>
        <w:rPr>
          <w:b/>
          <w:color w:val="000000" w:themeColor="text1"/>
          <w:sz w:val="24"/>
          <w:szCs w:val="24"/>
        </w:rPr>
      </w:pPr>
      <w:bookmarkStart w:id="39" w:name="_5暖通专业"/>
      <w:bookmarkEnd w:id="39"/>
    </w:p>
    <w:p w:rsidR="00964163" w:rsidRPr="00981B35" w:rsidRDefault="00964163">
      <w:pPr>
        <w:rPr>
          <w:color w:val="000000" w:themeColor="text1"/>
          <w:sz w:val="24"/>
          <w:szCs w:val="24"/>
          <w:lang w:val="zh-CN"/>
        </w:rPr>
      </w:pPr>
    </w:p>
    <w:p w:rsidR="00964163" w:rsidRPr="00981B35" w:rsidRDefault="00BD69FD">
      <w:pPr>
        <w:pStyle w:val="2"/>
        <w:spacing w:line="500" w:lineRule="atLeast"/>
        <w:rPr>
          <w:b/>
          <w:color w:val="000000" w:themeColor="text1"/>
        </w:rPr>
      </w:pPr>
      <w:bookmarkStart w:id="40" w:name="_Toc115447877"/>
      <w:r w:rsidRPr="00981B35">
        <w:rPr>
          <w:b/>
          <w:color w:val="000000" w:themeColor="text1"/>
        </w:rPr>
        <w:t xml:space="preserve">5  </w:t>
      </w:r>
      <w:r w:rsidRPr="00981B35">
        <w:rPr>
          <w:rFonts w:hint="eastAsia"/>
          <w:b/>
          <w:color w:val="000000" w:themeColor="text1"/>
        </w:rPr>
        <w:t>暖通专业</w:t>
      </w:r>
      <w:bookmarkEnd w:id="40"/>
    </w:p>
    <w:p w:rsidR="00964163" w:rsidRPr="00981B35" w:rsidRDefault="00964163">
      <w:pPr>
        <w:pStyle w:val="a3"/>
        <w:kinsoku w:val="0"/>
        <w:overflowPunct w:val="0"/>
        <w:spacing w:before="4"/>
        <w:ind w:left="0"/>
        <w:rPr>
          <w:b/>
          <w:bCs/>
          <w:color w:val="000000" w:themeColor="text1"/>
          <w:sz w:val="24"/>
          <w:szCs w:val="24"/>
        </w:rPr>
      </w:pPr>
    </w:p>
    <w:tbl>
      <w:tblPr>
        <w:tblW w:w="0" w:type="auto"/>
        <w:tblInd w:w="279" w:type="dxa"/>
        <w:tblLayout w:type="fixed"/>
        <w:tblCellMar>
          <w:left w:w="0" w:type="dxa"/>
          <w:right w:w="0" w:type="dxa"/>
        </w:tblCellMar>
        <w:tblLook w:val="04A0"/>
      </w:tblPr>
      <w:tblGrid>
        <w:gridCol w:w="663"/>
        <w:gridCol w:w="2323"/>
        <w:gridCol w:w="1148"/>
        <w:gridCol w:w="983"/>
        <w:gridCol w:w="1266"/>
        <w:gridCol w:w="1150"/>
        <w:gridCol w:w="984"/>
      </w:tblGrid>
      <w:tr w:rsidR="00964163" w:rsidRPr="00981B35" w:rsidTr="00981B35">
        <w:trPr>
          <w:trHeight w:val="340"/>
        </w:trPr>
        <w:tc>
          <w:tcPr>
            <w:tcW w:w="663"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序号</w:t>
            </w:r>
          </w:p>
        </w:tc>
        <w:tc>
          <w:tcPr>
            <w:tcW w:w="2323"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图纸名称</w:t>
            </w:r>
          </w:p>
        </w:tc>
        <w:tc>
          <w:tcPr>
            <w:tcW w:w="1148"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图纸编号</w:t>
            </w:r>
          </w:p>
        </w:tc>
        <w:tc>
          <w:tcPr>
            <w:tcW w:w="983"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tabs>
                <w:tab w:val="left" w:pos="596"/>
              </w:tabs>
              <w:kinsoku w:val="0"/>
              <w:overflowPunct w:val="0"/>
              <w:ind w:leftChars="-50" w:left="-110" w:rightChars="-50" w:right="-110"/>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图幅</w:t>
            </w:r>
          </w:p>
        </w:tc>
        <w:tc>
          <w:tcPr>
            <w:tcW w:w="1266"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有效版本号</w:t>
            </w:r>
          </w:p>
        </w:tc>
        <w:tc>
          <w:tcPr>
            <w:tcW w:w="1150"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出图时间</w:t>
            </w:r>
          </w:p>
        </w:tc>
        <w:tc>
          <w:tcPr>
            <w:tcW w:w="984" w:type="dxa"/>
            <w:tcBorders>
              <w:top w:val="single" w:sz="4" w:space="0" w:color="000000"/>
              <w:left w:val="single" w:sz="4" w:space="0" w:color="000000"/>
              <w:bottom w:val="single" w:sz="4" w:space="0" w:color="000000"/>
              <w:right w:val="single" w:sz="4" w:space="0" w:color="000000"/>
            </w:tcBorders>
            <w:vAlign w:val="center"/>
          </w:tcPr>
          <w:p w:rsidR="00964163" w:rsidRPr="00981B35" w:rsidRDefault="00BD69FD" w:rsidP="00981B35">
            <w:pPr>
              <w:pStyle w:val="TableParagraph"/>
              <w:kinsoku w:val="0"/>
              <w:overflowPunct w:val="0"/>
              <w:ind w:leftChars="-50" w:left="-110" w:rightChars="-50" w:right="-110"/>
              <w:jc w:val="center"/>
              <w:rPr>
                <w:rFonts w:ascii="方正黑体_GBK" w:eastAsia="方正黑体_GBK" w:hAnsi="宋体" w:hint="eastAsia"/>
                <w:color w:val="000000" w:themeColor="text1"/>
              </w:rPr>
            </w:pPr>
            <w:r w:rsidRPr="00981B35">
              <w:rPr>
                <w:rFonts w:ascii="方正黑体_GBK" w:eastAsia="方正黑体_GBK" w:hAnsi="宋体" w:hint="eastAsia"/>
                <w:color w:val="000000" w:themeColor="text1"/>
              </w:rPr>
              <w:t>备注</w:t>
            </w: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99" w:right="91"/>
              <w:jc w:val="center"/>
              <w:rPr>
                <w:rFonts w:hAnsi="宋体"/>
                <w:color w:val="000000" w:themeColor="text1"/>
              </w:rPr>
            </w:pPr>
            <w:r w:rsidRPr="00981B35">
              <w:rPr>
                <w:rFonts w:hAnsi="宋体"/>
                <w:color w:val="000000" w:themeColor="text1"/>
              </w:rPr>
              <w:t>001</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7"/>
              <w:rPr>
                <w:rFonts w:hAnsi="宋体"/>
                <w:color w:val="000000" w:themeColor="text1"/>
              </w:rPr>
            </w:pPr>
            <w:r w:rsidRPr="00981B35">
              <w:rPr>
                <w:rFonts w:hAnsi="宋体" w:hint="eastAsia"/>
                <w:color w:val="000000" w:themeColor="text1"/>
              </w:rPr>
              <w:t>消防设计说明</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99" w:right="91"/>
              <w:jc w:val="center"/>
              <w:rPr>
                <w:rFonts w:hAnsi="宋体"/>
                <w:color w:val="000000" w:themeColor="text1"/>
              </w:rPr>
            </w:pPr>
            <w:r w:rsidRPr="00981B35">
              <w:rPr>
                <w:rFonts w:hAnsi="宋体"/>
                <w:color w:val="000000" w:themeColor="text1"/>
              </w:rPr>
              <w:t>002</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暖通图例</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99" w:right="91"/>
              <w:jc w:val="center"/>
              <w:rPr>
                <w:rFonts w:hAnsi="宋体"/>
                <w:color w:val="000000" w:themeColor="text1"/>
              </w:rPr>
            </w:pPr>
            <w:r w:rsidRPr="00981B35">
              <w:rPr>
                <w:rFonts w:hAnsi="宋体"/>
                <w:color w:val="000000" w:themeColor="text1"/>
              </w:rPr>
              <w:t>003</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暖通设备表</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99" w:right="91"/>
              <w:jc w:val="center"/>
              <w:rPr>
                <w:rFonts w:hAnsi="宋体"/>
                <w:color w:val="000000" w:themeColor="text1"/>
              </w:rPr>
            </w:pPr>
            <w:r w:rsidRPr="00981B35">
              <w:rPr>
                <w:rFonts w:hAnsi="宋体"/>
                <w:color w:val="000000" w:themeColor="text1"/>
              </w:rPr>
              <w:t>004</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加压送风系统图</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99" w:right="91"/>
              <w:jc w:val="center"/>
              <w:rPr>
                <w:rFonts w:hAnsi="宋体"/>
                <w:color w:val="000000" w:themeColor="text1"/>
              </w:rPr>
            </w:pPr>
            <w:r w:rsidRPr="00981B35">
              <w:rPr>
                <w:rFonts w:hAnsi="宋体"/>
                <w:color w:val="000000" w:themeColor="text1"/>
              </w:rPr>
              <w:t>005</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排烟系统图</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99" w:right="91"/>
              <w:jc w:val="center"/>
              <w:rPr>
                <w:rFonts w:hAnsi="宋体"/>
                <w:color w:val="000000" w:themeColor="text1"/>
              </w:rPr>
            </w:pPr>
            <w:r w:rsidRPr="00981B35">
              <w:rPr>
                <w:rFonts w:hAnsi="宋体"/>
                <w:color w:val="000000" w:themeColor="text1"/>
              </w:rPr>
              <w:t>006</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地下……层风管平面图</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99" w:right="91"/>
              <w:jc w:val="center"/>
              <w:rPr>
                <w:rFonts w:hAnsi="宋体"/>
                <w:color w:val="000000" w:themeColor="text1"/>
              </w:rPr>
            </w:pPr>
            <w:r w:rsidRPr="00981B35">
              <w:rPr>
                <w:rFonts w:hAnsi="宋体"/>
                <w:color w:val="000000" w:themeColor="text1"/>
              </w:rPr>
              <w:t>007</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7"/>
              <w:rPr>
                <w:rFonts w:hAnsi="宋体"/>
                <w:color w:val="000000" w:themeColor="text1"/>
              </w:rPr>
            </w:pPr>
            <w:r w:rsidRPr="00981B35">
              <w:rPr>
                <w:rFonts w:hAnsi="宋体" w:hint="eastAsia"/>
                <w:color w:val="000000" w:themeColor="text1"/>
              </w:rPr>
              <w:t>……</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99" w:right="91"/>
              <w:jc w:val="center"/>
              <w:rPr>
                <w:rFonts w:hAnsi="宋体"/>
                <w:color w:val="000000" w:themeColor="text1"/>
              </w:rPr>
            </w:pPr>
            <w:r w:rsidRPr="00981B35">
              <w:rPr>
                <w:rFonts w:hAnsi="宋体"/>
                <w:color w:val="000000" w:themeColor="text1"/>
              </w:rPr>
              <w:t>008</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地上……层风管平面图</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99" w:right="91"/>
              <w:jc w:val="center"/>
              <w:rPr>
                <w:rFonts w:hAnsi="宋体"/>
                <w:color w:val="000000" w:themeColor="text1"/>
              </w:rPr>
            </w:pPr>
            <w:r w:rsidRPr="00981B35">
              <w:rPr>
                <w:rFonts w:hAnsi="宋体"/>
                <w:color w:val="000000" w:themeColor="text1"/>
              </w:rPr>
              <w:t>009</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99" w:right="91"/>
              <w:jc w:val="center"/>
              <w:rPr>
                <w:rFonts w:hAnsi="宋体"/>
                <w:color w:val="000000" w:themeColor="text1"/>
              </w:rPr>
            </w:pPr>
            <w:r w:rsidRPr="00981B35">
              <w:rPr>
                <w:rFonts w:hAnsi="宋体"/>
                <w:color w:val="000000" w:themeColor="text1"/>
              </w:rPr>
              <w:t>010</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spacing w:before="35"/>
              <w:ind w:left="107"/>
              <w:rPr>
                <w:rFonts w:hAnsi="宋体"/>
                <w:color w:val="000000" w:themeColor="text1"/>
              </w:rPr>
            </w:pP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99" w:right="91"/>
              <w:jc w:val="center"/>
              <w:rPr>
                <w:rFonts w:hAnsi="宋体"/>
                <w:color w:val="000000" w:themeColor="text1"/>
              </w:rPr>
            </w:pPr>
            <w:r w:rsidRPr="00981B35">
              <w:rPr>
                <w:rFonts w:hAnsi="宋体"/>
                <w:color w:val="000000" w:themeColor="text1"/>
              </w:rPr>
              <w:t>011</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机房层风管平面图</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99" w:right="91"/>
              <w:jc w:val="center"/>
              <w:rPr>
                <w:rFonts w:hAnsi="宋体"/>
                <w:color w:val="000000" w:themeColor="text1"/>
              </w:rPr>
            </w:pPr>
            <w:r w:rsidRPr="00981B35">
              <w:rPr>
                <w:rFonts w:hAnsi="宋体"/>
                <w:color w:val="000000" w:themeColor="text1"/>
              </w:rPr>
              <w:t>012</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5"/>
              <w:ind w:left="107"/>
              <w:rPr>
                <w:rFonts w:hAnsi="宋体"/>
                <w:color w:val="000000" w:themeColor="text1"/>
              </w:rPr>
            </w:pPr>
            <w:r w:rsidRPr="00981B35">
              <w:rPr>
                <w:rFonts w:hAnsi="宋体" w:hint="eastAsia"/>
                <w:color w:val="000000" w:themeColor="text1"/>
              </w:rPr>
              <w:t>锅炉房大样图</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99" w:right="91"/>
              <w:jc w:val="center"/>
              <w:rPr>
                <w:rFonts w:hAnsi="宋体"/>
                <w:color w:val="000000" w:themeColor="text1"/>
              </w:rPr>
            </w:pPr>
            <w:r w:rsidRPr="00981B35">
              <w:rPr>
                <w:rFonts w:hAnsi="宋体"/>
                <w:color w:val="000000" w:themeColor="text1"/>
              </w:rPr>
              <w:t>013</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6"/>
              <w:ind w:left="107"/>
              <w:rPr>
                <w:rFonts w:hAnsi="宋体"/>
                <w:color w:val="000000" w:themeColor="text1"/>
              </w:rPr>
            </w:pPr>
            <w:r w:rsidRPr="00981B35">
              <w:rPr>
                <w:rFonts w:hAnsi="宋体" w:hint="eastAsia"/>
                <w:color w:val="000000" w:themeColor="text1"/>
              </w:rPr>
              <w:t>设备安装大样图</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r w:rsidR="00964163" w:rsidRPr="00981B35">
        <w:trPr>
          <w:trHeight w:val="340"/>
        </w:trPr>
        <w:tc>
          <w:tcPr>
            <w:tcW w:w="66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99" w:right="91"/>
              <w:jc w:val="center"/>
              <w:rPr>
                <w:rFonts w:hAnsi="宋体"/>
                <w:color w:val="000000" w:themeColor="text1"/>
              </w:rPr>
            </w:pPr>
            <w:r w:rsidRPr="00981B35">
              <w:rPr>
                <w:rFonts w:hAnsi="宋体"/>
                <w:color w:val="000000" w:themeColor="text1"/>
              </w:rPr>
              <w:t>014</w:t>
            </w:r>
          </w:p>
        </w:tc>
        <w:tc>
          <w:tcPr>
            <w:tcW w:w="2323"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rFonts w:hAnsi="宋体"/>
                <w:color w:val="000000" w:themeColor="text1"/>
              </w:rPr>
            </w:pPr>
            <w:r w:rsidRPr="00981B35">
              <w:rPr>
                <w:rFonts w:hAnsi="宋体" w:hint="eastAsia"/>
                <w:color w:val="000000" w:themeColor="text1"/>
              </w:rPr>
              <w:t>……</w:t>
            </w:r>
          </w:p>
        </w:tc>
        <w:tc>
          <w:tcPr>
            <w:tcW w:w="1148"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3"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26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hAnsi="宋体" w:cs="Times New Roman"/>
                <w:color w:val="000000" w:themeColor="text1"/>
              </w:rPr>
            </w:pPr>
          </w:p>
        </w:tc>
      </w:tr>
    </w:tbl>
    <w:p w:rsidR="00964163" w:rsidRPr="00981B35" w:rsidRDefault="00964163">
      <w:pPr>
        <w:pStyle w:val="a3"/>
        <w:kinsoku w:val="0"/>
        <w:overflowPunct w:val="0"/>
        <w:spacing w:before="0"/>
        <w:ind w:left="0"/>
        <w:rPr>
          <w:rFonts w:hAnsi="宋体"/>
          <w:b/>
          <w:bCs/>
          <w:color w:val="000000" w:themeColor="text1"/>
          <w:sz w:val="24"/>
          <w:szCs w:val="24"/>
        </w:rPr>
      </w:pPr>
    </w:p>
    <w:p w:rsidR="00964163" w:rsidRPr="00981B35" w:rsidRDefault="00964163">
      <w:pPr>
        <w:pStyle w:val="a3"/>
        <w:kinsoku w:val="0"/>
        <w:overflowPunct w:val="0"/>
        <w:spacing w:before="0"/>
        <w:ind w:left="0"/>
        <w:rPr>
          <w:b/>
          <w:bCs/>
          <w:color w:val="000000" w:themeColor="text1"/>
          <w:sz w:val="24"/>
          <w:szCs w:val="24"/>
        </w:rPr>
      </w:pPr>
    </w:p>
    <w:p w:rsidR="00964163" w:rsidRPr="00981B35" w:rsidRDefault="00981B35">
      <w:pPr>
        <w:pStyle w:val="a3"/>
        <w:kinsoku w:val="0"/>
        <w:overflowPunct w:val="0"/>
        <w:spacing w:before="0"/>
        <w:ind w:left="0" w:right="39"/>
        <w:jc w:val="center"/>
        <w:rPr>
          <w:b/>
          <w:bCs/>
          <w:color w:val="000000" w:themeColor="text1"/>
          <w:sz w:val="24"/>
          <w:szCs w:val="24"/>
        </w:rPr>
      </w:pPr>
      <w:r>
        <w:rPr>
          <w:b/>
          <w:bCs/>
          <w:color w:val="000000" w:themeColor="text1"/>
          <w:sz w:val="24"/>
          <w:szCs w:val="24"/>
        </w:rPr>
        <w:br w:type="column"/>
      </w:r>
      <w:r w:rsidR="00BD69FD" w:rsidRPr="00981B35">
        <w:rPr>
          <w:rFonts w:hint="eastAsia"/>
          <w:b/>
          <w:bCs/>
          <w:color w:val="000000" w:themeColor="text1"/>
          <w:sz w:val="24"/>
          <w:szCs w:val="24"/>
        </w:rPr>
        <w:lastRenderedPageBreak/>
        <w:t>变更图纸目录</w:t>
      </w:r>
    </w:p>
    <w:p w:rsidR="00964163" w:rsidRPr="00981B35" w:rsidRDefault="00BD69FD">
      <w:pPr>
        <w:pStyle w:val="a3"/>
        <w:kinsoku w:val="0"/>
        <w:overflowPunct w:val="0"/>
        <w:spacing w:before="153" w:after="24"/>
        <w:ind w:left="0" w:right="42"/>
        <w:jc w:val="center"/>
        <w:rPr>
          <w:color w:val="000000" w:themeColor="text1"/>
          <w:sz w:val="24"/>
          <w:szCs w:val="24"/>
        </w:rPr>
      </w:pPr>
      <w:r w:rsidRPr="00981B35">
        <w:rPr>
          <w:rFonts w:hint="eastAsia"/>
          <w:color w:val="000000" w:themeColor="text1"/>
          <w:sz w:val="24"/>
          <w:szCs w:val="24"/>
        </w:rPr>
        <w:t>（仅提供变更相应修改的图纸目录）</w:t>
      </w:r>
    </w:p>
    <w:tbl>
      <w:tblPr>
        <w:tblW w:w="0" w:type="auto"/>
        <w:tblInd w:w="277" w:type="dxa"/>
        <w:tblLayout w:type="fixed"/>
        <w:tblCellMar>
          <w:left w:w="0" w:type="dxa"/>
          <w:right w:w="0" w:type="dxa"/>
        </w:tblCellMar>
        <w:tblLook w:val="04A0"/>
      </w:tblPr>
      <w:tblGrid>
        <w:gridCol w:w="776"/>
        <w:gridCol w:w="2472"/>
        <w:gridCol w:w="1161"/>
        <w:gridCol w:w="772"/>
        <w:gridCol w:w="1291"/>
        <w:gridCol w:w="1159"/>
        <w:gridCol w:w="886"/>
      </w:tblGrid>
      <w:tr w:rsidR="00964163" w:rsidRPr="00981B35">
        <w:trPr>
          <w:trHeight w:val="340"/>
        </w:trPr>
        <w:tc>
          <w:tcPr>
            <w:tcW w:w="776"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77"/>
              <w:rPr>
                <w:color w:val="000000" w:themeColor="text1"/>
              </w:rPr>
            </w:pPr>
            <w:r w:rsidRPr="00981B35">
              <w:rPr>
                <w:rFonts w:hint="eastAsia"/>
                <w:color w:val="000000" w:themeColor="text1"/>
              </w:rPr>
              <w:t>序号</w:t>
            </w:r>
          </w:p>
        </w:tc>
        <w:tc>
          <w:tcPr>
            <w:tcW w:w="247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814"/>
              <w:rPr>
                <w:color w:val="000000" w:themeColor="text1"/>
              </w:rPr>
            </w:pPr>
            <w:r w:rsidRPr="00981B35">
              <w:rPr>
                <w:rFonts w:hint="eastAsia"/>
                <w:color w:val="000000" w:themeColor="text1"/>
              </w:rPr>
              <w:t>图纸名称</w:t>
            </w:r>
          </w:p>
        </w:tc>
        <w:tc>
          <w:tcPr>
            <w:tcW w:w="116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59"/>
              <w:rPr>
                <w:color w:val="000000" w:themeColor="text1"/>
              </w:rPr>
            </w:pPr>
            <w:r w:rsidRPr="00981B35">
              <w:rPr>
                <w:rFonts w:hint="eastAsia"/>
                <w:color w:val="000000" w:themeColor="text1"/>
              </w:rPr>
              <w:t>图纸编号</w:t>
            </w:r>
          </w:p>
        </w:tc>
        <w:tc>
          <w:tcPr>
            <w:tcW w:w="772"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74"/>
              <w:rPr>
                <w:color w:val="000000" w:themeColor="text1"/>
              </w:rPr>
            </w:pPr>
            <w:r w:rsidRPr="00981B35">
              <w:rPr>
                <w:rFonts w:hint="eastAsia"/>
                <w:color w:val="000000" w:themeColor="text1"/>
              </w:rPr>
              <w:t>图幅</w:t>
            </w:r>
          </w:p>
        </w:tc>
        <w:tc>
          <w:tcPr>
            <w:tcW w:w="1291"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20"/>
              <w:rPr>
                <w:color w:val="000000" w:themeColor="text1"/>
              </w:rPr>
            </w:pPr>
            <w:r w:rsidRPr="00981B35">
              <w:rPr>
                <w:rFonts w:hint="eastAsia"/>
                <w:color w:val="000000" w:themeColor="text1"/>
              </w:rPr>
              <w:t>有效版本号</w:t>
            </w:r>
          </w:p>
        </w:tc>
        <w:tc>
          <w:tcPr>
            <w:tcW w:w="1159"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58"/>
              <w:rPr>
                <w:color w:val="000000" w:themeColor="text1"/>
              </w:rPr>
            </w:pPr>
            <w:r w:rsidRPr="00981B35">
              <w:rPr>
                <w:rFonts w:hint="eastAsia"/>
                <w:color w:val="000000" w:themeColor="text1"/>
              </w:rPr>
              <w:t>出图时间</w:t>
            </w: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233"/>
              <w:rPr>
                <w:color w:val="000000" w:themeColor="text1"/>
              </w:rPr>
            </w:pPr>
            <w:r w:rsidRPr="00981B35">
              <w:rPr>
                <w:rFonts w:hint="eastAsia"/>
                <w:color w:val="000000" w:themeColor="text1"/>
              </w:rPr>
              <w:t>备注</w:t>
            </w:r>
          </w:p>
        </w:tc>
      </w:tr>
      <w:tr w:rsidR="00964163" w:rsidRPr="00981B35">
        <w:trPr>
          <w:trHeight w:val="340"/>
        </w:trPr>
        <w:tc>
          <w:tcPr>
            <w:tcW w:w="776"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color w:val="000000" w:themeColor="text1"/>
              </w:rPr>
            </w:pPr>
            <w:r w:rsidRPr="00981B35">
              <w:rPr>
                <w:color w:val="000000" w:themeColor="text1"/>
              </w:rPr>
              <w:t>001</w:t>
            </w:r>
          </w:p>
        </w:tc>
        <w:tc>
          <w:tcPr>
            <w:tcW w:w="247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16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77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15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r w:rsidR="00964163" w:rsidRPr="00981B35">
        <w:trPr>
          <w:trHeight w:val="340"/>
        </w:trPr>
        <w:tc>
          <w:tcPr>
            <w:tcW w:w="776" w:type="dxa"/>
            <w:tcBorders>
              <w:top w:val="single" w:sz="4" w:space="0" w:color="000000"/>
              <w:left w:val="single" w:sz="4" w:space="0" w:color="000000"/>
              <w:bottom w:val="single" w:sz="4" w:space="0" w:color="000000"/>
              <w:right w:val="single" w:sz="4" w:space="0" w:color="000000"/>
            </w:tcBorders>
          </w:tcPr>
          <w:p w:rsidR="00964163" w:rsidRPr="00981B35" w:rsidRDefault="00BD69FD">
            <w:pPr>
              <w:pStyle w:val="TableParagraph"/>
              <w:kinsoku w:val="0"/>
              <w:overflowPunct w:val="0"/>
              <w:spacing w:before="34"/>
              <w:ind w:left="107"/>
              <w:rPr>
                <w:color w:val="000000" w:themeColor="text1"/>
              </w:rPr>
            </w:pPr>
            <w:r w:rsidRPr="00981B35">
              <w:rPr>
                <w:color w:val="000000" w:themeColor="text1"/>
              </w:rPr>
              <w:t>002</w:t>
            </w:r>
          </w:p>
        </w:tc>
        <w:tc>
          <w:tcPr>
            <w:tcW w:w="247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16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772"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291"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1159"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c>
          <w:tcPr>
            <w:tcW w:w="886" w:type="dxa"/>
            <w:tcBorders>
              <w:top w:val="single" w:sz="4" w:space="0" w:color="000000"/>
              <w:left w:val="single" w:sz="4" w:space="0" w:color="000000"/>
              <w:bottom w:val="single" w:sz="4" w:space="0" w:color="000000"/>
              <w:right w:val="single" w:sz="4" w:space="0" w:color="000000"/>
            </w:tcBorders>
          </w:tcPr>
          <w:p w:rsidR="00964163" w:rsidRPr="00981B35" w:rsidRDefault="00964163">
            <w:pPr>
              <w:pStyle w:val="TableParagraph"/>
              <w:kinsoku w:val="0"/>
              <w:overflowPunct w:val="0"/>
              <w:rPr>
                <w:rFonts w:ascii="Times New Roman" w:cs="Times New Roman"/>
                <w:color w:val="000000" w:themeColor="text1"/>
              </w:rPr>
            </w:pPr>
          </w:p>
        </w:tc>
      </w:tr>
    </w:tbl>
    <w:p w:rsidR="00964163" w:rsidRPr="00BD69FD" w:rsidRDefault="00964163">
      <w:pPr>
        <w:pStyle w:val="1"/>
        <w:rPr>
          <w:color w:val="000000" w:themeColor="text1"/>
        </w:rPr>
      </w:pPr>
    </w:p>
    <w:p w:rsidR="00964163" w:rsidRPr="00BD69FD" w:rsidRDefault="00964163">
      <w:pPr>
        <w:rPr>
          <w:color w:val="000000" w:themeColor="text1"/>
          <w:lang w:val="zh-CN"/>
        </w:rPr>
      </w:pPr>
    </w:p>
    <w:p w:rsidR="00964163" w:rsidRPr="00BD69FD" w:rsidRDefault="00964163">
      <w:pPr>
        <w:rPr>
          <w:color w:val="000000" w:themeColor="text1"/>
          <w:lang w:val="zh-CN"/>
        </w:rPr>
      </w:pPr>
    </w:p>
    <w:p w:rsidR="00981B35" w:rsidRDefault="00BD69FD">
      <w:pPr>
        <w:pStyle w:val="1"/>
        <w:rPr>
          <w:rFonts w:hint="eastAsia"/>
          <w:color w:val="000000" w:themeColor="text1"/>
        </w:rPr>
      </w:pPr>
      <w:r w:rsidRPr="00BD69FD">
        <w:rPr>
          <w:color w:val="000000" w:themeColor="text1"/>
        </w:rPr>
        <w:br w:type="page"/>
      </w:r>
      <w:bookmarkStart w:id="41" w:name="_Toc115447878"/>
    </w:p>
    <w:p w:rsidR="00981B35" w:rsidRDefault="00981B35" w:rsidP="00981B35">
      <w:pPr>
        <w:pStyle w:val="1"/>
        <w:spacing w:line="600" w:lineRule="exact"/>
        <w:rPr>
          <w:rFonts w:hint="eastAsia"/>
          <w:color w:val="000000" w:themeColor="text1"/>
        </w:rPr>
      </w:pPr>
    </w:p>
    <w:p w:rsidR="00981B35" w:rsidRDefault="00981B35" w:rsidP="00981B35">
      <w:pPr>
        <w:pStyle w:val="1"/>
        <w:spacing w:line="600" w:lineRule="exact"/>
        <w:rPr>
          <w:rFonts w:hint="eastAsia"/>
          <w:color w:val="000000" w:themeColor="text1"/>
        </w:rPr>
      </w:pPr>
    </w:p>
    <w:p w:rsidR="00981B35" w:rsidRDefault="00981B35" w:rsidP="00981B35">
      <w:pPr>
        <w:pStyle w:val="1"/>
        <w:spacing w:line="600" w:lineRule="exact"/>
        <w:rPr>
          <w:rFonts w:hint="eastAsia"/>
          <w:color w:val="000000" w:themeColor="text1"/>
        </w:rPr>
      </w:pPr>
    </w:p>
    <w:p w:rsidR="00981B35" w:rsidRDefault="00981B35" w:rsidP="00981B35">
      <w:pPr>
        <w:pStyle w:val="1"/>
        <w:spacing w:line="600" w:lineRule="exact"/>
        <w:rPr>
          <w:rFonts w:hint="eastAsia"/>
          <w:color w:val="000000" w:themeColor="text1"/>
        </w:rPr>
      </w:pPr>
    </w:p>
    <w:p w:rsidR="00964163" w:rsidRPr="00BD69FD" w:rsidRDefault="00BD69FD">
      <w:pPr>
        <w:pStyle w:val="1"/>
        <w:rPr>
          <w:color w:val="000000" w:themeColor="text1"/>
        </w:rPr>
      </w:pPr>
      <w:r w:rsidRPr="00BD69FD">
        <w:rPr>
          <w:rFonts w:hint="eastAsia"/>
          <w:color w:val="000000" w:themeColor="text1"/>
        </w:rPr>
        <w:t>第三部分</w:t>
      </w:r>
      <w:r w:rsidRPr="00BD69FD">
        <w:rPr>
          <w:color w:val="000000" w:themeColor="text1"/>
        </w:rPr>
        <w:tab/>
      </w:r>
      <w:r w:rsidRPr="00BD69FD">
        <w:rPr>
          <w:rFonts w:hint="eastAsia"/>
          <w:color w:val="000000" w:themeColor="text1"/>
        </w:rPr>
        <w:t>计算书</w:t>
      </w:r>
      <w:r w:rsidRPr="00BD69FD">
        <w:rPr>
          <w:color w:val="000000" w:themeColor="text1"/>
        </w:rPr>
        <w:t>(</w:t>
      </w:r>
      <w:r w:rsidRPr="00BD69FD">
        <w:rPr>
          <w:rFonts w:hint="eastAsia"/>
          <w:color w:val="000000" w:themeColor="text1"/>
        </w:rPr>
        <w:t>另册</w:t>
      </w:r>
      <w:r w:rsidRPr="00BD69FD">
        <w:rPr>
          <w:color w:val="000000" w:themeColor="text1"/>
        </w:rPr>
        <w:t>)</w:t>
      </w:r>
      <w:bookmarkEnd w:id="41"/>
    </w:p>
    <w:p w:rsidR="00964163" w:rsidRPr="00BD69FD" w:rsidRDefault="00964163">
      <w:pPr>
        <w:rPr>
          <w:color w:val="000000" w:themeColor="text1"/>
          <w:lang w:val="zh-CN"/>
        </w:rPr>
      </w:pPr>
    </w:p>
    <w:p w:rsidR="00964163" w:rsidRPr="00BD69FD" w:rsidRDefault="00964163">
      <w:pPr>
        <w:pStyle w:val="a3"/>
        <w:kinsoku w:val="0"/>
        <w:overflowPunct w:val="0"/>
        <w:spacing w:before="0"/>
        <w:ind w:left="0"/>
        <w:rPr>
          <w:rFonts w:ascii="黑体" w:eastAsia="黑体" w:cs="黑体"/>
          <w:color w:val="000000" w:themeColor="text1"/>
          <w:sz w:val="32"/>
          <w:szCs w:val="32"/>
        </w:rPr>
      </w:pPr>
    </w:p>
    <w:p w:rsidR="00964163" w:rsidRPr="00BD69FD" w:rsidRDefault="00BD69FD">
      <w:pPr>
        <w:spacing w:line="360" w:lineRule="auto"/>
        <w:ind w:leftChars="20" w:left="44" w:firstLineChars="35" w:firstLine="98"/>
        <w:jc w:val="center"/>
        <w:rPr>
          <w:rFonts w:asciiTheme="minorEastAsia" w:hAnsiTheme="minorEastAsia" w:cs="阿里巴巴普惠体 L"/>
          <w:color w:val="000000" w:themeColor="text1"/>
          <w:sz w:val="28"/>
          <w:szCs w:val="28"/>
        </w:rPr>
      </w:pPr>
      <w:r w:rsidRPr="00BD69FD">
        <w:rPr>
          <w:rFonts w:asciiTheme="minorEastAsia" w:hAnsiTheme="minorEastAsia" w:cs="阿里巴巴普惠体 L"/>
          <w:color w:val="000000" w:themeColor="text1"/>
          <w:sz w:val="28"/>
          <w:szCs w:val="28"/>
        </w:rPr>
        <w:t xml:space="preserve">1  </w:t>
      </w:r>
      <w:r w:rsidRPr="00BD69FD">
        <w:rPr>
          <w:rFonts w:asciiTheme="minorEastAsia" w:hAnsiTheme="minorEastAsia" w:cs="阿里巴巴普惠体 L"/>
          <w:color w:val="000000" w:themeColor="text1"/>
          <w:sz w:val="28"/>
          <w:szCs w:val="28"/>
        </w:rPr>
        <w:t>暖通防排烟计算书</w:t>
      </w:r>
    </w:p>
    <w:p w:rsidR="00964163" w:rsidRPr="00BD69FD" w:rsidRDefault="00964163">
      <w:pPr>
        <w:spacing w:line="360" w:lineRule="auto"/>
        <w:ind w:leftChars="20" w:left="44" w:firstLineChars="35" w:firstLine="98"/>
        <w:jc w:val="center"/>
        <w:rPr>
          <w:rFonts w:asciiTheme="minorEastAsia" w:hAnsiTheme="minorEastAsia" w:cs="阿里巴巴普惠体 L"/>
          <w:color w:val="000000" w:themeColor="text1"/>
          <w:sz w:val="28"/>
          <w:szCs w:val="28"/>
        </w:rPr>
      </w:pPr>
    </w:p>
    <w:p w:rsidR="00964163" w:rsidRPr="00BD69FD" w:rsidRDefault="00BD69FD" w:rsidP="00BD69FD">
      <w:pPr>
        <w:spacing w:line="360" w:lineRule="auto"/>
        <w:ind w:leftChars="-64" w:left="44" w:hangingChars="66" w:hanging="185"/>
        <w:jc w:val="center"/>
        <w:rPr>
          <w:rFonts w:asciiTheme="minorEastAsia" w:hAnsiTheme="minorEastAsia" w:cs="阿里巴巴普惠体 L"/>
          <w:color w:val="000000" w:themeColor="text1"/>
          <w:sz w:val="28"/>
          <w:szCs w:val="28"/>
        </w:rPr>
      </w:pPr>
      <w:r w:rsidRPr="00BD69FD">
        <w:rPr>
          <w:rFonts w:asciiTheme="minorEastAsia" w:hAnsiTheme="minorEastAsia" w:cs="阿里巴巴普惠体 L"/>
          <w:color w:val="000000" w:themeColor="text1"/>
          <w:sz w:val="28"/>
          <w:szCs w:val="28"/>
        </w:rPr>
        <w:t>2</w:t>
      </w:r>
      <w:r w:rsidRPr="00BD69FD">
        <w:rPr>
          <w:rFonts w:asciiTheme="minorEastAsia" w:hAnsiTheme="minorEastAsia" w:cs="阿里巴巴普惠体 L" w:hint="eastAsia"/>
          <w:color w:val="000000" w:themeColor="text1"/>
          <w:sz w:val="28"/>
          <w:szCs w:val="28"/>
        </w:rPr>
        <w:t xml:space="preserve"> </w:t>
      </w:r>
      <w:r w:rsidRPr="00BD69FD">
        <w:rPr>
          <w:rFonts w:asciiTheme="minorEastAsia" w:hAnsiTheme="minorEastAsia" w:cs="阿里巴巴普惠体 L"/>
          <w:color w:val="000000" w:themeColor="text1"/>
          <w:sz w:val="28"/>
          <w:szCs w:val="28"/>
        </w:rPr>
        <w:t xml:space="preserve"> </w:t>
      </w:r>
      <w:r w:rsidRPr="00BD69FD">
        <w:rPr>
          <w:rFonts w:asciiTheme="minorEastAsia" w:hAnsiTheme="minorEastAsia" w:cs="阿里巴巴普惠体 L" w:hint="eastAsia"/>
          <w:color w:val="000000" w:themeColor="text1"/>
          <w:sz w:val="28"/>
          <w:szCs w:val="28"/>
        </w:rPr>
        <w:t>结构防火计算书</w:t>
      </w:r>
    </w:p>
    <w:p w:rsidR="00964163" w:rsidRPr="00BD69FD" w:rsidRDefault="00964163">
      <w:pPr>
        <w:pStyle w:val="a3"/>
        <w:kinsoku w:val="0"/>
        <w:overflowPunct w:val="0"/>
        <w:spacing w:before="0"/>
        <w:ind w:left="0"/>
        <w:rPr>
          <w:rFonts w:ascii="黑体" w:eastAsia="黑体" w:cs="黑体"/>
          <w:color w:val="000000" w:themeColor="text1"/>
          <w:sz w:val="32"/>
          <w:szCs w:val="32"/>
        </w:rPr>
      </w:pPr>
    </w:p>
    <w:p w:rsidR="00964163" w:rsidRPr="00BD69FD" w:rsidRDefault="00964163">
      <w:pPr>
        <w:pStyle w:val="a3"/>
        <w:kinsoku w:val="0"/>
        <w:overflowPunct w:val="0"/>
        <w:spacing w:before="0"/>
        <w:ind w:left="0"/>
        <w:rPr>
          <w:rFonts w:ascii="黑体" w:eastAsia="黑体" w:cs="黑体"/>
          <w:color w:val="000000" w:themeColor="text1"/>
          <w:sz w:val="32"/>
          <w:szCs w:val="32"/>
        </w:rPr>
      </w:pPr>
    </w:p>
    <w:p w:rsidR="00964163" w:rsidRPr="00BD69FD" w:rsidRDefault="00964163">
      <w:pPr>
        <w:pStyle w:val="a3"/>
        <w:kinsoku w:val="0"/>
        <w:overflowPunct w:val="0"/>
        <w:spacing w:before="0"/>
        <w:ind w:left="0"/>
        <w:rPr>
          <w:rFonts w:ascii="黑体" w:eastAsia="黑体" w:cs="黑体"/>
          <w:color w:val="000000" w:themeColor="text1"/>
          <w:sz w:val="32"/>
          <w:szCs w:val="32"/>
        </w:rPr>
      </w:pPr>
    </w:p>
    <w:p w:rsidR="00964163" w:rsidRPr="00BD69FD" w:rsidRDefault="00964163">
      <w:pPr>
        <w:pStyle w:val="a3"/>
        <w:kinsoku w:val="0"/>
        <w:overflowPunct w:val="0"/>
        <w:spacing w:before="10"/>
        <w:ind w:left="0"/>
        <w:rPr>
          <w:rFonts w:ascii="黑体" w:eastAsia="黑体" w:cs="黑体"/>
          <w:color w:val="000000" w:themeColor="text1"/>
          <w:sz w:val="34"/>
          <w:szCs w:val="34"/>
        </w:rPr>
      </w:pPr>
    </w:p>
    <w:p w:rsidR="00964163" w:rsidRPr="00BD69FD" w:rsidRDefault="00BD69FD">
      <w:pPr>
        <w:pStyle w:val="1"/>
        <w:rPr>
          <w:color w:val="000000" w:themeColor="text1"/>
        </w:rPr>
      </w:pPr>
      <w:bookmarkStart w:id="42" w:name="_第四部分_相关资料文件(另册)"/>
      <w:bookmarkStart w:id="43" w:name="_Toc115447879"/>
      <w:bookmarkEnd w:id="42"/>
      <w:r w:rsidRPr="00BD69FD">
        <w:rPr>
          <w:rFonts w:hint="eastAsia"/>
          <w:color w:val="000000" w:themeColor="text1"/>
        </w:rPr>
        <w:t>第四部分</w:t>
      </w:r>
      <w:r w:rsidRPr="00BD69FD">
        <w:rPr>
          <w:color w:val="000000" w:themeColor="text1"/>
        </w:rPr>
        <w:tab/>
      </w:r>
      <w:r w:rsidRPr="00BD69FD">
        <w:rPr>
          <w:rFonts w:hint="eastAsia"/>
          <w:color w:val="000000" w:themeColor="text1"/>
        </w:rPr>
        <w:t>相关资料文件</w:t>
      </w:r>
      <w:r w:rsidRPr="00BD69FD">
        <w:rPr>
          <w:color w:val="000000" w:themeColor="text1"/>
        </w:rPr>
        <w:t>(</w:t>
      </w:r>
      <w:r w:rsidRPr="00BD69FD">
        <w:rPr>
          <w:rFonts w:hint="eastAsia"/>
          <w:color w:val="000000" w:themeColor="text1"/>
        </w:rPr>
        <w:t>另册</w:t>
      </w:r>
      <w:r w:rsidRPr="00BD69FD">
        <w:rPr>
          <w:color w:val="000000" w:themeColor="text1"/>
        </w:rPr>
        <w:t>)</w:t>
      </w:r>
      <w:bookmarkEnd w:id="43"/>
    </w:p>
    <w:sectPr w:rsidR="00964163" w:rsidRPr="00BD69FD" w:rsidSect="00BD69FD">
      <w:footerReference w:type="even" r:id="rId12"/>
      <w:footerReference w:type="default" r:id="rId13"/>
      <w:pgSz w:w="11910" w:h="16840" w:code="9"/>
      <w:pgMar w:top="1701" w:right="1531" w:bottom="1701" w:left="1531" w:header="851" w:footer="130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B24" w:rsidRPr="00836EF6" w:rsidRDefault="00616B24" w:rsidP="00964163">
      <w:pPr>
        <w:pStyle w:val="aa"/>
        <w:rPr>
          <w:rFonts w:asciiTheme="minorHAnsi" w:eastAsiaTheme="minorEastAsia" w:hAnsiTheme="minorHAnsi" w:cstheme="minorBidi"/>
          <w:lang w:eastAsia="en-US"/>
        </w:rPr>
      </w:pPr>
      <w:r>
        <w:separator/>
      </w:r>
    </w:p>
  </w:endnote>
  <w:endnote w:type="continuationSeparator" w:id="1">
    <w:p w:rsidR="00616B24" w:rsidRPr="00836EF6" w:rsidRDefault="00616B24" w:rsidP="00964163">
      <w:pPr>
        <w:pStyle w:val="aa"/>
        <w:rPr>
          <w:rFonts w:asciiTheme="minorHAnsi" w:eastAsiaTheme="minorEastAsia" w:hAnsiTheme="minorHAnsi" w:cstheme="minorBidi"/>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阿里巴巴普惠体 H">
    <w:altName w:val="Times New Roman"/>
    <w:charset w:val="34"/>
    <w:family w:val="roman"/>
    <w:pitch w:val="default"/>
    <w:sig w:usb0="00000000" w:usb1="00000000" w:usb2="00000000" w:usb3="00000000" w:csb0="00000000" w:csb1="00000000"/>
  </w:font>
  <w:font w:name="方正黑体_GBK">
    <w:panose1 w:val="03000509000000000000"/>
    <w:charset w:val="86"/>
    <w:family w:val="script"/>
    <w:pitch w:val="fixed"/>
    <w:sig w:usb0="00000001" w:usb1="080E0000" w:usb2="00000010" w:usb3="00000000" w:csb0="00040000" w:csb1="00000000"/>
  </w:font>
  <w:font w:name="阿里巴巴普惠体 L">
    <w:altName w:val="Times New Roman"/>
    <w:charset w:val="34"/>
    <w:family w:val="roman"/>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9FD" w:rsidRDefault="00BD69FD">
    <w:pPr>
      <w:pStyle w:val="a5"/>
      <w:jc w:val="center"/>
    </w:pPr>
  </w:p>
  <w:p w:rsidR="00BD69FD" w:rsidRDefault="00BD69F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9FD" w:rsidRDefault="00BD69FD">
    <w:pPr>
      <w:pStyle w:val="a3"/>
      <w:kinsoku w:val="0"/>
      <w:overflowPunct w:val="0"/>
      <w:spacing w:before="0" w:line="14" w:lineRule="auto"/>
      <w:ind w:left="0"/>
      <w:rPr>
        <w:rFonts w:ascii="Times New Roman"/>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92843"/>
      <w:docPartObj>
        <w:docPartGallery w:val="Page Numbers (Bottom of Page)"/>
        <w:docPartUnique/>
      </w:docPartObj>
    </w:sdtPr>
    <w:sdtContent>
      <w:p w:rsidR="00BD69FD" w:rsidRDefault="00BD69FD">
        <w:pPr>
          <w:pStyle w:val="a5"/>
          <w:jc w:val="center"/>
        </w:pPr>
        <w:r>
          <w:fldChar w:fldCharType="begin"/>
        </w:r>
        <w:r>
          <w:instrText xml:space="preserve"> PAGE   \* MERGEFORMAT </w:instrText>
        </w:r>
        <w:r>
          <w:fldChar w:fldCharType="separate"/>
        </w:r>
        <w:r w:rsidR="008B6472">
          <w:rPr>
            <w:noProof/>
          </w:rPr>
          <w:t>2</w:t>
        </w:r>
        <w: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9FD" w:rsidRPr="00981B35" w:rsidRDefault="00BD69FD">
    <w:pPr>
      <w:pStyle w:val="a5"/>
      <w:jc w:val="center"/>
      <w:rPr>
        <w:rFonts w:ascii="Times New Roman"/>
        <w:sz w:val="21"/>
        <w:szCs w:val="21"/>
      </w:rPr>
    </w:pPr>
    <w:r w:rsidRPr="00981B35">
      <w:rPr>
        <w:rFonts w:ascii="Times New Roman"/>
        <w:sz w:val="21"/>
        <w:szCs w:val="21"/>
      </w:rPr>
      <w:fldChar w:fldCharType="begin"/>
    </w:r>
    <w:r w:rsidRPr="00981B35">
      <w:rPr>
        <w:rFonts w:ascii="Times New Roman"/>
        <w:sz w:val="21"/>
        <w:szCs w:val="21"/>
      </w:rPr>
      <w:instrText>PAGE   \* MERGEFORMAT</w:instrText>
    </w:r>
    <w:r w:rsidRPr="00981B35">
      <w:rPr>
        <w:rFonts w:ascii="Times New Roman"/>
        <w:sz w:val="21"/>
        <w:szCs w:val="21"/>
      </w:rPr>
      <w:fldChar w:fldCharType="separate"/>
    </w:r>
    <w:r w:rsidR="00335134">
      <w:rPr>
        <w:rFonts w:ascii="Times New Roman"/>
        <w:noProof/>
        <w:sz w:val="21"/>
        <w:szCs w:val="21"/>
      </w:rPr>
      <w:t>7</w:t>
    </w:r>
    <w:r w:rsidRPr="00981B35">
      <w:rPr>
        <w:rFonts w:ascii="Times New Roman"/>
        <w:sz w:val="21"/>
        <w:szCs w:val="21"/>
      </w:rPr>
      <w:fldChar w:fldCharType="end"/>
    </w:r>
  </w:p>
  <w:p w:rsidR="00BD69FD" w:rsidRDefault="00BD69FD">
    <w:pPr>
      <w:pStyle w:val="a3"/>
      <w:kinsoku w:val="0"/>
      <w:overflowPunct w:val="0"/>
      <w:spacing w:before="0" w:line="14" w:lineRule="auto"/>
      <w:ind w:left="0"/>
      <w:rPr>
        <w:rFonts w:asci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B24" w:rsidRPr="00836EF6" w:rsidRDefault="00616B24" w:rsidP="00964163">
      <w:pPr>
        <w:pStyle w:val="aa"/>
        <w:rPr>
          <w:rFonts w:asciiTheme="minorHAnsi" w:eastAsiaTheme="minorEastAsia" w:hAnsiTheme="minorHAnsi" w:cstheme="minorBidi"/>
          <w:lang w:eastAsia="en-US"/>
        </w:rPr>
      </w:pPr>
      <w:r>
        <w:separator/>
      </w:r>
    </w:p>
  </w:footnote>
  <w:footnote w:type="continuationSeparator" w:id="1">
    <w:p w:rsidR="00616B24" w:rsidRPr="00836EF6" w:rsidRDefault="00616B24" w:rsidP="00964163">
      <w:pPr>
        <w:pStyle w:val="aa"/>
        <w:rPr>
          <w:rFonts w:asciiTheme="minorHAnsi" w:eastAsiaTheme="minorEastAsia" w:hAnsiTheme="minorHAnsi" w:cstheme="minorBidi"/>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9FD" w:rsidRDefault="00BD69F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9FD" w:rsidRDefault="00BD69F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00000403"/>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b w:val="0"/>
        <w:bCs w:val="0"/>
        <w:w w:val="100"/>
        <w:sz w:val="28"/>
        <w:szCs w:val="28"/>
      </w:rPr>
    </w:lvl>
    <w:lvl w:ilvl="2">
      <w:start w:val="1"/>
      <w:numFmt w:val="decimal"/>
      <w:lvlText w:val="%1.%2.%3"/>
      <w:lvlJc w:val="left"/>
      <w:pPr>
        <w:ind w:left="0" w:firstLine="0"/>
      </w:pPr>
      <w:rPr>
        <w:rFonts w:hint="eastAsia"/>
        <w:b w:val="0"/>
        <w:bCs w:val="0"/>
        <w:w w:val="100"/>
        <w:sz w:val="28"/>
        <w:szCs w:val="28"/>
      </w:rPr>
    </w:lvl>
    <w:lvl w:ilvl="3">
      <w:start w:val="1"/>
      <w:numFmt w:val="decimal"/>
      <w:lvlText w:val="%1.%2.%3.%4"/>
      <w:lvlJc w:val="left"/>
      <w:pPr>
        <w:ind w:left="568"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nsid w:val="00000438"/>
    <w:multiLevelType w:val="multilevel"/>
    <w:tmpl w:val="00000438"/>
    <w:lvl w:ilvl="0">
      <w:start w:val="7"/>
      <w:numFmt w:val="decimal"/>
      <w:lvlText w:val="%1"/>
      <w:lvlJc w:val="left"/>
      <w:pPr>
        <w:ind w:left="860" w:hanging="480"/>
      </w:pPr>
    </w:lvl>
    <w:lvl w:ilvl="1">
      <w:start w:val="1"/>
      <w:numFmt w:val="decimal"/>
      <w:lvlText w:val="%1.%2"/>
      <w:lvlJc w:val="left"/>
      <w:pPr>
        <w:ind w:left="860" w:hanging="480"/>
      </w:pPr>
      <w:rPr>
        <w:rFonts w:ascii="宋体" w:hAnsi="Times New Roman" w:cs="宋体"/>
        <w:b w:val="0"/>
        <w:bCs w:val="0"/>
        <w:w w:val="100"/>
        <w:sz w:val="24"/>
        <w:szCs w:val="24"/>
      </w:rPr>
    </w:lvl>
    <w:lvl w:ilvl="2">
      <w:start w:val="1"/>
      <w:numFmt w:val="decimal"/>
      <w:lvlText w:val="%1.%2.%3"/>
      <w:lvlJc w:val="left"/>
      <w:pPr>
        <w:ind w:left="380" w:hanging="749"/>
      </w:pPr>
      <w:rPr>
        <w:rFonts w:ascii="宋体" w:hAnsi="Times New Roman" w:cs="宋体"/>
        <w:b w:val="0"/>
        <w:bCs w:val="0"/>
        <w:w w:val="100"/>
        <w:sz w:val="28"/>
        <w:szCs w:val="28"/>
      </w:rPr>
    </w:lvl>
    <w:lvl w:ilvl="3">
      <w:numFmt w:val="bullet"/>
      <w:lvlText w:val="•"/>
      <w:lvlJc w:val="left"/>
      <w:pPr>
        <w:ind w:left="2100" w:hanging="749"/>
      </w:pPr>
    </w:lvl>
    <w:lvl w:ilvl="4">
      <w:numFmt w:val="bullet"/>
      <w:lvlText w:val="•"/>
      <w:lvlJc w:val="left"/>
      <w:pPr>
        <w:ind w:left="3101" w:hanging="749"/>
      </w:pPr>
    </w:lvl>
    <w:lvl w:ilvl="5">
      <w:numFmt w:val="bullet"/>
      <w:lvlText w:val="•"/>
      <w:lvlJc w:val="left"/>
      <w:pPr>
        <w:ind w:left="4102" w:hanging="749"/>
      </w:pPr>
    </w:lvl>
    <w:lvl w:ilvl="6">
      <w:numFmt w:val="bullet"/>
      <w:lvlText w:val="•"/>
      <w:lvlJc w:val="left"/>
      <w:pPr>
        <w:ind w:left="5103" w:hanging="749"/>
      </w:pPr>
    </w:lvl>
    <w:lvl w:ilvl="7">
      <w:numFmt w:val="bullet"/>
      <w:lvlText w:val="•"/>
      <w:lvlJc w:val="left"/>
      <w:pPr>
        <w:ind w:left="6103" w:hanging="749"/>
      </w:pPr>
    </w:lvl>
    <w:lvl w:ilvl="8">
      <w:numFmt w:val="bullet"/>
      <w:lvlText w:val="•"/>
      <w:lvlJc w:val="left"/>
      <w:pPr>
        <w:ind w:left="7104" w:hanging="749"/>
      </w:pPr>
    </w:lvl>
  </w:abstractNum>
  <w:abstractNum w:abstractNumId="2">
    <w:nsid w:val="0000043A"/>
    <w:multiLevelType w:val="multilevel"/>
    <w:tmpl w:val="0000043A"/>
    <w:lvl w:ilvl="0">
      <w:start w:val="8"/>
      <w:numFmt w:val="decimal"/>
      <w:lvlText w:val="%1"/>
      <w:lvlJc w:val="left"/>
      <w:pPr>
        <w:ind w:left="860" w:hanging="480"/>
      </w:pPr>
    </w:lvl>
    <w:lvl w:ilvl="1">
      <w:start w:val="1"/>
      <w:numFmt w:val="decimal"/>
      <w:lvlText w:val="%1.%2"/>
      <w:lvlJc w:val="left"/>
      <w:pPr>
        <w:ind w:left="860" w:hanging="480"/>
      </w:pPr>
      <w:rPr>
        <w:rFonts w:ascii="宋体" w:hAnsi="Times New Roman" w:cs="宋体"/>
        <w:b w:val="0"/>
        <w:bCs w:val="0"/>
        <w:w w:val="100"/>
        <w:sz w:val="28"/>
        <w:szCs w:val="28"/>
      </w:rPr>
    </w:lvl>
    <w:lvl w:ilvl="2">
      <w:start w:val="1"/>
      <w:numFmt w:val="decimal"/>
      <w:lvlText w:val="%1.%2.%3"/>
      <w:lvlJc w:val="left"/>
      <w:pPr>
        <w:ind w:left="380" w:hanging="720"/>
      </w:pPr>
      <w:rPr>
        <w:rFonts w:ascii="宋体" w:hAnsi="Times New Roman" w:cs="宋体"/>
        <w:b w:val="0"/>
        <w:bCs w:val="0"/>
        <w:w w:val="100"/>
        <w:sz w:val="28"/>
        <w:szCs w:val="28"/>
      </w:rPr>
    </w:lvl>
    <w:lvl w:ilvl="3">
      <w:numFmt w:val="bullet"/>
      <w:lvlText w:val="•"/>
      <w:lvlJc w:val="left"/>
      <w:pPr>
        <w:ind w:left="2692" w:hanging="720"/>
      </w:pPr>
    </w:lvl>
    <w:lvl w:ilvl="4">
      <w:numFmt w:val="bullet"/>
      <w:lvlText w:val="•"/>
      <w:lvlJc w:val="left"/>
      <w:pPr>
        <w:ind w:left="3608" w:hanging="720"/>
      </w:pPr>
    </w:lvl>
    <w:lvl w:ilvl="5">
      <w:numFmt w:val="bullet"/>
      <w:lvlText w:val="•"/>
      <w:lvlJc w:val="left"/>
      <w:pPr>
        <w:ind w:left="4524" w:hanging="720"/>
      </w:pPr>
    </w:lvl>
    <w:lvl w:ilvl="6">
      <w:numFmt w:val="bullet"/>
      <w:lvlText w:val="•"/>
      <w:lvlJc w:val="left"/>
      <w:pPr>
        <w:ind w:left="5441" w:hanging="720"/>
      </w:pPr>
    </w:lvl>
    <w:lvl w:ilvl="7">
      <w:numFmt w:val="bullet"/>
      <w:lvlText w:val="•"/>
      <w:lvlJc w:val="left"/>
      <w:pPr>
        <w:ind w:left="6357" w:hanging="720"/>
      </w:pPr>
    </w:lvl>
    <w:lvl w:ilvl="8">
      <w:numFmt w:val="bullet"/>
      <w:lvlText w:val="•"/>
      <w:lvlJc w:val="left"/>
      <w:pPr>
        <w:ind w:left="7273" w:hanging="720"/>
      </w:pPr>
    </w:lvl>
  </w:abstractNum>
  <w:abstractNum w:abstractNumId="3">
    <w:nsid w:val="0000043B"/>
    <w:multiLevelType w:val="multilevel"/>
    <w:tmpl w:val="0000043B"/>
    <w:lvl w:ilvl="0">
      <w:start w:val="8"/>
      <w:numFmt w:val="decimal"/>
      <w:lvlText w:val="%1"/>
      <w:lvlJc w:val="left"/>
      <w:pPr>
        <w:ind w:left="860" w:hanging="480"/>
      </w:pPr>
    </w:lvl>
    <w:lvl w:ilvl="1">
      <w:start w:val="3"/>
      <w:numFmt w:val="decimal"/>
      <w:lvlText w:val="%1.%2"/>
      <w:lvlJc w:val="left"/>
      <w:pPr>
        <w:ind w:left="860" w:hanging="480"/>
      </w:pPr>
      <w:rPr>
        <w:rFonts w:ascii="宋体" w:hAnsi="Times New Roman" w:cs="宋体"/>
        <w:b w:val="0"/>
        <w:bCs w:val="0"/>
        <w:w w:val="100"/>
        <w:sz w:val="28"/>
        <w:szCs w:val="28"/>
      </w:rPr>
    </w:lvl>
    <w:lvl w:ilvl="2">
      <w:start w:val="1"/>
      <w:numFmt w:val="decimal"/>
      <w:lvlText w:val="%1.%2.%3"/>
      <w:lvlJc w:val="left"/>
      <w:pPr>
        <w:ind w:left="380" w:hanging="720"/>
      </w:pPr>
      <w:rPr>
        <w:b w:val="0"/>
        <w:bCs w:val="0"/>
        <w:w w:val="100"/>
      </w:rPr>
    </w:lvl>
    <w:lvl w:ilvl="3">
      <w:start w:val="1"/>
      <w:numFmt w:val="decimal"/>
      <w:lvlText w:val="%4"/>
      <w:lvlJc w:val="left"/>
      <w:pPr>
        <w:ind w:left="2979" w:hanging="279"/>
      </w:pPr>
      <w:rPr>
        <w:rFonts w:ascii="宋体" w:hAnsi="Times New Roman" w:cs="宋体"/>
        <w:b w:val="0"/>
        <w:bCs w:val="0"/>
        <w:w w:val="100"/>
        <w:sz w:val="28"/>
        <w:szCs w:val="28"/>
      </w:rPr>
    </w:lvl>
    <w:lvl w:ilvl="4">
      <w:start w:val="1"/>
      <w:numFmt w:val="decimal"/>
      <w:lvlText w:val="%5"/>
      <w:lvlJc w:val="left"/>
      <w:pPr>
        <w:ind w:left="4112" w:hanging="284"/>
      </w:pPr>
      <w:rPr>
        <w:rFonts w:ascii="宋体" w:hAnsi="Times New Roman" w:cs="宋体"/>
        <w:b/>
        <w:bCs/>
        <w:w w:val="99"/>
        <w:sz w:val="28"/>
        <w:szCs w:val="28"/>
      </w:rPr>
    </w:lvl>
    <w:lvl w:ilvl="5">
      <w:numFmt w:val="bullet"/>
      <w:lvlText w:val="•"/>
      <w:lvlJc w:val="left"/>
      <w:pPr>
        <w:ind w:left="5544" w:hanging="284"/>
      </w:pPr>
    </w:lvl>
    <w:lvl w:ilvl="6">
      <w:numFmt w:val="bullet"/>
      <w:lvlText w:val="•"/>
      <w:lvlJc w:val="left"/>
      <w:pPr>
        <w:ind w:left="6256" w:hanging="284"/>
      </w:pPr>
    </w:lvl>
    <w:lvl w:ilvl="7">
      <w:numFmt w:val="bullet"/>
      <w:lvlText w:val="•"/>
      <w:lvlJc w:val="left"/>
      <w:pPr>
        <w:ind w:left="6969" w:hanging="284"/>
      </w:pPr>
    </w:lvl>
    <w:lvl w:ilvl="8">
      <w:numFmt w:val="bullet"/>
      <w:lvlText w:val="•"/>
      <w:lvlJc w:val="left"/>
      <w:pPr>
        <w:ind w:left="7681" w:hanging="284"/>
      </w:pPr>
    </w:lvl>
  </w:abstractNum>
  <w:abstractNum w:abstractNumId="4">
    <w:nsid w:val="0000043C"/>
    <w:multiLevelType w:val="multilevel"/>
    <w:tmpl w:val="0000043C"/>
    <w:lvl w:ilvl="0">
      <w:start w:val="1"/>
      <w:numFmt w:val="decimal"/>
      <w:lvlText w:val="%1"/>
      <w:lvlJc w:val="left"/>
      <w:pPr>
        <w:ind w:left="380" w:hanging="240"/>
      </w:pPr>
      <w:rPr>
        <w:rFonts w:ascii="宋体" w:hAnsi="Times New Roman" w:cs="宋体"/>
        <w:b w:val="0"/>
        <w:bCs w:val="0"/>
        <w:w w:val="100"/>
        <w:sz w:val="28"/>
        <w:szCs w:val="28"/>
      </w:rPr>
    </w:lvl>
    <w:lvl w:ilvl="1">
      <w:numFmt w:val="bullet"/>
      <w:lvlText w:val="•"/>
      <w:lvlJc w:val="left"/>
      <w:pPr>
        <w:ind w:left="1252" w:hanging="240"/>
      </w:pPr>
    </w:lvl>
    <w:lvl w:ilvl="2">
      <w:numFmt w:val="bullet"/>
      <w:lvlText w:val="•"/>
      <w:lvlJc w:val="left"/>
      <w:pPr>
        <w:ind w:left="2125" w:hanging="240"/>
      </w:pPr>
    </w:lvl>
    <w:lvl w:ilvl="3">
      <w:numFmt w:val="bullet"/>
      <w:lvlText w:val="•"/>
      <w:lvlJc w:val="left"/>
      <w:pPr>
        <w:ind w:left="2997" w:hanging="240"/>
      </w:pPr>
    </w:lvl>
    <w:lvl w:ilvl="4">
      <w:numFmt w:val="bullet"/>
      <w:lvlText w:val="•"/>
      <w:lvlJc w:val="left"/>
      <w:pPr>
        <w:ind w:left="3870" w:hanging="240"/>
      </w:pPr>
    </w:lvl>
    <w:lvl w:ilvl="5">
      <w:numFmt w:val="bullet"/>
      <w:lvlText w:val="•"/>
      <w:lvlJc w:val="left"/>
      <w:pPr>
        <w:ind w:left="4743" w:hanging="240"/>
      </w:pPr>
    </w:lvl>
    <w:lvl w:ilvl="6">
      <w:numFmt w:val="bullet"/>
      <w:lvlText w:val="•"/>
      <w:lvlJc w:val="left"/>
      <w:pPr>
        <w:ind w:left="5615" w:hanging="240"/>
      </w:pPr>
    </w:lvl>
    <w:lvl w:ilvl="7">
      <w:numFmt w:val="bullet"/>
      <w:lvlText w:val="•"/>
      <w:lvlJc w:val="left"/>
      <w:pPr>
        <w:ind w:left="6488" w:hanging="240"/>
      </w:pPr>
    </w:lvl>
    <w:lvl w:ilvl="8">
      <w:numFmt w:val="bullet"/>
      <w:lvlText w:val="•"/>
      <w:lvlJc w:val="left"/>
      <w:pPr>
        <w:ind w:left="7360" w:hanging="240"/>
      </w:pPr>
    </w:lvl>
  </w:abstractNum>
  <w:abstractNum w:abstractNumId="5">
    <w:nsid w:val="023726B8"/>
    <w:multiLevelType w:val="multilevel"/>
    <w:tmpl w:val="023726B8"/>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2.2.%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nsid w:val="02B9173A"/>
    <w:multiLevelType w:val="multilevel"/>
    <w:tmpl w:val="02B9173A"/>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2.1.%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nsid w:val="03EE7A3C"/>
    <w:multiLevelType w:val="multilevel"/>
    <w:tmpl w:val="03EE7A3C"/>
    <w:lvl w:ilvl="0">
      <w:start w:val="1"/>
      <w:numFmt w:val="decimal"/>
      <w:lvlText w:val="3.%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nsid w:val="03FA484F"/>
    <w:multiLevelType w:val="multilevel"/>
    <w:tmpl w:val="03FA484F"/>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0975783A"/>
    <w:multiLevelType w:val="multilevel"/>
    <w:tmpl w:val="0975783A"/>
    <w:lvl w:ilvl="0">
      <w:start w:val="1"/>
      <w:numFmt w:val="decimal"/>
      <w:lvlText w:val="5.1.%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nsid w:val="0B310CD8"/>
    <w:multiLevelType w:val="multilevel"/>
    <w:tmpl w:val="0B310CD8"/>
    <w:lvl w:ilvl="0">
      <w:start w:val="1"/>
      <w:numFmt w:val="decimal"/>
      <w:lvlText w:val="4.7.%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nsid w:val="13833B1E"/>
    <w:multiLevelType w:val="multilevel"/>
    <w:tmpl w:val="13833B1E"/>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2E4D1D"/>
    <w:multiLevelType w:val="multilevel"/>
    <w:tmpl w:val="152E4D1D"/>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3.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16DF1772"/>
    <w:multiLevelType w:val="multilevel"/>
    <w:tmpl w:val="16DF1772"/>
    <w:lvl w:ilvl="0">
      <w:start w:val="1"/>
      <w:numFmt w:val="decimal"/>
      <w:lvlText w:val="2.1.%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nsid w:val="1AC35F9E"/>
    <w:multiLevelType w:val="multilevel"/>
    <w:tmpl w:val="1AC35F9E"/>
    <w:lvl w:ilvl="0">
      <w:start w:val="1"/>
      <w:numFmt w:val="decimal"/>
      <w:lvlText w:val="6.3.%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nsid w:val="1D186A0D"/>
    <w:multiLevelType w:val="multilevel"/>
    <w:tmpl w:val="1D186A0D"/>
    <w:lvl w:ilvl="0">
      <w:start w:val="1"/>
      <w:numFmt w:val="decimal"/>
      <w:lvlText w:val="4.4.%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nsid w:val="1D6C795F"/>
    <w:multiLevelType w:val="multilevel"/>
    <w:tmpl w:val="1D6C795F"/>
    <w:lvl w:ilvl="0">
      <w:start w:val="1"/>
      <w:numFmt w:val="decimal"/>
      <w:lvlText w:val="7.%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nsid w:val="27E0091C"/>
    <w:multiLevelType w:val="multilevel"/>
    <w:tmpl w:val="27E0091C"/>
    <w:lvl w:ilvl="0">
      <w:start w:val="1"/>
      <w:numFmt w:val="decimal"/>
      <w:lvlText w:val="5.3.%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nsid w:val="28F211EA"/>
    <w:multiLevelType w:val="multilevel"/>
    <w:tmpl w:val="28F211EA"/>
    <w:lvl w:ilvl="0">
      <w:start w:val="1"/>
      <w:numFmt w:val="decimal"/>
      <w:lvlText w:val="6.2.%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nsid w:val="29C065C8"/>
    <w:multiLevelType w:val="multilevel"/>
    <w:tmpl w:val="29C065C8"/>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3.1.%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nsid w:val="2B6A3426"/>
    <w:multiLevelType w:val="multilevel"/>
    <w:tmpl w:val="2B6A3426"/>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34A6D20"/>
    <w:multiLevelType w:val="multilevel"/>
    <w:tmpl w:val="334A6D20"/>
    <w:lvl w:ilvl="0">
      <w:start w:val="3"/>
      <w:numFmt w:val="decimal"/>
      <w:lvlText w:val="%1）"/>
      <w:lvlJc w:val="left"/>
      <w:pPr>
        <w:ind w:left="1318" w:hanging="720"/>
      </w:pPr>
      <w:rPr>
        <w:rFonts w:hint="default"/>
        <w:lang w:val="zh-CN"/>
      </w:rPr>
    </w:lvl>
    <w:lvl w:ilvl="1">
      <w:start w:val="1"/>
      <w:numFmt w:val="decimal"/>
      <w:lvlText w:val="%2）"/>
      <w:lvlJc w:val="left"/>
      <w:pPr>
        <w:ind w:left="1738" w:hanging="720"/>
      </w:pPr>
      <w:rPr>
        <w:rFonts w:hint="default"/>
      </w:r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22">
    <w:nsid w:val="338C3403"/>
    <w:multiLevelType w:val="multilevel"/>
    <w:tmpl w:val="338C3403"/>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5.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34F7224C"/>
    <w:multiLevelType w:val="multilevel"/>
    <w:tmpl w:val="34F7224C"/>
    <w:lvl w:ilvl="0">
      <w:start w:val="6"/>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9982D92"/>
    <w:multiLevelType w:val="multilevel"/>
    <w:tmpl w:val="39982D92"/>
    <w:lvl w:ilvl="0">
      <w:start w:val="1"/>
      <w:numFmt w:val="decimal"/>
      <w:lvlText w:val="6.1.%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nsid w:val="3CA25842"/>
    <w:multiLevelType w:val="multilevel"/>
    <w:tmpl w:val="3CA25842"/>
    <w:lvl w:ilvl="0">
      <w:start w:val="1"/>
      <w:numFmt w:val="decimal"/>
      <w:lvlText w:val="4.%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nsid w:val="3F9F72BA"/>
    <w:multiLevelType w:val="multilevel"/>
    <w:tmpl w:val="3F9F72BA"/>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5.5.%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nsid w:val="4107610E"/>
    <w:multiLevelType w:val="multilevel"/>
    <w:tmpl w:val="4107610E"/>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8">
    <w:nsid w:val="42113C02"/>
    <w:multiLevelType w:val="multilevel"/>
    <w:tmpl w:val="42113C02"/>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4.2.%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nsid w:val="42D94A6E"/>
    <w:multiLevelType w:val="multilevel"/>
    <w:tmpl w:val="42D94A6E"/>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5.2.%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nsid w:val="42EA4B10"/>
    <w:multiLevelType w:val="multilevel"/>
    <w:tmpl w:val="42EA4B10"/>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5.4.4.%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nsid w:val="43486F38"/>
    <w:multiLevelType w:val="multilevel"/>
    <w:tmpl w:val="43486F38"/>
    <w:lvl w:ilvl="0">
      <w:start w:val="1"/>
      <w:numFmt w:val="decimal"/>
      <w:lvlText w:val="2.8.%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nsid w:val="46B37CDF"/>
    <w:multiLevelType w:val="multilevel"/>
    <w:tmpl w:val="46B37CDF"/>
    <w:lvl w:ilvl="0">
      <w:start w:val="1"/>
      <w:numFmt w:val="decimal"/>
      <w:lvlText w:val="2.7.%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nsid w:val="4B066EE1"/>
    <w:multiLevelType w:val="multilevel"/>
    <w:tmpl w:val="4B066EE1"/>
    <w:lvl w:ilvl="0">
      <w:start w:val="1"/>
      <w:numFmt w:val="decimal"/>
      <w:lvlText w:val="2.4.%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nsid w:val="4F344A59"/>
    <w:multiLevelType w:val="multilevel"/>
    <w:tmpl w:val="4F344A59"/>
    <w:lvl w:ilvl="0">
      <w:start w:val="1"/>
      <w:numFmt w:val="decimal"/>
      <w:lvlText w:val="2.%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nsid w:val="52763FA4"/>
    <w:multiLevelType w:val="multilevel"/>
    <w:tmpl w:val="52763FA4"/>
    <w:lvl w:ilvl="0">
      <w:start w:val="1"/>
      <w:numFmt w:val="decimal"/>
      <w:lvlText w:val="2.2.%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nsid w:val="53DC70F6"/>
    <w:multiLevelType w:val="multilevel"/>
    <w:tmpl w:val="53DC70F6"/>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6C33520"/>
    <w:multiLevelType w:val="multilevel"/>
    <w:tmpl w:val="56C33520"/>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5.4.%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nsid w:val="5786655A"/>
    <w:multiLevelType w:val="multilevel"/>
    <w:tmpl w:val="5786655A"/>
    <w:lvl w:ilvl="0">
      <w:start w:val="1"/>
      <w:numFmt w:val="decimal"/>
      <w:lvlText w:val="2.3.%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nsid w:val="5B633B99"/>
    <w:multiLevelType w:val="multilevel"/>
    <w:tmpl w:val="5B633B99"/>
    <w:lvl w:ilvl="0">
      <w:start w:val="1"/>
      <w:numFmt w:val="decimal"/>
      <w:lvlText w:val="3.2.%1"/>
      <w:lvlJc w:val="left"/>
      <w:pPr>
        <w:ind w:left="0" w:firstLine="0"/>
      </w:pPr>
      <w:rPr>
        <w:rFonts w:hint="eastAsia"/>
        <w:color w:val="auto"/>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nsid w:val="5CB2507A"/>
    <w:multiLevelType w:val="multilevel"/>
    <w:tmpl w:val="5CB2507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E872A2F"/>
    <w:multiLevelType w:val="multilevel"/>
    <w:tmpl w:val="5E872A2F"/>
    <w:lvl w:ilvl="0">
      <w:start w:val="1"/>
      <w:numFmt w:val="decimal"/>
      <w:lvlText w:val="3.2.%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nsid w:val="60D64055"/>
    <w:multiLevelType w:val="multilevel"/>
    <w:tmpl w:val="60D64055"/>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5.1.%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nsid w:val="63C552A4"/>
    <w:multiLevelType w:val="multilevel"/>
    <w:tmpl w:val="63C552A4"/>
    <w:lvl w:ilvl="0">
      <w:start w:val="1"/>
      <w:numFmt w:val="decimal"/>
      <w:lvlText w:val="5.%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nsid w:val="63F465AE"/>
    <w:multiLevelType w:val="multilevel"/>
    <w:tmpl w:val="63F465AE"/>
    <w:lvl w:ilvl="0">
      <w:start w:val="1"/>
      <w:numFmt w:val="decimal"/>
      <w:lvlText w:val="2.6.%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5">
    <w:nsid w:val="64FE2D1B"/>
    <w:multiLevelType w:val="multilevel"/>
    <w:tmpl w:val="64FE2D1B"/>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3.2.%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nsid w:val="66A52560"/>
    <w:multiLevelType w:val="multilevel"/>
    <w:tmpl w:val="66A52560"/>
    <w:lvl w:ilvl="0">
      <w:start w:val="1"/>
      <w:numFmt w:val="decimal"/>
      <w:lvlText w:val="3.4.%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7">
    <w:nsid w:val="687C26E2"/>
    <w:multiLevelType w:val="multilevel"/>
    <w:tmpl w:val="687C26E2"/>
    <w:lvl w:ilvl="0">
      <w:start w:val="1"/>
      <w:numFmt w:val="decimal"/>
      <w:lvlText w:val="5.2.%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8">
    <w:nsid w:val="69B50A2A"/>
    <w:multiLevelType w:val="multilevel"/>
    <w:tmpl w:val="69B50A2A"/>
    <w:lvl w:ilvl="0">
      <w:start w:val="6"/>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69C27A40"/>
    <w:multiLevelType w:val="multilevel"/>
    <w:tmpl w:val="69C27A40"/>
    <w:lvl w:ilvl="0">
      <w:start w:val="1"/>
      <w:numFmt w:val="decimal"/>
      <w:lvlText w:val="2.5.%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0">
    <w:nsid w:val="6C037B4D"/>
    <w:multiLevelType w:val="multilevel"/>
    <w:tmpl w:val="6C037B4D"/>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6.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1">
    <w:nsid w:val="6C1E7DD4"/>
    <w:multiLevelType w:val="multilevel"/>
    <w:tmpl w:val="6C1E7DD4"/>
    <w:lvl w:ilvl="0">
      <w:start w:val="1"/>
      <w:numFmt w:val="decimal"/>
      <w:lvlText w:val="6.5.%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2">
    <w:nsid w:val="6C302F81"/>
    <w:multiLevelType w:val="multilevel"/>
    <w:tmpl w:val="6C302F81"/>
    <w:lvl w:ilvl="0">
      <w:start w:val="1"/>
      <w:numFmt w:val="decimal"/>
      <w:lvlText w:val="6.%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3">
    <w:nsid w:val="6C9F4C01"/>
    <w:multiLevelType w:val="multilevel"/>
    <w:tmpl w:val="6C9F4C01"/>
    <w:lvl w:ilvl="0">
      <w:start w:val="1"/>
      <w:numFmt w:val="decimal"/>
      <w:lvlText w:val="3.3.%1"/>
      <w:lvlJc w:val="left"/>
      <w:pPr>
        <w:ind w:left="0" w:firstLine="0"/>
      </w:pPr>
      <w:rPr>
        <w:rFonts w:hint="eastAsia"/>
      </w:rPr>
    </w:lvl>
    <w:lvl w:ilvl="1">
      <w:start w:val="1"/>
      <w:numFmt w:val="decimal"/>
      <w:lvlText w:val="2.%2"/>
      <w:lvlJc w:val="left"/>
      <w:pPr>
        <w:ind w:left="0" w:firstLine="0"/>
      </w:pPr>
      <w:rPr>
        <w:rFonts w:hint="eastAsia"/>
        <w:b w:val="0"/>
        <w:bCs w:val="0"/>
        <w:w w:val="100"/>
        <w:sz w:val="24"/>
        <w:szCs w:val="24"/>
      </w:rPr>
    </w:lvl>
    <w:lvl w:ilvl="2">
      <w:start w:val="1"/>
      <w:numFmt w:val="decimal"/>
      <w:lvlText w:val="2.%2.%3"/>
      <w:lvlJc w:val="left"/>
      <w:pPr>
        <w:ind w:left="0" w:firstLine="0"/>
      </w:pPr>
      <w:rPr>
        <w:rFonts w:hint="eastAsia"/>
        <w:b w:val="0"/>
        <w:bCs w:val="0"/>
        <w:w w:val="100"/>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4">
    <w:nsid w:val="705E0E08"/>
    <w:multiLevelType w:val="multilevel"/>
    <w:tmpl w:val="705E0E08"/>
    <w:lvl w:ilvl="0">
      <w:start w:val="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nsid w:val="7A5A1A5B"/>
    <w:multiLevelType w:val="multilevel"/>
    <w:tmpl w:val="7A5A1A5B"/>
    <w:lvl w:ilvl="0">
      <w:start w:val="1"/>
      <w:numFmt w:val="decimal"/>
      <w:lvlText w:val="%1"/>
      <w:lvlJc w:val="left"/>
      <w:pPr>
        <w:ind w:left="0" w:firstLine="0"/>
      </w:pPr>
      <w:rPr>
        <w:rFonts w:hint="eastAsia"/>
      </w:rPr>
    </w:lvl>
    <w:lvl w:ilvl="1">
      <w:start w:val="6"/>
      <w:numFmt w:val="decimal"/>
      <w:lvlText w:val="%1.%2"/>
      <w:lvlJc w:val="left"/>
      <w:pPr>
        <w:ind w:left="0" w:firstLine="0"/>
      </w:pPr>
      <w:rPr>
        <w:rFonts w:hint="eastAsia"/>
        <w:b w:val="0"/>
        <w:bCs w:val="0"/>
        <w:w w:val="100"/>
        <w:sz w:val="24"/>
        <w:szCs w:val="24"/>
      </w:rPr>
    </w:lvl>
    <w:lvl w:ilvl="2">
      <w:start w:val="4"/>
      <w:numFmt w:val="decimal"/>
      <w:lvlText w:val="%1.%2.%3"/>
      <w:lvlJc w:val="left"/>
      <w:pPr>
        <w:ind w:left="0" w:firstLine="0"/>
      </w:pPr>
      <w:rPr>
        <w:rFonts w:hint="eastAsia"/>
        <w:b w:val="0"/>
        <w:bCs w:val="0"/>
        <w:w w:val="100"/>
        <w:sz w:val="24"/>
        <w:szCs w:val="24"/>
      </w:rPr>
    </w:lvl>
    <w:lvl w:ilvl="3">
      <w:start w:val="1"/>
      <w:numFmt w:val="decimal"/>
      <w:lvlText w:val="5.3.2.%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34"/>
  </w:num>
  <w:num w:numId="3">
    <w:abstractNumId w:val="13"/>
  </w:num>
  <w:num w:numId="4">
    <w:abstractNumId w:val="35"/>
  </w:num>
  <w:num w:numId="5">
    <w:abstractNumId w:val="38"/>
  </w:num>
  <w:num w:numId="6">
    <w:abstractNumId w:val="33"/>
  </w:num>
  <w:num w:numId="7">
    <w:abstractNumId w:val="49"/>
  </w:num>
  <w:num w:numId="8">
    <w:abstractNumId w:val="44"/>
  </w:num>
  <w:num w:numId="9">
    <w:abstractNumId w:val="32"/>
  </w:num>
  <w:num w:numId="10">
    <w:abstractNumId w:val="31"/>
  </w:num>
  <w:num w:numId="11">
    <w:abstractNumId w:val="0"/>
    <w:lvlOverride w:ilvl="0">
      <w:lvl w:ilvl="0" w:tentative="1">
        <w:start w:val="1"/>
        <w:numFmt w:val="decimal"/>
        <w:lvlText w:val="%1"/>
        <w:lvlJc w:val="left"/>
        <w:pPr>
          <w:ind w:left="0" w:firstLine="0"/>
        </w:pPr>
        <w:rPr>
          <w:rFonts w:hint="eastAsia"/>
        </w:rPr>
      </w:lvl>
    </w:lvlOverride>
    <w:lvlOverride w:ilvl="1">
      <w:lvl w:ilvl="1" w:tentative="1">
        <w:start w:val="1"/>
        <w:numFmt w:val="decimal"/>
        <w:lvlText w:val="%1.%2"/>
        <w:lvlJc w:val="left"/>
        <w:pPr>
          <w:ind w:left="0" w:firstLine="0"/>
        </w:pPr>
        <w:rPr>
          <w:rFonts w:hint="eastAsia"/>
          <w:b w:val="0"/>
          <w:bCs w:val="0"/>
          <w:w w:val="100"/>
          <w:sz w:val="24"/>
          <w:szCs w:val="24"/>
        </w:rPr>
      </w:lvl>
    </w:lvlOverride>
    <w:lvlOverride w:ilvl="2">
      <w:lvl w:ilvl="2" w:tentative="1">
        <w:start w:val="1"/>
        <w:numFmt w:val="decimal"/>
        <w:lvlText w:val="%1.%2.%3"/>
        <w:lvlJc w:val="left"/>
        <w:pPr>
          <w:ind w:left="0" w:firstLine="0"/>
        </w:pPr>
        <w:rPr>
          <w:rFonts w:hint="eastAsia"/>
          <w:b w:val="0"/>
          <w:bCs w:val="0"/>
          <w:w w:val="100"/>
          <w:sz w:val="24"/>
          <w:szCs w:val="24"/>
        </w:rPr>
      </w:lvl>
    </w:lvlOverride>
    <w:lvlOverride w:ilvl="3">
      <w:lvl w:ilvl="3">
        <w:start w:val="1"/>
        <w:numFmt w:val="decimal"/>
        <w:lvlText w:val="2.8.1.%4"/>
        <w:lvlJc w:val="left"/>
        <w:pPr>
          <w:ind w:left="0" w:firstLine="0"/>
        </w:pPr>
        <w:rPr>
          <w:rFonts w:hint="eastAsia"/>
        </w:rPr>
      </w:lvl>
    </w:lvlOverride>
    <w:lvlOverride w:ilvl="4">
      <w:lvl w:ilvl="4" w:tentative="1">
        <w:start w:val="1"/>
        <w:numFmt w:val="decimal"/>
        <w:lvlText w:val="%1.%2.%3.%4.%5"/>
        <w:lvlJc w:val="left"/>
        <w:pPr>
          <w:ind w:left="0" w:firstLine="0"/>
        </w:pPr>
        <w:rPr>
          <w:rFonts w:hint="eastAsia"/>
        </w:rPr>
      </w:lvl>
    </w:lvlOverride>
    <w:lvlOverride w:ilvl="5">
      <w:lvl w:ilvl="5" w:tentative="1">
        <w:start w:val="1"/>
        <w:numFmt w:val="decimal"/>
        <w:lvlText w:val="%1.%2.%3.%4.%5.%6"/>
        <w:lvlJc w:val="left"/>
        <w:pPr>
          <w:ind w:left="0" w:firstLine="0"/>
        </w:pPr>
        <w:rPr>
          <w:rFonts w:hint="eastAsia"/>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12">
    <w:abstractNumId w:val="7"/>
  </w:num>
  <w:num w:numId="13">
    <w:abstractNumId w:val="41"/>
  </w:num>
  <w:num w:numId="14">
    <w:abstractNumId w:val="39"/>
  </w:num>
  <w:num w:numId="15">
    <w:abstractNumId w:val="53"/>
  </w:num>
  <w:num w:numId="16">
    <w:abstractNumId w:val="46"/>
  </w:num>
  <w:num w:numId="17">
    <w:abstractNumId w:val="25"/>
  </w:num>
  <w:num w:numId="18">
    <w:abstractNumId w:val="11"/>
  </w:num>
  <w:num w:numId="19">
    <w:abstractNumId w:val="40"/>
  </w:num>
  <w:num w:numId="20">
    <w:abstractNumId w:val="36"/>
  </w:num>
  <w:num w:numId="21">
    <w:abstractNumId w:val="8"/>
  </w:num>
  <w:num w:numId="22">
    <w:abstractNumId w:val="15"/>
  </w:num>
  <w:num w:numId="23">
    <w:abstractNumId w:val="54"/>
  </w:num>
  <w:num w:numId="24">
    <w:abstractNumId w:val="10"/>
  </w:num>
  <w:num w:numId="25">
    <w:abstractNumId w:val="43"/>
  </w:num>
  <w:num w:numId="26">
    <w:abstractNumId w:val="9"/>
  </w:num>
  <w:num w:numId="27">
    <w:abstractNumId w:val="47"/>
  </w:num>
  <w:num w:numId="28">
    <w:abstractNumId w:val="17"/>
  </w:num>
  <w:num w:numId="29">
    <w:abstractNumId w:val="55"/>
  </w:num>
  <w:num w:numId="30">
    <w:abstractNumId w:val="20"/>
  </w:num>
  <w:num w:numId="31">
    <w:abstractNumId w:val="30"/>
  </w:num>
  <w:num w:numId="32">
    <w:abstractNumId w:val="52"/>
  </w:num>
  <w:num w:numId="33">
    <w:abstractNumId w:val="24"/>
  </w:num>
  <w:num w:numId="34">
    <w:abstractNumId w:val="18"/>
  </w:num>
  <w:num w:numId="35">
    <w:abstractNumId w:val="6"/>
  </w:num>
  <w:num w:numId="36">
    <w:abstractNumId w:val="5"/>
  </w:num>
  <w:num w:numId="37">
    <w:abstractNumId w:val="50"/>
  </w:num>
  <w:num w:numId="38">
    <w:abstractNumId w:val="14"/>
  </w:num>
  <w:num w:numId="39">
    <w:abstractNumId w:val="19"/>
  </w:num>
  <w:num w:numId="40">
    <w:abstractNumId w:val="45"/>
  </w:num>
  <w:num w:numId="41">
    <w:abstractNumId w:val="27"/>
  </w:num>
  <w:num w:numId="42">
    <w:abstractNumId w:val="12"/>
  </w:num>
  <w:num w:numId="43">
    <w:abstractNumId w:val="23"/>
  </w:num>
  <w:num w:numId="44">
    <w:abstractNumId w:val="48"/>
  </w:num>
  <w:num w:numId="45">
    <w:abstractNumId w:val="28"/>
  </w:num>
  <w:num w:numId="46">
    <w:abstractNumId w:val="51"/>
  </w:num>
  <w:num w:numId="47">
    <w:abstractNumId w:val="42"/>
  </w:num>
  <w:num w:numId="48">
    <w:abstractNumId w:val="29"/>
  </w:num>
  <w:num w:numId="49">
    <w:abstractNumId w:val="22"/>
  </w:num>
  <w:num w:numId="50">
    <w:abstractNumId w:val="21"/>
  </w:num>
  <w:num w:numId="51">
    <w:abstractNumId w:val="37"/>
  </w:num>
  <w:num w:numId="52">
    <w:abstractNumId w:val="26"/>
  </w:num>
  <w:num w:numId="53">
    <w:abstractNumId w:val="16"/>
  </w:num>
  <w:num w:numId="54">
    <w:abstractNumId w:val="1"/>
  </w:num>
  <w:num w:numId="55">
    <w:abstractNumId w:val="2"/>
  </w:num>
  <w:num w:numId="56">
    <w:abstractNumId w:val="3"/>
  </w:num>
  <w:num w:numId="57">
    <w:abstractNumId w:val="4"/>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evenAndOddHeaders/>
  <w:drawingGridHorizontalSpacing w:val="2"/>
  <w:drawingGridVerticalSpacing w:val="2"/>
  <w:displayHorizontalDrawingGridEvery w:val="6"/>
  <w:displayVerticalDrawingGridEvery w:val="6"/>
  <w:doNotShadeFormData/>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ulTrailSpace/>
    <w:doNotExpandShiftReturn/>
    <w:adjustLineHeightInTable/>
    <w:useFELayout/>
  </w:compat>
  <w:docVars>
    <w:docVar w:name="commondata" w:val="eyJoZGlkIjoiMTQ5YTQ0YTAyZjAzOGQzNWE2Mzg4ZGQ3MmNiOTc4NmIifQ=="/>
  </w:docVars>
  <w:rsids>
    <w:rsidRoot w:val="00FF3EA7"/>
    <w:rsid w:val="0000368A"/>
    <w:rsid w:val="00004E1C"/>
    <w:rsid w:val="000113B6"/>
    <w:rsid w:val="00011EA9"/>
    <w:rsid w:val="00025077"/>
    <w:rsid w:val="0002539D"/>
    <w:rsid w:val="00042044"/>
    <w:rsid w:val="0007152E"/>
    <w:rsid w:val="000749B5"/>
    <w:rsid w:val="0007562D"/>
    <w:rsid w:val="000808A0"/>
    <w:rsid w:val="00082DF3"/>
    <w:rsid w:val="000953E0"/>
    <w:rsid w:val="0009765E"/>
    <w:rsid w:val="000A7C36"/>
    <w:rsid w:val="000B1DFD"/>
    <w:rsid w:val="000B2E14"/>
    <w:rsid w:val="000D267E"/>
    <w:rsid w:val="000D4F15"/>
    <w:rsid w:val="000E2835"/>
    <w:rsid w:val="000F712F"/>
    <w:rsid w:val="00111893"/>
    <w:rsid w:val="00117EF5"/>
    <w:rsid w:val="0012350B"/>
    <w:rsid w:val="00134351"/>
    <w:rsid w:val="00146D2F"/>
    <w:rsid w:val="00153F0A"/>
    <w:rsid w:val="00175C23"/>
    <w:rsid w:val="00177A5F"/>
    <w:rsid w:val="00177FD0"/>
    <w:rsid w:val="001A0C6F"/>
    <w:rsid w:val="001A741D"/>
    <w:rsid w:val="001C2FF0"/>
    <w:rsid w:val="001C5920"/>
    <w:rsid w:val="001D3705"/>
    <w:rsid w:val="001E36CC"/>
    <w:rsid w:val="001E47D0"/>
    <w:rsid w:val="001E509B"/>
    <w:rsid w:val="001F0574"/>
    <w:rsid w:val="0020499E"/>
    <w:rsid w:val="0020634E"/>
    <w:rsid w:val="002102CA"/>
    <w:rsid w:val="0021134C"/>
    <w:rsid w:val="00214B9E"/>
    <w:rsid w:val="00223270"/>
    <w:rsid w:val="002252FE"/>
    <w:rsid w:val="00225F1B"/>
    <w:rsid w:val="00227352"/>
    <w:rsid w:val="002339EA"/>
    <w:rsid w:val="00234015"/>
    <w:rsid w:val="00234E0F"/>
    <w:rsid w:val="002417D9"/>
    <w:rsid w:val="002519EB"/>
    <w:rsid w:val="00257802"/>
    <w:rsid w:val="00261EB4"/>
    <w:rsid w:val="00265B01"/>
    <w:rsid w:val="002730CE"/>
    <w:rsid w:val="00274EAB"/>
    <w:rsid w:val="00281340"/>
    <w:rsid w:val="002A28CD"/>
    <w:rsid w:val="002A3D2C"/>
    <w:rsid w:val="002D1E6F"/>
    <w:rsid w:val="002D31D6"/>
    <w:rsid w:val="002E2767"/>
    <w:rsid w:val="002F3395"/>
    <w:rsid w:val="002F73C3"/>
    <w:rsid w:val="003052F8"/>
    <w:rsid w:val="00335134"/>
    <w:rsid w:val="00337FE7"/>
    <w:rsid w:val="003470CB"/>
    <w:rsid w:val="003525E2"/>
    <w:rsid w:val="003526CA"/>
    <w:rsid w:val="00353F32"/>
    <w:rsid w:val="00362FC2"/>
    <w:rsid w:val="0036587F"/>
    <w:rsid w:val="00377321"/>
    <w:rsid w:val="003904C4"/>
    <w:rsid w:val="003907A0"/>
    <w:rsid w:val="0039395B"/>
    <w:rsid w:val="0039487D"/>
    <w:rsid w:val="003A2BF0"/>
    <w:rsid w:val="003B1914"/>
    <w:rsid w:val="003C3AF7"/>
    <w:rsid w:val="003C5AE7"/>
    <w:rsid w:val="003D045E"/>
    <w:rsid w:val="003D084C"/>
    <w:rsid w:val="003E1C0D"/>
    <w:rsid w:val="003F04BD"/>
    <w:rsid w:val="003F6C3F"/>
    <w:rsid w:val="00400F4C"/>
    <w:rsid w:val="00407B25"/>
    <w:rsid w:val="00414D66"/>
    <w:rsid w:val="00420E1E"/>
    <w:rsid w:val="00430135"/>
    <w:rsid w:val="0043366E"/>
    <w:rsid w:val="00461FF5"/>
    <w:rsid w:val="0046517C"/>
    <w:rsid w:val="004718CE"/>
    <w:rsid w:val="00473C18"/>
    <w:rsid w:val="00480E7B"/>
    <w:rsid w:val="00491F0C"/>
    <w:rsid w:val="004979AE"/>
    <w:rsid w:val="004A0F39"/>
    <w:rsid w:val="004A3201"/>
    <w:rsid w:val="004B31D4"/>
    <w:rsid w:val="004B3611"/>
    <w:rsid w:val="004B48BE"/>
    <w:rsid w:val="004D50E7"/>
    <w:rsid w:val="004E27F1"/>
    <w:rsid w:val="004E73F9"/>
    <w:rsid w:val="00501896"/>
    <w:rsid w:val="00502732"/>
    <w:rsid w:val="005052CE"/>
    <w:rsid w:val="00511326"/>
    <w:rsid w:val="00513B1F"/>
    <w:rsid w:val="0051557D"/>
    <w:rsid w:val="005228A8"/>
    <w:rsid w:val="0052589C"/>
    <w:rsid w:val="005270A2"/>
    <w:rsid w:val="0052769C"/>
    <w:rsid w:val="00533C71"/>
    <w:rsid w:val="00537682"/>
    <w:rsid w:val="00544312"/>
    <w:rsid w:val="0055094D"/>
    <w:rsid w:val="0056211B"/>
    <w:rsid w:val="005729E6"/>
    <w:rsid w:val="00575553"/>
    <w:rsid w:val="005821B1"/>
    <w:rsid w:val="00585FB8"/>
    <w:rsid w:val="00597B70"/>
    <w:rsid w:val="005A2C25"/>
    <w:rsid w:val="005A3061"/>
    <w:rsid w:val="005A4FA3"/>
    <w:rsid w:val="005A7125"/>
    <w:rsid w:val="005B00E3"/>
    <w:rsid w:val="005B12D8"/>
    <w:rsid w:val="005C04CC"/>
    <w:rsid w:val="005C2CAB"/>
    <w:rsid w:val="005C75FB"/>
    <w:rsid w:val="005E4843"/>
    <w:rsid w:val="005E7DF0"/>
    <w:rsid w:val="006123F1"/>
    <w:rsid w:val="00615655"/>
    <w:rsid w:val="00616B24"/>
    <w:rsid w:val="00622F33"/>
    <w:rsid w:val="0062364C"/>
    <w:rsid w:val="00642CAB"/>
    <w:rsid w:val="00644817"/>
    <w:rsid w:val="00651605"/>
    <w:rsid w:val="00657402"/>
    <w:rsid w:val="0066245A"/>
    <w:rsid w:val="00665467"/>
    <w:rsid w:val="0067376F"/>
    <w:rsid w:val="006839EE"/>
    <w:rsid w:val="00686A01"/>
    <w:rsid w:val="006953D3"/>
    <w:rsid w:val="006B24D8"/>
    <w:rsid w:val="006B75FF"/>
    <w:rsid w:val="006C30D0"/>
    <w:rsid w:val="006D2DF2"/>
    <w:rsid w:val="006E2E37"/>
    <w:rsid w:val="006E5B1D"/>
    <w:rsid w:val="006E5DC3"/>
    <w:rsid w:val="006E6E10"/>
    <w:rsid w:val="006E7684"/>
    <w:rsid w:val="006F3084"/>
    <w:rsid w:val="006F3787"/>
    <w:rsid w:val="006F7F0E"/>
    <w:rsid w:val="00702618"/>
    <w:rsid w:val="00702CD3"/>
    <w:rsid w:val="00705489"/>
    <w:rsid w:val="00707977"/>
    <w:rsid w:val="007104D0"/>
    <w:rsid w:val="00725438"/>
    <w:rsid w:val="00756A20"/>
    <w:rsid w:val="007631AE"/>
    <w:rsid w:val="007737ED"/>
    <w:rsid w:val="00774CC2"/>
    <w:rsid w:val="007777A0"/>
    <w:rsid w:val="007802DF"/>
    <w:rsid w:val="00796268"/>
    <w:rsid w:val="007A0D56"/>
    <w:rsid w:val="007A5743"/>
    <w:rsid w:val="007A7DD7"/>
    <w:rsid w:val="007B02A3"/>
    <w:rsid w:val="007B065C"/>
    <w:rsid w:val="007B21D7"/>
    <w:rsid w:val="007B4158"/>
    <w:rsid w:val="007D073F"/>
    <w:rsid w:val="007D0EAA"/>
    <w:rsid w:val="007D43E3"/>
    <w:rsid w:val="007D73C4"/>
    <w:rsid w:val="007D7D74"/>
    <w:rsid w:val="007F6958"/>
    <w:rsid w:val="0080129E"/>
    <w:rsid w:val="008041C6"/>
    <w:rsid w:val="008108F6"/>
    <w:rsid w:val="008119B2"/>
    <w:rsid w:val="00817816"/>
    <w:rsid w:val="008230B9"/>
    <w:rsid w:val="00825AAF"/>
    <w:rsid w:val="008333BD"/>
    <w:rsid w:val="0083401C"/>
    <w:rsid w:val="008421EB"/>
    <w:rsid w:val="00851F4C"/>
    <w:rsid w:val="00853E0D"/>
    <w:rsid w:val="008555A2"/>
    <w:rsid w:val="00856C55"/>
    <w:rsid w:val="008608B2"/>
    <w:rsid w:val="0086618E"/>
    <w:rsid w:val="008671A6"/>
    <w:rsid w:val="0087037F"/>
    <w:rsid w:val="008709BB"/>
    <w:rsid w:val="00873C2B"/>
    <w:rsid w:val="008764BE"/>
    <w:rsid w:val="00890248"/>
    <w:rsid w:val="0089038B"/>
    <w:rsid w:val="00891822"/>
    <w:rsid w:val="0089460D"/>
    <w:rsid w:val="00896A62"/>
    <w:rsid w:val="008A3A80"/>
    <w:rsid w:val="008A42C2"/>
    <w:rsid w:val="008B06CE"/>
    <w:rsid w:val="008B269B"/>
    <w:rsid w:val="008B6472"/>
    <w:rsid w:val="008C0589"/>
    <w:rsid w:val="008C0E86"/>
    <w:rsid w:val="008C2117"/>
    <w:rsid w:val="008C385C"/>
    <w:rsid w:val="008C62DA"/>
    <w:rsid w:val="008D420B"/>
    <w:rsid w:val="008E6D2B"/>
    <w:rsid w:val="008F2C1E"/>
    <w:rsid w:val="008F3A36"/>
    <w:rsid w:val="008F66F7"/>
    <w:rsid w:val="00917D3C"/>
    <w:rsid w:val="00922273"/>
    <w:rsid w:val="00926DBD"/>
    <w:rsid w:val="009428C2"/>
    <w:rsid w:val="00944008"/>
    <w:rsid w:val="00945E9E"/>
    <w:rsid w:val="009620AD"/>
    <w:rsid w:val="00964163"/>
    <w:rsid w:val="00971A66"/>
    <w:rsid w:val="00981A75"/>
    <w:rsid w:val="00981B35"/>
    <w:rsid w:val="00984920"/>
    <w:rsid w:val="009946A2"/>
    <w:rsid w:val="00994798"/>
    <w:rsid w:val="009A57BE"/>
    <w:rsid w:val="009A5F69"/>
    <w:rsid w:val="009A7378"/>
    <w:rsid w:val="009C1821"/>
    <w:rsid w:val="009C3B98"/>
    <w:rsid w:val="009D191D"/>
    <w:rsid w:val="009D57A0"/>
    <w:rsid w:val="009E05D3"/>
    <w:rsid w:val="009E3B89"/>
    <w:rsid w:val="009F0B4A"/>
    <w:rsid w:val="009F49B6"/>
    <w:rsid w:val="009F592E"/>
    <w:rsid w:val="009F7A51"/>
    <w:rsid w:val="009F7B87"/>
    <w:rsid w:val="00A00AA7"/>
    <w:rsid w:val="00A00ABF"/>
    <w:rsid w:val="00A1475A"/>
    <w:rsid w:val="00A3040B"/>
    <w:rsid w:val="00A32B8A"/>
    <w:rsid w:val="00A43046"/>
    <w:rsid w:val="00A435F7"/>
    <w:rsid w:val="00A521E3"/>
    <w:rsid w:val="00A52EB0"/>
    <w:rsid w:val="00A61E54"/>
    <w:rsid w:val="00A700AF"/>
    <w:rsid w:val="00A76014"/>
    <w:rsid w:val="00AA75DB"/>
    <w:rsid w:val="00AB498C"/>
    <w:rsid w:val="00AC14ED"/>
    <w:rsid w:val="00AC5708"/>
    <w:rsid w:val="00B00110"/>
    <w:rsid w:val="00B05104"/>
    <w:rsid w:val="00B05DC1"/>
    <w:rsid w:val="00B05DFF"/>
    <w:rsid w:val="00B106B4"/>
    <w:rsid w:val="00B10DE7"/>
    <w:rsid w:val="00B13010"/>
    <w:rsid w:val="00B15972"/>
    <w:rsid w:val="00B21AAE"/>
    <w:rsid w:val="00B21BAB"/>
    <w:rsid w:val="00B2272A"/>
    <w:rsid w:val="00B27FEF"/>
    <w:rsid w:val="00B438DE"/>
    <w:rsid w:val="00B61845"/>
    <w:rsid w:val="00B61FD5"/>
    <w:rsid w:val="00B811FD"/>
    <w:rsid w:val="00B871E2"/>
    <w:rsid w:val="00BA3438"/>
    <w:rsid w:val="00BA49CA"/>
    <w:rsid w:val="00BB348B"/>
    <w:rsid w:val="00BC570D"/>
    <w:rsid w:val="00BC5C78"/>
    <w:rsid w:val="00BC5F5C"/>
    <w:rsid w:val="00BC7B7E"/>
    <w:rsid w:val="00BD53B8"/>
    <w:rsid w:val="00BD68EF"/>
    <w:rsid w:val="00BD69FD"/>
    <w:rsid w:val="00BE13C1"/>
    <w:rsid w:val="00BE15E1"/>
    <w:rsid w:val="00BF21C7"/>
    <w:rsid w:val="00BF43F4"/>
    <w:rsid w:val="00C00B13"/>
    <w:rsid w:val="00C033C6"/>
    <w:rsid w:val="00C04B65"/>
    <w:rsid w:val="00C05BE2"/>
    <w:rsid w:val="00C14B99"/>
    <w:rsid w:val="00C14CFA"/>
    <w:rsid w:val="00C1595F"/>
    <w:rsid w:val="00C172AF"/>
    <w:rsid w:val="00C23728"/>
    <w:rsid w:val="00C24A97"/>
    <w:rsid w:val="00C277D4"/>
    <w:rsid w:val="00C326B4"/>
    <w:rsid w:val="00C33EF9"/>
    <w:rsid w:val="00C419CF"/>
    <w:rsid w:val="00C45793"/>
    <w:rsid w:val="00C46C6B"/>
    <w:rsid w:val="00C504C7"/>
    <w:rsid w:val="00C55C77"/>
    <w:rsid w:val="00C56B91"/>
    <w:rsid w:val="00C60352"/>
    <w:rsid w:val="00C6573F"/>
    <w:rsid w:val="00C75FAE"/>
    <w:rsid w:val="00C80043"/>
    <w:rsid w:val="00C8051F"/>
    <w:rsid w:val="00C818DA"/>
    <w:rsid w:val="00C874CC"/>
    <w:rsid w:val="00C87BCB"/>
    <w:rsid w:val="00C95913"/>
    <w:rsid w:val="00CA4642"/>
    <w:rsid w:val="00CA54BA"/>
    <w:rsid w:val="00CA60FB"/>
    <w:rsid w:val="00CA702C"/>
    <w:rsid w:val="00CB071B"/>
    <w:rsid w:val="00CC1A3B"/>
    <w:rsid w:val="00CC54DA"/>
    <w:rsid w:val="00CD52C7"/>
    <w:rsid w:val="00CE336C"/>
    <w:rsid w:val="00CF10FE"/>
    <w:rsid w:val="00CF3923"/>
    <w:rsid w:val="00CF70DB"/>
    <w:rsid w:val="00D02EDC"/>
    <w:rsid w:val="00D14578"/>
    <w:rsid w:val="00D23CC8"/>
    <w:rsid w:val="00D3055F"/>
    <w:rsid w:val="00D33173"/>
    <w:rsid w:val="00D35A69"/>
    <w:rsid w:val="00D4190C"/>
    <w:rsid w:val="00D427F7"/>
    <w:rsid w:val="00D42CD9"/>
    <w:rsid w:val="00D518A6"/>
    <w:rsid w:val="00D569B0"/>
    <w:rsid w:val="00D741DE"/>
    <w:rsid w:val="00D76E92"/>
    <w:rsid w:val="00D7748B"/>
    <w:rsid w:val="00D80B33"/>
    <w:rsid w:val="00D86A33"/>
    <w:rsid w:val="00D956CF"/>
    <w:rsid w:val="00D96700"/>
    <w:rsid w:val="00D96966"/>
    <w:rsid w:val="00DA17B9"/>
    <w:rsid w:val="00DA6571"/>
    <w:rsid w:val="00DB00BF"/>
    <w:rsid w:val="00DB3A64"/>
    <w:rsid w:val="00DB52C9"/>
    <w:rsid w:val="00DC4777"/>
    <w:rsid w:val="00DC63B6"/>
    <w:rsid w:val="00DE55FD"/>
    <w:rsid w:val="00DF3B24"/>
    <w:rsid w:val="00DF5062"/>
    <w:rsid w:val="00DF60C7"/>
    <w:rsid w:val="00E20A2E"/>
    <w:rsid w:val="00E238BF"/>
    <w:rsid w:val="00E249AB"/>
    <w:rsid w:val="00E268EA"/>
    <w:rsid w:val="00E347C2"/>
    <w:rsid w:val="00E362DC"/>
    <w:rsid w:val="00E41135"/>
    <w:rsid w:val="00E43CF7"/>
    <w:rsid w:val="00E45031"/>
    <w:rsid w:val="00E46085"/>
    <w:rsid w:val="00E5457E"/>
    <w:rsid w:val="00E60909"/>
    <w:rsid w:val="00E7031A"/>
    <w:rsid w:val="00E744FA"/>
    <w:rsid w:val="00E74B4A"/>
    <w:rsid w:val="00E75524"/>
    <w:rsid w:val="00EA2ED3"/>
    <w:rsid w:val="00EA5C1D"/>
    <w:rsid w:val="00EC1C56"/>
    <w:rsid w:val="00EC31DE"/>
    <w:rsid w:val="00EC5130"/>
    <w:rsid w:val="00ED5177"/>
    <w:rsid w:val="00EE2D6C"/>
    <w:rsid w:val="00EE3702"/>
    <w:rsid w:val="00EE4368"/>
    <w:rsid w:val="00EE6471"/>
    <w:rsid w:val="00F01E05"/>
    <w:rsid w:val="00F06C4F"/>
    <w:rsid w:val="00F16057"/>
    <w:rsid w:val="00F16753"/>
    <w:rsid w:val="00F20E64"/>
    <w:rsid w:val="00F214F2"/>
    <w:rsid w:val="00F42E24"/>
    <w:rsid w:val="00F52203"/>
    <w:rsid w:val="00F66B22"/>
    <w:rsid w:val="00F66D7B"/>
    <w:rsid w:val="00F722FB"/>
    <w:rsid w:val="00F75618"/>
    <w:rsid w:val="00F86BBF"/>
    <w:rsid w:val="00FA10D2"/>
    <w:rsid w:val="00FB1CCA"/>
    <w:rsid w:val="00FC0292"/>
    <w:rsid w:val="00FC522E"/>
    <w:rsid w:val="00FE24AA"/>
    <w:rsid w:val="00FE6727"/>
    <w:rsid w:val="00FE6A38"/>
    <w:rsid w:val="00FF2558"/>
    <w:rsid w:val="00FF2EC6"/>
    <w:rsid w:val="00FF3EA7"/>
    <w:rsid w:val="00FF4398"/>
    <w:rsid w:val="00FF5893"/>
    <w:rsid w:val="00FF71A9"/>
    <w:rsid w:val="00FF7248"/>
    <w:rsid w:val="18FF6D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64163"/>
    <w:pPr>
      <w:widowControl w:val="0"/>
      <w:autoSpaceDE w:val="0"/>
      <w:autoSpaceDN w:val="0"/>
      <w:adjustRightInd w:val="0"/>
    </w:pPr>
    <w:rPr>
      <w:rFonts w:ascii="宋体" w:hAnsi="Times New Roman" w:cs="宋体"/>
      <w:sz w:val="22"/>
      <w:szCs w:val="22"/>
    </w:rPr>
  </w:style>
  <w:style w:type="paragraph" w:styleId="1">
    <w:name w:val="heading 1"/>
    <w:basedOn w:val="a"/>
    <w:next w:val="a"/>
    <w:link w:val="1Char"/>
    <w:uiPriority w:val="9"/>
    <w:qFormat/>
    <w:rsid w:val="00964163"/>
    <w:pPr>
      <w:keepNext/>
      <w:keepLines/>
      <w:spacing w:line="360" w:lineRule="auto"/>
      <w:jc w:val="center"/>
      <w:outlineLvl w:val="0"/>
    </w:pPr>
    <w:rPr>
      <w:rFonts w:cs="Times New Roman"/>
      <w:b/>
      <w:bCs/>
      <w:kern w:val="44"/>
      <w:sz w:val="32"/>
      <w:szCs w:val="44"/>
      <w:lang w:val="zh-CN"/>
    </w:rPr>
  </w:style>
  <w:style w:type="paragraph" w:styleId="2">
    <w:name w:val="heading 2"/>
    <w:basedOn w:val="a"/>
    <w:next w:val="a"/>
    <w:link w:val="2Char"/>
    <w:uiPriority w:val="9"/>
    <w:unhideWhenUsed/>
    <w:qFormat/>
    <w:rsid w:val="00964163"/>
    <w:pPr>
      <w:keepNext/>
      <w:keepLines/>
      <w:spacing w:line="360" w:lineRule="auto"/>
      <w:jc w:val="center"/>
      <w:outlineLvl w:val="1"/>
    </w:pPr>
    <w:rPr>
      <w:rFonts w:ascii="Calibri Light" w:hAnsi="Calibri Light" w:cs="Times New Roman"/>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964163"/>
    <w:pPr>
      <w:spacing w:before="161"/>
      <w:ind w:left="380"/>
    </w:pPr>
    <w:rPr>
      <w:rFonts w:cs="Times New Roman"/>
      <w:szCs w:val="20"/>
      <w:lang w:val="zh-CN"/>
    </w:rPr>
  </w:style>
  <w:style w:type="paragraph" w:styleId="a4">
    <w:name w:val="Balloon Text"/>
    <w:basedOn w:val="a"/>
    <w:link w:val="Char0"/>
    <w:uiPriority w:val="99"/>
    <w:semiHidden/>
    <w:unhideWhenUsed/>
    <w:rsid w:val="00964163"/>
    <w:rPr>
      <w:sz w:val="18"/>
      <w:szCs w:val="18"/>
    </w:rPr>
  </w:style>
  <w:style w:type="paragraph" w:styleId="a5">
    <w:name w:val="footer"/>
    <w:basedOn w:val="a"/>
    <w:link w:val="Char1"/>
    <w:uiPriority w:val="99"/>
    <w:unhideWhenUsed/>
    <w:rsid w:val="00964163"/>
    <w:pPr>
      <w:tabs>
        <w:tab w:val="center" w:pos="4153"/>
        <w:tab w:val="right" w:pos="8306"/>
      </w:tabs>
      <w:snapToGrid w:val="0"/>
    </w:pPr>
    <w:rPr>
      <w:rFonts w:cs="Times New Roman"/>
      <w:sz w:val="18"/>
      <w:szCs w:val="18"/>
      <w:lang w:val="zh-CN"/>
    </w:rPr>
  </w:style>
  <w:style w:type="paragraph" w:styleId="a6">
    <w:name w:val="header"/>
    <w:basedOn w:val="a"/>
    <w:link w:val="Char2"/>
    <w:uiPriority w:val="99"/>
    <w:unhideWhenUsed/>
    <w:qFormat/>
    <w:rsid w:val="00964163"/>
    <w:pPr>
      <w:pBdr>
        <w:bottom w:val="single" w:sz="6" w:space="1" w:color="auto"/>
      </w:pBdr>
      <w:tabs>
        <w:tab w:val="center" w:pos="4153"/>
        <w:tab w:val="right" w:pos="8306"/>
      </w:tabs>
      <w:snapToGrid w:val="0"/>
      <w:jc w:val="center"/>
    </w:pPr>
    <w:rPr>
      <w:rFonts w:cs="Times New Roman"/>
      <w:sz w:val="18"/>
      <w:szCs w:val="18"/>
      <w:lang w:val="zh-CN"/>
    </w:rPr>
  </w:style>
  <w:style w:type="paragraph" w:styleId="10">
    <w:name w:val="toc 1"/>
    <w:basedOn w:val="a"/>
    <w:next w:val="a"/>
    <w:uiPriority w:val="39"/>
    <w:unhideWhenUsed/>
    <w:rsid w:val="00964163"/>
    <w:pPr>
      <w:tabs>
        <w:tab w:val="left" w:pos="1260"/>
        <w:tab w:val="right" w:leader="dot" w:pos="9100"/>
      </w:tabs>
      <w:spacing w:line="360" w:lineRule="auto"/>
    </w:pPr>
    <w:rPr>
      <w:b/>
      <w:sz w:val="28"/>
      <w:szCs w:val="28"/>
    </w:rPr>
  </w:style>
  <w:style w:type="paragraph" w:styleId="20">
    <w:name w:val="toc 2"/>
    <w:basedOn w:val="a"/>
    <w:next w:val="a"/>
    <w:uiPriority w:val="39"/>
    <w:unhideWhenUsed/>
    <w:rsid w:val="00964163"/>
    <w:pPr>
      <w:ind w:leftChars="200" w:left="420"/>
    </w:pPr>
  </w:style>
  <w:style w:type="character" w:styleId="a7">
    <w:name w:val="FollowedHyperlink"/>
    <w:uiPriority w:val="99"/>
    <w:semiHidden/>
    <w:unhideWhenUsed/>
    <w:qFormat/>
    <w:rsid w:val="00964163"/>
    <w:rPr>
      <w:color w:val="954F72"/>
      <w:u w:val="single"/>
    </w:rPr>
  </w:style>
  <w:style w:type="character" w:styleId="a8">
    <w:name w:val="Hyperlink"/>
    <w:uiPriority w:val="99"/>
    <w:unhideWhenUsed/>
    <w:rsid w:val="00964163"/>
    <w:rPr>
      <w:color w:val="0563C1"/>
      <w:u w:val="single"/>
    </w:rPr>
  </w:style>
  <w:style w:type="character" w:customStyle="1" w:styleId="Char">
    <w:name w:val="正文文本 Char"/>
    <w:link w:val="a3"/>
    <w:uiPriority w:val="99"/>
    <w:semiHidden/>
    <w:rsid w:val="00964163"/>
    <w:rPr>
      <w:rFonts w:ascii="宋体" w:eastAsia="宋体" w:hAnsi="Times New Roman" w:cs="宋体"/>
      <w:kern w:val="0"/>
      <w:sz w:val="22"/>
    </w:rPr>
  </w:style>
  <w:style w:type="paragraph" w:customStyle="1" w:styleId="11">
    <w:name w:val="标题 11"/>
    <w:basedOn w:val="a"/>
    <w:uiPriority w:val="1"/>
    <w:qFormat/>
    <w:rsid w:val="00964163"/>
    <w:pPr>
      <w:spacing w:before="55"/>
      <w:outlineLvl w:val="0"/>
    </w:pPr>
    <w:rPr>
      <w:rFonts w:ascii="黑体" w:eastAsia="黑体" w:cs="黑体"/>
      <w:sz w:val="32"/>
      <w:szCs w:val="32"/>
    </w:rPr>
  </w:style>
  <w:style w:type="paragraph" w:customStyle="1" w:styleId="21">
    <w:name w:val="标题 21"/>
    <w:basedOn w:val="a"/>
    <w:uiPriority w:val="1"/>
    <w:qFormat/>
    <w:rsid w:val="00964163"/>
    <w:pPr>
      <w:spacing w:before="35"/>
      <w:jc w:val="center"/>
      <w:outlineLvl w:val="1"/>
    </w:pPr>
    <w:rPr>
      <w:b/>
      <w:bCs/>
      <w:sz w:val="28"/>
      <w:szCs w:val="28"/>
    </w:rPr>
  </w:style>
  <w:style w:type="paragraph" w:customStyle="1" w:styleId="31">
    <w:name w:val="标题 31"/>
    <w:basedOn w:val="a"/>
    <w:uiPriority w:val="1"/>
    <w:qFormat/>
    <w:rsid w:val="00964163"/>
    <w:pPr>
      <w:ind w:left="3740" w:hanging="281"/>
      <w:outlineLvl w:val="2"/>
    </w:pPr>
    <w:rPr>
      <w:sz w:val="28"/>
      <w:szCs w:val="28"/>
    </w:rPr>
  </w:style>
  <w:style w:type="paragraph" w:styleId="a9">
    <w:name w:val="List Paragraph"/>
    <w:basedOn w:val="a"/>
    <w:uiPriority w:val="1"/>
    <w:qFormat/>
    <w:rsid w:val="00964163"/>
    <w:pPr>
      <w:spacing w:before="1"/>
      <w:ind w:left="380" w:firstLine="480"/>
    </w:pPr>
    <w:rPr>
      <w:sz w:val="24"/>
      <w:szCs w:val="24"/>
    </w:rPr>
  </w:style>
  <w:style w:type="paragraph" w:customStyle="1" w:styleId="TableParagraph">
    <w:name w:val="Table Paragraph"/>
    <w:basedOn w:val="a"/>
    <w:uiPriority w:val="1"/>
    <w:qFormat/>
    <w:rsid w:val="00964163"/>
    <w:rPr>
      <w:sz w:val="24"/>
      <w:szCs w:val="24"/>
    </w:rPr>
  </w:style>
  <w:style w:type="character" w:customStyle="1" w:styleId="Char2">
    <w:name w:val="页眉 Char"/>
    <w:link w:val="a6"/>
    <w:uiPriority w:val="99"/>
    <w:qFormat/>
    <w:rsid w:val="00964163"/>
    <w:rPr>
      <w:rFonts w:ascii="宋体" w:eastAsia="宋体" w:hAnsi="Times New Roman" w:cs="宋体"/>
      <w:kern w:val="0"/>
      <w:sz w:val="18"/>
      <w:szCs w:val="18"/>
    </w:rPr>
  </w:style>
  <w:style w:type="character" w:customStyle="1" w:styleId="Char1">
    <w:name w:val="页脚 Char"/>
    <w:link w:val="a5"/>
    <w:uiPriority w:val="99"/>
    <w:rsid w:val="00964163"/>
    <w:rPr>
      <w:rFonts w:ascii="宋体" w:eastAsia="宋体" w:hAnsi="Times New Roman" w:cs="宋体"/>
      <w:kern w:val="0"/>
      <w:sz w:val="18"/>
      <w:szCs w:val="18"/>
    </w:rPr>
  </w:style>
  <w:style w:type="character" w:customStyle="1" w:styleId="aa">
    <w:name w:val="正文文本_"/>
    <w:link w:val="12"/>
    <w:qFormat/>
    <w:rsid w:val="00964163"/>
    <w:rPr>
      <w:rFonts w:ascii="MingLiU" w:eastAsia="MingLiU" w:hAnsi="MingLiU" w:cs="MingLiU"/>
      <w:shd w:val="clear" w:color="auto" w:fill="FFFFFF"/>
      <w:lang w:val="zh-CN" w:bidi="zh-CN"/>
    </w:rPr>
  </w:style>
  <w:style w:type="paragraph" w:customStyle="1" w:styleId="12">
    <w:name w:val="正文文本1"/>
    <w:basedOn w:val="a"/>
    <w:link w:val="aa"/>
    <w:qFormat/>
    <w:rsid w:val="00964163"/>
    <w:pPr>
      <w:shd w:val="clear" w:color="auto" w:fill="FFFFFF"/>
      <w:autoSpaceDE/>
      <w:autoSpaceDN/>
      <w:adjustRightInd/>
      <w:spacing w:line="312" w:lineRule="auto"/>
      <w:ind w:firstLine="400"/>
    </w:pPr>
    <w:rPr>
      <w:rFonts w:ascii="MingLiU" w:eastAsia="MingLiU" w:hAnsi="MingLiU" w:cs="MingLiU"/>
      <w:sz w:val="20"/>
      <w:szCs w:val="20"/>
      <w:lang w:val="zh-CN" w:bidi="zh-CN"/>
    </w:rPr>
  </w:style>
  <w:style w:type="paragraph" w:customStyle="1" w:styleId="ab">
    <w:name w:val="其他"/>
    <w:basedOn w:val="a"/>
    <w:qFormat/>
    <w:rsid w:val="00964163"/>
    <w:pPr>
      <w:shd w:val="clear" w:color="auto" w:fill="FFFFFF"/>
      <w:autoSpaceDE/>
      <w:autoSpaceDN/>
      <w:adjustRightInd/>
      <w:spacing w:line="312" w:lineRule="auto"/>
      <w:ind w:firstLine="400"/>
      <w:jc w:val="both"/>
    </w:pPr>
    <w:rPr>
      <w:rFonts w:ascii="MingLiU" w:eastAsia="MingLiU" w:hAnsi="MingLiU" w:cs="MingLiU"/>
      <w:kern w:val="2"/>
      <w:sz w:val="21"/>
      <w:lang w:val="zh-CN" w:bidi="zh-CN"/>
    </w:rPr>
  </w:style>
  <w:style w:type="paragraph" w:customStyle="1" w:styleId="22">
    <w:name w:val="正文文本 (2)"/>
    <w:basedOn w:val="a"/>
    <w:qFormat/>
    <w:rsid w:val="00964163"/>
    <w:pPr>
      <w:shd w:val="clear" w:color="auto" w:fill="FFFFFF"/>
      <w:autoSpaceDE/>
      <w:autoSpaceDN/>
      <w:adjustRightInd/>
      <w:spacing w:line="374" w:lineRule="exact"/>
      <w:ind w:firstLine="520"/>
      <w:jc w:val="both"/>
    </w:pPr>
    <w:rPr>
      <w:rFonts w:ascii="Times New Roman" w:eastAsia="Times New Roman" w:cs="Times New Roman"/>
      <w:kern w:val="2"/>
      <w:sz w:val="21"/>
    </w:rPr>
  </w:style>
  <w:style w:type="paragraph" w:customStyle="1" w:styleId="ac">
    <w:name w:val="目录"/>
    <w:basedOn w:val="a"/>
    <w:qFormat/>
    <w:rsid w:val="00964163"/>
    <w:pPr>
      <w:shd w:val="clear" w:color="auto" w:fill="FFFFFF"/>
      <w:autoSpaceDE/>
      <w:autoSpaceDN/>
      <w:adjustRightInd/>
      <w:spacing w:after="80"/>
      <w:ind w:firstLine="500"/>
      <w:jc w:val="both"/>
    </w:pPr>
    <w:rPr>
      <w:rFonts w:ascii="MingLiU" w:eastAsia="MingLiU" w:hAnsi="MingLiU" w:cs="MingLiU"/>
      <w:kern w:val="2"/>
      <w:sz w:val="21"/>
      <w:lang w:val="zh-CN" w:bidi="zh-CN"/>
    </w:rPr>
  </w:style>
  <w:style w:type="character" w:customStyle="1" w:styleId="1Char">
    <w:name w:val="标题 1 Char"/>
    <w:link w:val="1"/>
    <w:uiPriority w:val="9"/>
    <w:rsid w:val="00964163"/>
    <w:rPr>
      <w:rFonts w:ascii="宋体" w:hAnsi="Times New Roman" w:cs="宋体"/>
      <w:b/>
      <w:bCs/>
      <w:kern w:val="44"/>
      <w:sz w:val="32"/>
      <w:szCs w:val="44"/>
    </w:rPr>
  </w:style>
  <w:style w:type="character" w:customStyle="1" w:styleId="2Char">
    <w:name w:val="标题 2 Char"/>
    <w:link w:val="2"/>
    <w:uiPriority w:val="9"/>
    <w:rsid w:val="00964163"/>
    <w:rPr>
      <w:rFonts w:ascii="Calibri Light" w:eastAsia="宋体" w:hAnsi="Calibri Light" w:cs="Times New Roman"/>
      <w:bCs/>
      <w:sz w:val="32"/>
      <w:szCs w:val="32"/>
    </w:rPr>
  </w:style>
  <w:style w:type="paragraph" w:customStyle="1" w:styleId="TOC1">
    <w:name w:val="TOC 标题1"/>
    <w:basedOn w:val="1"/>
    <w:next w:val="a"/>
    <w:uiPriority w:val="39"/>
    <w:unhideWhenUsed/>
    <w:qFormat/>
    <w:rsid w:val="00964163"/>
    <w:pPr>
      <w:widowControl/>
      <w:autoSpaceDE/>
      <w:autoSpaceDN/>
      <w:adjustRightInd/>
      <w:spacing w:before="240" w:line="259" w:lineRule="auto"/>
      <w:jc w:val="left"/>
      <w:outlineLvl w:val="9"/>
    </w:pPr>
    <w:rPr>
      <w:rFonts w:ascii="Calibri Light" w:hAnsi="Calibri Light"/>
      <w:b w:val="0"/>
      <w:bCs w:val="0"/>
      <w:color w:val="2E74B5"/>
      <w:kern w:val="0"/>
      <w:szCs w:val="32"/>
      <w:lang w:val="en-US"/>
    </w:rPr>
  </w:style>
  <w:style w:type="character" w:customStyle="1" w:styleId="ad">
    <w:name w:val="页眉 字符"/>
    <w:uiPriority w:val="99"/>
    <w:rsid w:val="00964163"/>
    <w:rPr>
      <w:sz w:val="18"/>
      <w:szCs w:val="18"/>
    </w:rPr>
  </w:style>
  <w:style w:type="paragraph" w:customStyle="1" w:styleId="Bodytext1">
    <w:name w:val="Body text|1"/>
    <w:basedOn w:val="a"/>
    <w:qFormat/>
    <w:rsid w:val="00964163"/>
    <w:pPr>
      <w:autoSpaceDE/>
      <w:autoSpaceDN/>
      <w:adjustRightInd/>
      <w:spacing w:line="422" w:lineRule="auto"/>
      <w:ind w:firstLine="400"/>
      <w:jc w:val="both"/>
    </w:pPr>
    <w:rPr>
      <w:rFonts w:hAnsi="宋体"/>
      <w:kern w:val="2"/>
      <w:lang w:val="zh-TW" w:eastAsia="zh-TW" w:bidi="zh-TW"/>
    </w:rPr>
  </w:style>
  <w:style w:type="character" w:customStyle="1" w:styleId="Char0">
    <w:name w:val="批注框文本 Char"/>
    <w:basedOn w:val="a0"/>
    <w:link w:val="a4"/>
    <w:uiPriority w:val="99"/>
    <w:semiHidden/>
    <w:rsid w:val="00964163"/>
    <w:rPr>
      <w:rFonts w:ascii="宋体" w:hAnsi="Times New Roman"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42B5-FB56-418A-901E-1D88E081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73</Pages>
  <Words>5321</Words>
  <Characters>30331</Characters>
  <Application>Microsoft Office Word</Application>
  <DocSecurity>0</DocSecurity>
  <Lines>252</Lines>
  <Paragraphs>71</Paragraphs>
  <ScaleCrop>false</ScaleCrop>
  <Company>china</Company>
  <LinksUpToDate>false</LinksUpToDate>
  <CharactersWithSpaces>35581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中衡设计-赵海峰</dc:creator>
  <cp:lastModifiedBy>china</cp:lastModifiedBy>
  <cp:revision>140</cp:revision>
  <cp:lastPrinted>2022-10-22T06:44:00Z</cp:lastPrinted>
  <dcterms:created xsi:type="dcterms:W3CDTF">2022-09-30T09:01:00Z</dcterms:created>
  <dcterms:modified xsi:type="dcterms:W3CDTF">2022-10-22T06:45:00Z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2052-11.1.0.12598</vt:lpwstr>
  </property>
  <property fmtid="{D5CDD505-2E9C-101B-9397-08002B2CF9AE}" pid="4" name="ICV">
    <vt:lpwstr>796119E4467B43CE9457F358D9489F55</vt:lpwstr>
  </property>
</Properties>
</file>